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НІЖИНСЬКА МІСЬКА РАДА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ВИКОНАВЧИЙ КОМІТЕТ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П Р О Т О К О Л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Від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березня 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м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Ніжин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9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                                                Засідання розпочато о 1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.00 годині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Засідання закінчено  о 1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0 годині</w:t>
      </w:r>
    </w:p>
    <w:p>
      <w:pPr>
        <w:spacing w:after="0"/>
        <w:ind w:firstLine="567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У засіданні виконавчого комітету взяли участь:</w:t>
      </w:r>
    </w:p>
    <w:p>
      <w:p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 w:line="252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Члени виконавчого комітету міської ради  Кодола О.М.,  Вовченко Ф.І., Величко Л. М., Галіч Ю. В., Дорохін В. Г.,    Хоменко Ю. Ю.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Відсутні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на засіданні виконкому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Пелехай Л. М., Смага С. С.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Головуючий на засіданні виконавчого комітету міський голова Кодола О.М.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 участі в засіданн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виконавчого комітету запрошені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:</w:t>
      </w:r>
    </w:p>
    <w:tbl>
      <w:tblPr>
        <w:tblStyle w:val="4"/>
        <w:tblpPr w:leftFromText="180" w:rightFromText="180" w:bottomFromText="160" w:vertAnchor="text" w:horzAnchor="margin" w:tblpY="214"/>
        <w:tblW w:w="95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1536"/>
        <w:gridCol w:w="5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9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Гук О.О.</w:t>
            </w:r>
          </w:p>
        </w:tc>
        <w:tc>
          <w:tcPr>
            <w:tcW w:w="1536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т.в.о. начальника відділу  інформаційно-аналітичної роботи та комунікацій з громадськістю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99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Доля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О.В.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</w:tcPr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59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Лега В.О.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Марсов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О.М.</w:t>
            </w:r>
          </w:p>
        </w:tc>
        <w:tc>
          <w:tcPr>
            <w:tcW w:w="1536" w:type="dxa"/>
          </w:tcPr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ind w:firstLine="567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начальник відділу юридично-кадрового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забезпечення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директор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КП НУВКГ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599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Рацин Н. Б.                       </w:t>
            </w:r>
          </w:p>
        </w:tc>
        <w:tc>
          <w:tcPr>
            <w:tcW w:w="1536" w:type="dxa"/>
            <w:vAlign w:val="top"/>
          </w:tcPr>
          <w:p>
            <w:pPr>
              <w:pStyle w:val="11"/>
              <w:numPr>
                <w:ilvl w:val="0"/>
                <w:numId w:val="1"/>
              </w:numPr>
              <w:spacing w:after="0"/>
              <w:ind w:left="927" w:leftChars="0" w:hanging="36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5463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99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Салогуб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В.В.</w:t>
            </w:r>
          </w:p>
        </w:tc>
        <w:tc>
          <w:tcPr>
            <w:tcW w:w="1536" w:type="dxa"/>
          </w:tcPr>
          <w:p>
            <w:pPr>
              <w:pStyle w:val="11"/>
              <w:numPr>
                <w:ilvl w:val="0"/>
                <w:numId w:val="1"/>
              </w:num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46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керуючий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справами виконавчого комітету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Ніжинської міської ради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9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Шумейко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. М.</w:t>
            </w:r>
          </w:p>
        </w:tc>
        <w:tc>
          <w:tcPr>
            <w:tcW w:w="1536" w:type="dxa"/>
          </w:tcPr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директор КП «Оренда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комунального майна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Кодола О. М. повідомив, що на засіданні виконавчого комітету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.03.2022 року присутні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>
      <w:pPr>
        <w:spacing w:after="0"/>
        <w:jc w:val="both"/>
        <w:rPr>
          <w:rStyle w:val="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За пропозицію розпочати засідання –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Одноголосно.  </w:t>
      </w:r>
      <w:r>
        <w:rPr>
          <w:rStyle w:val="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</w:t>
      </w:r>
    </w:p>
    <w:p>
      <w:pPr>
        <w:spacing w:after="0"/>
        <w:jc w:val="both"/>
        <w:rPr>
          <w:rStyle w:val="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</w:t>
      </w:r>
    </w:p>
    <w:p>
      <w:pPr>
        <w:spacing w:line="240" w:lineRule="auto"/>
        <w:jc w:val="center"/>
        <w:rPr>
          <w:rStyle w:val="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bookmarkStart w:id="0" w:name="_Hlk93671987"/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розміщення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тимчасових споруд у м.Ніжині.</w:t>
      </w:r>
    </w:p>
    <w:p>
      <w:pPr>
        <w:numPr>
          <w:ilvl w:val="0"/>
          <w:numId w:val="2"/>
        </w:numPr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надання статусу дитини, позбавленої батьківського піклування, та призначення опікуна.</w:t>
      </w:r>
    </w:p>
    <w:p>
      <w:pPr>
        <w:pStyle w:val="10"/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 w:val="0"/>
          <w:bCs/>
          <w:sz w:val="28"/>
          <w:szCs w:val="28"/>
          <w:lang w:val="uk-UA"/>
        </w:rPr>
        <w:t>Про  надання дозволу КП «НУВКГ» на укладення договорів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uk-UA"/>
        </w:rPr>
        <w:t>з отримання послуг з розподілу електричної енергії, з отримання послуг з постачання електричної енергії та отримання послуг з обробки даних, аналізу документів та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uk-UA"/>
        </w:rPr>
        <w:t>інформаційних послуг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.</w:t>
      </w:r>
    </w:p>
    <w:p>
      <w:pPr>
        <w:pStyle w:val="1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Cs/>
          <w:sz w:val="28"/>
          <w:szCs w:val="28"/>
          <w:lang w:val="uk-UA"/>
        </w:rPr>
      </w:pPr>
    </w:p>
    <w:p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Розгляд проектів рішення</w:t>
      </w:r>
    </w:p>
    <w:p>
      <w:pPr>
        <w:numPr>
          <w:ilvl w:val="0"/>
          <w:numId w:val="3"/>
        </w:numPr>
        <w:spacing w:after="0" w:line="240" w:lineRule="auto"/>
        <w:jc w:val="both"/>
        <w:rPr>
          <w:rStyle w:val="9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розміщення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тимчасових споруд у м.Ніжині</w:t>
      </w:r>
    </w:p>
    <w:p>
      <w:pPr>
        <w:numPr>
          <w:ilvl w:val="0"/>
          <w:numId w:val="0"/>
        </w:numPr>
        <w:spacing w:after="0" w:line="240" w:lineRule="auto"/>
        <w:jc w:val="both"/>
        <w:rPr>
          <w:rStyle w:val="9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Шумейко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та аргументувала необхідність його прийняття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spacing w:after="0" w:line="240" w:lineRule="auto"/>
        <w:jc w:val="both"/>
        <w:rPr>
          <w:rStyle w:val="9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>
      <w:pPr>
        <w:pStyle w:val="11"/>
        <w:numPr>
          <w:ilvl w:val="0"/>
          <w:numId w:val="3"/>
        </w:numPr>
        <w:spacing w:line="240" w:lineRule="auto"/>
        <w:ind w:left="0" w:leftChars="0" w:firstLine="0" w:firstLineChars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надання статусу дитини, позбавленої батьківського піклування, та призначення опікуна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Рацин Н. Б., яка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numPr>
          <w:ilvl w:val="0"/>
          <w:numId w:val="3"/>
        </w:numPr>
        <w:spacing w:after="0" w:line="240" w:lineRule="auto"/>
        <w:ind w:left="0" w:leftChars="0" w:firstLine="0" w:firstLineChars="0"/>
        <w:jc w:val="both"/>
        <w:rPr>
          <w:rStyle w:val="9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0"/>
          <w:bCs/>
          <w:sz w:val="28"/>
          <w:szCs w:val="28"/>
          <w:lang w:val="uk-UA"/>
        </w:rPr>
        <w:t>Про  надання дозволу КП «НУВКГ» на укладення договорів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uk-UA"/>
        </w:rPr>
        <w:t>з отримання послуг з розподілу електричної енергії, з отримання послуг з постачання електричної енергії та отримання послуг з обробки даних, аналізу документів та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uk-UA"/>
        </w:rPr>
        <w:t>інформаційних послуг</w:t>
      </w:r>
    </w:p>
    <w:p>
      <w:pPr>
        <w:numPr>
          <w:ilvl w:val="0"/>
          <w:numId w:val="0"/>
        </w:numPr>
        <w:spacing w:after="0" w:line="240" w:lineRule="auto"/>
        <w:ind w:leftChars="0"/>
        <w:jc w:val="both"/>
        <w:rPr>
          <w:rStyle w:val="9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Марсова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та аргументувала необхідність його прийняття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spacing w:after="0" w:line="240" w:lineRule="auto"/>
        <w:jc w:val="both"/>
        <w:rPr>
          <w:rStyle w:val="9"/>
          <w:b/>
          <w:color w:val="000000"/>
          <w:sz w:val="28"/>
          <w:szCs w:val="28"/>
          <w:lang w:val="uk-UA"/>
        </w:rPr>
      </w:pPr>
    </w:p>
    <w:p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BAA81F"/>
    <w:multiLevelType w:val="singleLevel"/>
    <w:tmpl w:val="B8BAA81F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06AA4843"/>
    <w:multiLevelType w:val="multilevel"/>
    <w:tmpl w:val="06AA4843"/>
    <w:lvl w:ilvl="0" w:tentative="0">
      <w:start w:val="2"/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nsid w:val="38ABD30E"/>
    <w:multiLevelType w:val="singleLevel"/>
    <w:tmpl w:val="38ABD30E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043D"/>
    <w:rsid w:val="00020107"/>
    <w:rsid w:val="000370C0"/>
    <w:rsid w:val="0004225E"/>
    <w:rsid w:val="00067EF6"/>
    <w:rsid w:val="00072AF1"/>
    <w:rsid w:val="0008029C"/>
    <w:rsid w:val="000F17F1"/>
    <w:rsid w:val="000F306C"/>
    <w:rsid w:val="00132DC7"/>
    <w:rsid w:val="0014479A"/>
    <w:rsid w:val="00201773"/>
    <w:rsid w:val="003237BA"/>
    <w:rsid w:val="003777CF"/>
    <w:rsid w:val="003A0571"/>
    <w:rsid w:val="003E1876"/>
    <w:rsid w:val="003F043D"/>
    <w:rsid w:val="0041274F"/>
    <w:rsid w:val="00444740"/>
    <w:rsid w:val="00445095"/>
    <w:rsid w:val="00453DAA"/>
    <w:rsid w:val="00457E8C"/>
    <w:rsid w:val="0047594B"/>
    <w:rsid w:val="004B0002"/>
    <w:rsid w:val="004B1664"/>
    <w:rsid w:val="004D7CFE"/>
    <w:rsid w:val="004E22F7"/>
    <w:rsid w:val="00585B01"/>
    <w:rsid w:val="006B13B5"/>
    <w:rsid w:val="007A0DC1"/>
    <w:rsid w:val="007B1779"/>
    <w:rsid w:val="007D2D43"/>
    <w:rsid w:val="0085233E"/>
    <w:rsid w:val="008B1871"/>
    <w:rsid w:val="008B789C"/>
    <w:rsid w:val="008F4A46"/>
    <w:rsid w:val="009005C9"/>
    <w:rsid w:val="00902E23"/>
    <w:rsid w:val="009420CC"/>
    <w:rsid w:val="009628C9"/>
    <w:rsid w:val="009816ED"/>
    <w:rsid w:val="009E6C13"/>
    <w:rsid w:val="00A13199"/>
    <w:rsid w:val="00A14EBD"/>
    <w:rsid w:val="00A528B5"/>
    <w:rsid w:val="00A658A6"/>
    <w:rsid w:val="00AA01B5"/>
    <w:rsid w:val="00AE5A70"/>
    <w:rsid w:val="00AE6913"/>
    <w:rsid w:val="00B001F7"/>
    <w:rsid w:val="00B43979"/>
    <w:rsid w:val="00B55BF2"/>
    <w:rsid w:val="00BA1FB0"/>
    <w:rsid w:val="00BC0042"/>
    <w:rsid w:val="00BE601C"/>
    <w:rsid w:val="00C534BB"/>
    <w:rsid w:val="00CA33D4"/>
    <w:rsid w:val="00CD0546"/>
    <w:rsid w:val="00CD7D85"/>
    <w:rsid w:val="00E03ABF"/>
    <w:rsid w:val="00E0440A"/>
    <w:rsid w:val="00E05460"/>
    <w:rsid w:val="00E307A2"/>
    <w:rsid w:val="00E6514F"/>
    <w:rsid w:val="00E836C7"/>
    <w:rsid w:val="00F13991"/>
    <w:rsid w:val="00F3550D"/>
    <w:rsid w:val="00F4728B"/>
    <w:rsid w:val="00F52381"/>
    <w:rsid w:val="00F631FD"/>
    <w:rsid w:val="00F965BA"/>
    <w:rsid w:val="00F97E30"/>
    <w:rsid w:val="00FC7B26"/>
    <w:rsid w:val="00FD2A22"/>
    <w:rsid w:val="00FE7385"/>
    <w:rsid w:val="00FF389F"/>
    <w:rsid w:val="11B32A26"/>
    <w:rsid w:val="213B40E1"/>
    <w:rsid w:val="42DB66FD"/>
    <w:rsid w:val="4E6405C8"/>
    <w:rsid w:val="7564628D"/>
    <w:rsid w:val="7B1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8"/>
    <w:semiHidden/>
    <w:unhideWhenUsed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uk-UA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character" w:customStyle="1" w:styleId="7">
    <w:name w:val="Заголовок 3 Знак"/>
    <w:basedOn w:val="3"/>
    <w:link w:val="2"/>
    <w:semiHidden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8">
    <w:name w:val="Основной текст с отступом Знак"/>
    <w:basedOn w:val="3"/>
    <w:link w:val="5"/>
    <w:semiHidden/>
    <w:qFormat/>
    <w:uiPriority w:val="99"/>
    <w:rPr>
      <w:rFonts w:ascii="Times New Roman" w:hAnsi="Times New Roman" w:eastAsia="Times New Roman" w:cs="Times New Roman"/>
      <w:sz w:val="24"/>
      <w:szCs w:val="24"/>
      <w:lang w:val="uk-UA"/>
    </w:rPr>
  </w:style>
  <w:style w:type="character" w:customStyle="1" w:styleId="9">
    <w:name w:val="docdata"/>
    <w:basedOn w:val="3"/>
    <w:qFormat/>
    <w:uiPriority w:val="0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2286</Words>
  <Characters>1304</Characters>
  <Lines>10</Lines>
  <Paragraphs>7</Paragraphs>
  <TotalTime>17</TotalTime>
  <ScaleCrop>false</ScaleCrop>
  <LinksUpToDate>false</LinksUpToDate>
  <CharactersWithSpaces>3583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2021-12-23T08:49:00Z</dcterms:created>
  <dc:creator>Пользователь</dc:creator>
  <cp:lastModifiedBy>VNMR</cp:lastModifiedBy>
  <dcterms:modified xsi:type="dcterms:W3CDTF">2022-04-07T09:54:22Z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81AD51DE21A34F209243C981A96D3EE3</vt:lpwstr>
  </property>
</Properties>
</file>