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A51" w:rsidRPr="00ED01C7" w:rsidRDefault="00AF2A51" w:rsidP="00AF2A51">
      <w:pPr>
        <w:keepNext/>
        <w:tabs>
          <w:tab w:val="left" w:pos="1425"/>
        </w:tabs>
        <w:spacing w:before="240" w:after="60" w:line="259" w:lineRule="auto"/>
        <w:outlineLvl w:val="1"/>
        <w:rPr>
          <w:b/>
          <w:bCs/>
          <w:i/>
          <w:iCs/>
          <w:sz w:val="20"/>
          <w:szCs w:val="20"/>
          <w:lang w:val="uk-UA"/>
        </w:rPr>
      </w:pPr>
      <w:r w:rsidRPr="00ED01C7">
        <w:rPr>
          <w:rFonts w:ascii="Cambria" w:hAnsi="Cambria"/>
          <w:b/>
          <w:bCs/>
          <w:i/>
          <w:iCs/>
          <w:noProof/>
          <w:sz w:val="28"/>
          <w:szCs w:val="28"/>
          <w:lang w:val="uk-UA" w:eastAsia="uk-UA"/>
        </w:rPr>
        <w:drawing>
          <wp:anchor distT="0" distB="0" distL="114300" distR="114300" simplePos="0" relativeHeight="251659264" behindDoc="0" locked="0" layoutInCell="1" allowOverlap="1" wp14:anchorId="17E4EFD2" wp14:editId="44D0F912">
            <wp:simplePos x="0" y="0"/>
            <wp:positionH relativeFrom="column">
              <wp:posOffset>2812415</wp:posOffset>
            </wp:positionH>
            <wp:positionV relativeFrom="paragraph">
              <wp:posOffset>224790</wp:posOffset>
            </wp:positionV>
            <wp:extent cx="483870" cy="599440"/>
            <wp:effectExtent l="19050" t="0" r="0" b="0"/>
            <wp:wrapSquare wrapText="right"/>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42000"/>
                    </a:blip>
                    <a:srcRect/>
                    <a:stretch>
                      <a:fillRect/>
                    </a:stretch>
                  </pic:blipFill>
                  <pic:spPr bwMode="auto">
                    <a:xfrm>
                      <a:off x="0" y="0"/>
                      <a:ext cx="483870" cy="599440"/>
                    </a:xfrm>
                    <a:prstGeom prst="rect">
                      <a:avLst/>
                    </a:prstGeom>
                    <a:noFill/>
                    <a:ln w="9525">
                      <a:noFill/>
                      <a:miter lim="800000"/>
                      <a:headEnd/>
                      <a:tailEnd/>
                    </a:ln>
                  </pic:spPr>
                </pic:pic>
              </a:graphicData>
            </a:graphic>
          </wp:anchor>
        </w:drawing>
      </w:r>
      <w:r w:rsidRPr="00ED01C7">
        <w:rPr>
          <w:b/>
          <w:bCs/>
          <w:i/>
          <w:iCs/>
          <w:sz w:val="20"/>
          <w:szCs w:val="20"/>
          <w:lang w:val="uk-UA"/>
        </w:rPr>
        <w:t xml:space="preserve"> </w:t>
      </w:r>
      <w:r w:rsidRPr="00ED01C7">
        <w:rPr>
          <w:b/>
          <w:bCs/>
          <w:i/>
          <w:iCs/>
          <w:sz w:val="20"/>
          <w:szCs w:val="20"/>
          <w:lang w:val="uk-UA"/>
        </w:rPr>
        <w:tab/>
      </w:r>
      <w:r w:rsidRPr="00ED01C7">
        <w:rPr>
          <w:b/>
          <w:bCs/>
          <w:i/>
          <w:iCs/>
          <w:sz w:val="20"/>
          <w:szCs w:val="20"/>
          <w:lang w:val="uk-UA"/>
        </w:rPr>
        <w:br w:type="textWrapping" w:clear="all"/>
        <w:t xml:space="preserve">                                                                                                                   </w:t>
      </w:r>
    </w:p>
    <w:p w:rsidR="00AF2A51" w:rsidRPr="00ED01C7" w:rsidRDefault="00AF2A51" w:rsidP="00AF2A51">
      <w:pPr>
        <w:tabs>
          <w:tab w:val="center" w:pos="4819"/>
          <w:tab w:val="left" w:pos="7965"/>
        </w:tabs>
        <w:rPr>
          <w:b/>
          <w:sz w:val="20"/>
          <w:szCs w:val="20"/>
          <w:lang w:val="uk-UA"/>
        </w:rPr>
      </w:pPr>
      <w:r w:rsidRPr="00ED01C7">
        <w:rPr>
          <w:b/>
          <w:sz w:val="28"/>
          <w:szCs w:val="28"/>
          <w:lang w:val="uk-UA"/>
        </w:rPr>
        <w:t xml:space="preserve">                                                  </w:t>
      </w:r>
      <w:r w:rsidR="0019075A" w:rsidRPr="00ED01C7">
        <w:rPr>
          <w:b/>
          <w:sz w:val="28"/>
          <w:szCs w:val="28"/>
          <w:lang w:val="uk-UA"/>
        </w:rPr>
        <w:t xml:space="preserve">    </w:t>
      </w:r>
      <w:r w:rsidRPr="00ED01C7">
        <w:rPr>
          <w:b/>
          <w:sz w:val="28"/>
          <w:szCs w:val="28"/>
          <w:lang w:val="uk-UA"/>
        </w:rPr>
        <w:t xml:space="preserve">     УКРАЇНА</w:t>
      </w:r>
      <w:r w:rsidRPr="00ED01C7">
        <w:rPr>
          <w:b/>
          <w:sz w:val="28"/>
          <w:szCs w:val="28"/>
          <w:lang w:val="uk-UA"/>
        </w:rPr>
        <w:tab/>
      </w:r>
    </w:p>
    <w:p w:rsidR="00AF2A51" w:rsidRPr="00ED01C7" w:rsidRDefault="00AF2A51" w:rsidP="00AF2A51">
      <w:pPr>
        <w:jc w:val="center"/>
        <w:rPr>
          <w:b/>
          <w:sz w:val="28"/>
          <w:szCs w:val="28"/>
          <w:lang w:val="uk-UA"/>
        </w:rPr>
      </w:pPr>
      <w:r w:rsidRPr="00ED01C7">
        <w:rPr>
          <w:b/>
          <w:sz w:val="28"/>
          <w:szCs w:val="28"/>
          <w:lang w:val="uk-UA"/>
        </w:rPr>
        <w:t>ЧЕРНІГІВСЬКА ОБЛАСТЬ</w:t>
      </w:r>
    </w:p>
    <w:p w:rsidR="00AF2A51" w:rsidRPr="00ED01C7" w:rsidRDefault="00AF2A51" w:rsidP="00AF2A51">
      <w:pPr>
        <w:jc w:val="center"/>
        <w:rPr>
          <w:sz w:val="6"/>
          <w:szCs w:val="6"/>
          <w:lang w:val="uk-UA"/>
        </w:rPr>
      </w:pPr>
    </w:p>
    <w:p w:rsidR="00AF2A51" w:rsidRPr="00ED01C7" w:rsidRDefault="0019075A" w:rsidP="00AF2A51">
      <w:pPr>
        <w:keepNext/>
        <w:ind w:left="1416"/>
        <w:outlineLvl w:val="0"/>
        <w:rPr>
          <w:rFonts w:ascii="Tms Rmn" w:eastAsia="Arial Unicode MS" w:hAnsi="Tms Rmn" w:cs="Arial Unicode MS"/>
          <w:b/>
          <w:bCs/>
          <w:sz w:val="32"/>
          <w:szCs w:val="32"/>
          <w:lang w:val="uk-UA"/>
        </w:rPr>
      </w:pPr>
      <w:r w:rsidRPr="00ED01C7">
        <w:rPr>
          <w:rFonts w:asciiTheme="minorHAnsi" w:eastAsia="Arial Unicode MS" w:hAnsiTheme="minorHAnsi" w:cs="Arial Unicode MS"/>
          <w:b/>
          <w:bCs/>
          <w:sz w:val="32"/>
          <w:szCs w:val="32"/>
          <w:lang w:val="uk-UA"/>
        </w:rPr>
        <w:t xml:space="preserve">        </w:t>
      </w:r>
      <w:r w:rsidR="00AF2A51" w:rsidRPr="00ED01C7">
        <w:rPr>
          <w:rFonts w:ascii="Tms Rmn" w:eastAsia="Arial Unicode MS" w:hAnsi="Tms Rmn" w:cs="Arial Unicode MS"/>
          <w:b/>
          <w:bCs/>
          <w:sz w:val="32"/>
          <w:szCs w:val="32"/>
          <w:lang w:val="uk-UA"/>
        </w:rPr>
        <w:t>Н І Ж И Н С Ь К А    М І С Ь К А    Р А Д А</w:t>
      </w:r>
    </w:p>
    <w:p w:rsidR="00AF2A51" w:rsidRPr="00ED01C7" w:rsidRDefault="00AF2A51" w:rsidP="00AF2A51">
      <w:pPr>
        <w:jc w:val="center"/>
        <w:rPr>
          <w:sz w:val="32"/>
          <w:lang w:val="uk-UA"/>
        </w:rPr>
      </w:pPr>
      <w:r w:rsidRPr="00ED01C7">
        <w:rPr>
          <w:sz w:val="32"/>
          <w:lang w:val="uk-UA"/>
        </w:rPr>
        <w:t xml:space="preserve">     </w:t>
      </w:r>
      <w:r w:rsidR="0068106A">
        <w:rPr>
          <w:sz w:val="32"/>
          <w:lang w:val="uk-UA"/>
        </w:rPr>
        <w:t xml:space="preserve">20 </w:t>
      </w:r>
      <w:r w:rsidRPr="00ED01C7">
        <w:rPr>
          <w:sz w:val="32"/>
          <w:lang w:val="uk-UA"/>
        </w:rPr>
        <w:t>сесія VIII скликання</w:t>
      </w:r>
    </w:p>
    <w:p w:rsidR="00AF2A51" w:rsidRPr="00ED01C7" w:rsidRDefault="00AF2A51" w:rsidP="00AF2A51">
      <w:pPr>
        <w:jc w:val="center"/>
        <w:rPr>
          <w:sz w:val="28"/>
          <w:szCs w:val="28"/>
          <w:lang w:val="uk-UA"/>
        </w:rPr>
      </w:pPr>
      <w:r w:rsidRPr="00ED01C7">
        <w:rPr>
          <w:sz w:val="28"/>
          <w:szCs w:val="28"/>
          <w:lang w:val="uk-UA"/>
        </w:rPr>
        <w:t xml:space="preserve">                         </w:t>
      </w:r>
    </w:p>
    <w:p w:rsidR="00AF2A51" w:rsidRPr="00ED01C7" w:rsidRDefault="00AF2A51" w:rsidP="00AF2A51">
      <w:pPr>
        <w:jc w:val="center"/>
        <w:rPr>
          <w:b/>
          <w:sz w:val="40"/>
          <w:szCs w:val="40"/>
          <w:lang w:val="uk-UA"/>
        </w:rPr>
      </w:pPr>
      <w:r w:rsidRPr="00ED01C7">
        <w:rPr>
          <w:b/>
          <w:sz w:val="40"/>
          <w:szCs w:val="40"/>
          <w:lang w:val="uk-UA"/>
        </w:rPr>
        <w:t xml:space="preserve">Р І Ш Е Н </w:t>
      </w:r>
      <w:proofErr w:type="spellStart"/>
      <w:r w:rsidRPr="00ED01C7">
        <w:rPr>
          <w:b/>
          <w:sz w:val="40"/>
          <w:szCs w:val="40"/>
          <w:lang w:val="uk-UA"/>
        </w:rPr>
        <w:t>Н</w:t>
      </w:r>
      <w:proofErr w:type="spellEnd"/>
      <w:r w:rsidRPr="00ED01C7">
        <w:rPr>
          <w:b/>
          <w:sz w:val="40"/>
          <w:szCs w:val="40"/>
          <w:lang w:val="uk-UA"/>
        </w:rPr>
        <w:t xml:space="preserve"> Я</w:t>
      </w:r>
    </w:p>
    <w:p w:rsidR="00AF2A51" w:rsidRPr="00ED01C7" w:rsidRDefault="00AF2A51" w:rsidP="00AF2A51">
      <w:pPr>
        <w:jc w:val="center"/>
        <w:rPr>
          <w:b/>
          <w:sz w:val="28"/>
          <w:szCs w:val="28"/>
          <w:lang w:val="uk-UA"/>
        </w:rPr>
      </w:pPr>
    </w:p>
    <w:p w:rsidR="00AF2A51" w:rsidRPr="00ED01C7" w:rsidRDefault="00AF2A51" w:rsidP="00AF2A51">
      <w:pPr>
        <w:jc w:val="both"/>
        <w:rPr>
          <w:sz w:val="28"/>
          <w:szCs w:val="28"/>
          <w:u w:val="single"/>
          <w:lang w:val="uk-UA"/>
        </w:rPr>
      </w:pPr>
      <w:r w:rsidRPr="00ED01C7">
        <w:rPr>
          <w:sz w:val="28"/>
          <w:szCs w:val="28"/>
          <w:u w:val="single"/>
          <w:lang w:val="uk-UA"/>
        </w:rPr>
        <w:t>Від</w:t>
      </w:r>
      <w:r w:rsidR="0068106A">
        <w:rPr>
          <w:sz w:val="28"/>
          <w:szCs w:val="28"/>
          <w:u w:val="single"/>
          <w:lang w:val="uk-UA"/>
        </w:rPr>
        <w:t xml:space="preserve"> 24 лютого </w:t>
      </w:r>
      <w:r w:rsidRPr="00ED01C7">
        <w:rPr>
          <w:sz w:val="28"/>
          <w:szCs w:val="28"/>
          <w:u w:val="single"/>
          <w:lang w:val="uk-UA"/>
        </w:rPr>
        <w:t>2022р.</w:t>
      </w:r>
      <w:r w:rsidRPr="00ED01C7">
        <w:rPr>
          <w:sz w:val="28"/>
          <w:szCs w:val="28"/>
          <w:lang w:val="uk-UA"/>
        </w:rPr>
        <w:tab/>
        <w:t xml:space="preserve">                м. Ніжин</w:t>
      </w:r>
      <w:r w:rsidRPr="00ED01C7">
        <w:rPr>
          <w:sz w:val="28"/>
          <w:szCs w:val="28"/>
          <w:lang w:val="uk-UA"/>
        </w:rPr>
        <w:tab/>
        <w:t xml:space="preserve">                            </w:t>
      </w:r>
      <w:r w:rsidRPr="00ED01C7">
        <w:rPr>
          <w:sz w:val="28"/>
          <w:szCs w:val="28"/>
          <w:u w:val="single"/>
          <w:lang w:val="uk-UA"/>
        </w:rPr>
        <w:t>№</w:t>
      </w:r>
      <w:r w:rsidR="0068106A">
        <w:rPr>
          <w:sz w:val="28"/>
          <w:szCs w:val="28"/>
          <w:u w:val="single"/>
          <w:lang w:val="uk-UA"/>
        </w:rPr>
        <w:t>2-20</w:t>
      </w:r>
      <w:r w:rsidRPr="00ED01C7">
        <w:rPr>
          <w:sz w:val="28"/>
          <w:szCs w:val="28"/>
          <w:u w:val="single"/>
          <w:lang w:val="uk-UA"/>
        </w:rPr>
        <w:t>/2022</w:t>
      </w:r>
    </w:p>
    <w:p w:rsidR="00AF2A51" w:rsidRPr="00ED01C7" w:rsidRDefault="00AF2A51" w:rsidP="00AF2A51">
      <w:pPr>
        <w:jc w:val="center"/>
        <w:rPr>
          <w:sz w:val="28"/>
          <w:szCs w:val="28"/>
          <w:lang w:val="uk-UA"/>
        </w:rPr>
      </w:pPr>
    </w:p>
    <w:p w:rsidR="00AF2A51" w:rsidRPr="00ED01C7" w:rsidRDefault="00AF2A51" w:rsidP="00AF2A51">
      <w:pPr>
        <w:tabs>
          <w:tab w:val="left" w:pos="0"/>
        </w:tabs>
        <w:ind w:right="4535"/>
        <w:jc w:val="both"/>
        <w:rPr>
          <w:bCs/>
          <w:sz w:val="28"/>
          <w:szCs w:val="28"/>
          <w:lang w:val="uk-UA"/>
        </w:rPr>
      </w:pPr>
      <w:bookmarkStart w:id="0" w:name="_Hlk93153115"/>
      <w:r w:rsidRPr="00ED01C7">
        <w:rPr>
          <w:sz w:val="28"/>
          <w:szCs w:val="28"/>
          <w:lang w:val="uk-UA"/>
        </w:rPr>
        <w:t>Про внесення змін в Паспорт міської   цільової програми «</w:t>
      </w:r>
      <w:bookmarkStart w:id="1" w:name="_Hlk93155217"/>
      <w:r w:rsidRPr="00ED01C7">
        <w:rPr>
          <w:sz w:val="28"/>
          <w:szCs w:val="28"/>
          <w:lang w:val="uk-UA"/>
        </w:rPr>
        <w:t xml:space="preserve">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 </w:t>
      </w:r>
    </w:p>
    <w:bookmarkEnd w:id="0"/>
    <w:bookmarkEnd w:id="1"/>
    <w:p w:rsidR="00AF2A51" w:rsidRPr="00ED01C7" w:rsidRDefault="00AF2A51" w:rsidP="00AF2A51">
      <w:pPr>
        <w:tabs>
          <w:tab w:val="left" w:pos="3960"/>
          <w:tab w:val="left" w:pos="6510"/>
        </w:tabs>
        <w:ind w:right="2691"/>
        <w:jc w:val="both"/>
        <w:rPr>
          <w:sz w:val="28"/>
          <w:szCs w:val="28"/>
          <w:lang w:val="uk-UA"/>
        </w:rPr>
      </w:pPr>
    </w:p>
    <w:p w:rsidR="00AF2A51" w:rsidRPr="00ED01C7" w:rsidRDefault="00AF2A51" w:rsidP="00AF2A51">
      <w:pPr>
        <w:tabs>
          <w:tab w:val="left" w:pos="6510"/>
        </w:tabs>
        <w:ind w:firstLine="540"/>
        <w:jc w:val="both"/>
        <w:rPr>
          <w:sz w:val="28"/>
          <w:szCs w:val="28"/>
          <w:lang w:val="uk-UA"/>
        </w:rPr>
      </w:pPr>
      <w:r w:rsidRPr="00ED01C7">
        <w:rPr>
          <w:sz w:val="28"/>
          <w:szCs w:val="28"/>
          <w:lang w:val="uk-UA"/>
        </w:rPr>
        <w:t xml:space="preserve"> Відповідно до статей 25, 26, 42, 46, 59, 73 Закону України  «Про місцеве самоврядування в Україні», статті 91 Бюджетного кодексу України, Регламенту Ніжинської міської ради Чернігівської області, затвердженого рішенням Ніжинської міської ради 8 скликання Чернігівської області від 27 листопада 2020 року №3-2/2020 (зі змінами), міська рада вирішила:</w:t>
      </w:r>
    </w:p>
    <w:p w:rsidR="00AF2A51" w:rsidRPr="00ED01C7" w:rsidRDefault="00AF2A51" w:rsidP="008F5623">
      <w:pPr>
        <w:pStyle w:val="a3"/>
        <w:numPr>
          <w:ilvl w:val="0"/>
          <w:numId w:val="1"/>
        </w:numPr>
        <w:tabs>
          <w:tab w:val="left" w:pos="567"/>
        </w:tabs>
        <w:ind w:left="0" w:firstLine="360"/>
        <w:jc w:val="both"/>
        <w:rPr>
          <w:b/>
          <w:sz w:val="28"/>
          <w:szCs w:val="28"/>
          <w:lang w:val="uk-UA"/>
        </w:rPr>
      </w:pPr>
      <w:proofErr w:type="spellStart"/>
      <w:r w:rsidRPr="00ED01C7">
        <w:rPr>
          <w:sz w:val="28"/>
          <w:szCs w:val="28"/>
          <w:lang w:val="uk-UA"/>
        </w:rPr>
        <w:t>Внести</w:t>
      </w:r>
      <w:proofErr w:type="spellEnd"/>
      <w:r w:rsidRPr="00ED01C7">
        <w:rPr>
          <w:sz w:val="28"/>
          <w:szCs w:val="28"/>
          <w:lang w:val="uk-UA"/>
        </w:rPr>
        <w:t xml:space="preserve"> зміни в Паспорт міської цільової програми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значення на 2021рік»), та викласти програму в новій редакції, що додається.</w:t>
      </w:r>
    </w:p>
    <w:p w:rsidR="00AF2A51" w:rsidRPr="00ED01C7" w:rsidRDefault="00AF2A51" w:rsidP="008F5623">
      <w:pPr>
        <w:pStyle w:val="a3"/>
        <w:numPr>
          <w:ilvl w:val="0"/>
          <w:numId w:val="1"/>
        </w:numPr>
        <w:tabs>
          <w:tab w:val="left" w:pos="567"/>
        </w:tabs>
        <w:ind w:left="0" w:firstLine="360"/>
        <w:jc w:val="both"/>
        <w:rPr>
          <w:b/>
          <w:sz w:val="28"/>
          <w:szCs w:val="28"/>
          <w:lang w:val="uk-UA"/>
        </w:rPr>
      </w:pPr>
      <w:r w:rsidRPr="00ED01C7">
        <w:rPr>
          <w:sz w:val="28"/>
          <w:szCs w:val="28"/>
          <w:lang w:val="uk-UA"/>
        </w:rPr>
        <w:t>Начальнику Управління житлово-комунального господарства та будівництва Кушніренку А.М. забезпечити оприлюднення даного рішення на офіційному сайті Ніжинської міської ради.</w:t>
      </w:r>
    </w:p>
    <w:p w:rsidR="00AF2A51" w:rsidRPr="00ED01C7" w:rsidRDefault="00AF2A51" w:rsidP="008F5623">
      <w:pPr>
        <w:pStyle w:val="a3"/>
        <w:numPr>
          <w:ilvl w:val="0"/>
          <w:numId w:val="1"/>
        </w:numPr>
        <w:tabs>
          <w:tab w:val="left" w:pos="567"/>
        </w:tabs>
        <w:ind w:left="0" w:firstLine="360"/>
        <w:jc w:val="both"/>
        <w:rPr>
          <w:b/>
          <w:sz w:val="28"/>
          <w:szCs w:val="28"/>
          <w:lang w:val="uk-UA"/>
        </w:rPr>
      </w:pPr>
      <w:r w:rsidRPr="00ED01C7">
        <w:rPr>
          <w:sz w:val="28"/>
          <w:szCs w:val="28"/>
          <w:lang w:val="uk-UA"/>
        </w:rPr>
        <w:t>Організацію виконання даного рішення покласти на першого заступника міського голови з питань діяльності виконавчих органів ради Вовченка Ф.І.</w:t>
      </w:r>
      <w:bookmarkStart w:id="2" w:name="_Hlk57271972"/>
    </w:p>
    <w:p w:rsidR="00AF2A51" w:rsidRPr="00ED01C7" w:rsidRDefault="00AF2A51" w:rsidP="008F5623">
      <w:pPr>
        <w:pStyle w:val="a3"/>
        <w:numPr>
          <w:ilvl w:val="0"/>
          <w:numId w:val="1"/>
        </w:numPr>
        <w:tabs>
          <w:tab w:val="left" w:pos="567"/>
        </w:tabs>
        <w:ind w:left="0" w:firstLine="360"/>
        <w:jc w:val="both"/>
        <w:rPr>
          <w:b/>
          <w:sz w:val="28"/>
          <w:szCs w:val="28"/>
          <w:lang w:val="uk-UA"/>
        </w:rPr>
      </w:pPr>
      <w:r w:rsidRPr="00ED01C7">
        <w:rPr>
          <w:sz w:val="28"/>
          <w:szCs w:val="28"/>
          <w:lang w:val="uk-UA"/>
        </w:rPr>
        <w:t xml:space="preserve">Контроль за виконанням даного рішення покласти на постійну комісію міської ради з питань соціально-економічного розвитку, підприємництва, інвестиційної діяльності, бюджету та фінансів (голова комісії - </w:t>
      </w:r>
      <w:proofErr w:type="spellStart"/>
      <w:r w:rsidRPr="00ED01C7">
        <w:rPr>
          <w:sz w:val="28"/>
          <w:szCs w:val="28"/>
          <w:lang w:val="uk-UA"/>
        </w:rPr>
        <w:t>Мамедов</w:t>
      </w:r>
      <w:proofErr w:type="spellEnd"/>
      <w:r w:rsidRPr="00ED01C7">
        <w:rPr>
          <w:sz w:val="28"/>
          <w:szCs w:val="28"/>
          <w:lang w:val="uk-UA"/>
        </w:rPr>
        <w:t xml:space="preserve">  В</w:t>
      </w:r>
      <w:bookmarkEnd w:id="2"/>
      <w:r w:rsidRPr="00ED01C7">
        <w:rPr>
          <w:sz w:val="28"/>
          <w:szCs w:val="28"/>
          <w:lang w:val="uk-UA"/>
        </w:rPr>
        <w:t>.Х.).</w:t>
      </w:r>
    </w:p>
    <w:p w:rsidR="00AF2A51" w:rsidRPr="00ED01C7" w:rsidRDefault="00AF2A51" w:rsidP="00AF2A51">
      <w:pPr>
        <w:tabs>
          <w:tab w:val="left" w:pos="195"/>
        </w:tabs>
        <w:rPr>
          <w:sz w:val="28"/>
          <w:szCs w:val="28"/>
          <w:lang w:val="uk-UA"/>
        </w:rPr>
      </w:pPr>
    </w:p>
    <w:p w:rsidR="00AF2A51" w:rsidRPr="00ED01C7" w:rsidRDefault="00AF2A51" w:rsidP="00AF2A51">
      <w:pPr>
        <w:tabs>
          <w:tab w:val="left" w:pos="195"/>
        </w:tabs>
        <w:rPr>
          <w:sz w:val="28"/>
          <w:szCs w:val="28"/>
          <w:lang w:val="uk-UA"/>
        </w:rPr>
      </w:pPr>
    </w:p>
    <w:p w:rsidR="00AF2A51" w:rsidRPr="00ED01C7" w:rsidRDefault="00AF2A51" w:rsidP="00AF2A51">
      <w:pPr>
        <w:tabs>
          <w:tab w:val="left" w:pos="195"/>
        </w:tabs>
        <w:rPr>
          <w:sz w:val="28"/>
          <w:szCs w:val="28"/>
          <w:lang w:val="uk-UA"/>
        </w:rPr>
      </w:pPr>
      <w:r w:rsidRPr="00ED01C7">
        <w:rPr>
          <w:sz w:val="28"/>
          <w:szCs w:val="28"/>
          <w:lang w:val="uk-UA"/>
        </w:rPr>
        <w:t>Міський голова</w:t>
      </w:r>
      <w:r w:rsidRPr="00ED01C7">
        <w:rPr>
          <w:sz w:val="28"/>
          <w:szCs w:val="28"/>
          <w:lang w:val="uk-UA"/>
        </w:rPr>
        <w:tab/>
      </w:r>
      <w:r w:rsidRPr="00ED01C7">
        <w:rPr>
          <w:sz w:val="28"/>
          <w:szCs w:val="28"/>
          <w:lang w:val="uk-UA"/>
        </w:rPr>
        <w:tab/>
      </w:r>
      <w:r w:rsidRPr="00ED01C7">
        <w:rPr>
          <w:sz w:val="28"/>
          <w:szCs w:val="28"/>
          <w:lang w:val="uk-UA"/>
        </w:rPr>
        <w:tab/>
      </w:r>
      <w:r w:rsidRPr="00ED01C7">
        <w:rPr>
          <w:sz w:val="28"/>
          <w:szCs w:val="28"/>
          <w:lang w:val="uk-UA"/>
        </w:rPr>
        <w:tab/>
      </w:r>
      <w:r w:rsidRPr="00ED01C7">
        <w:rPr>
          <w:sz w:val="28"/>
          <w:szCs w:val="28"/>
          <w:lang w:val="uk-UA"/>
        </w:rPr>
        <w:tab/>
      </w:r>
      <w:r w:rsidRPr="00ED01C7">
        <w:rPr>
          <w:sz w:val="28"/>
          <w:szCs w:val="28"/>
          <w:lang w:val="uk-UA"/>
        </w:rPr>
        <w:tab/>
        <w:t xml:space="preserve">                    Олександр КОДОЛА</w:t>
      </w:r>
    </w:p>
    <w:p w:rsidR="00AF2A51" w:rsidRPr="00ED01C7" w:rsidRDefault="00AF2A51" w:rsidP="00AF2A51">
      <w:pPr>
        <w:jc w:val="both"/>
        <w:rPr>
          <w:sz w:val="28"/>
          <w:szCs w:val="28"/>
          <w:lang w:val="uk-UA"/>
        </w:rPr>
      </w:pPr>
    </w:p>
    <w:p w:rsidR="00AF2A51" w:rsidRPr="00ED01C7" w:rsidRDefault="00AF2A51" w:rsidP="00DA581A">
      <w:pPr>
        <w:ind w:left="6237"/>
        <w:jc w:val="right"/>
        <w:rPr>
          <w:lang w:val="uk-UA"/>
        </w:rPr>
      </w:pPr>
    </w:p>
    <w:p w:rsidR="00AF2A51" w:rsidRPr="00ED01C7" w:rsidRDefault="00AF2A51" w:rsidP="00AF2A51">
      <w:pPr>
        <w:rPr>
          <w:lang w:val="uk-UA"/>
        </w:rPr>
      </w:pPr>
    </w:p>
    <w:p w:rsidR="00B53781" w:rsidRPr="00ED01C7" w:rsidRDefault="00B53781" w:rsidP="00AF2A51">
      <w:pPr>
        <w:ind w:left="5664" w:firstLine="708"/>
        <w:rPr>
          <w:lang w:val="uk-UA"/>
        </w:rPr>
      </w:pPr>
      <w:r w:rsidRPr="00ED01C7">
        <w:rPr>
          <w:lang w:val="uk-UA"/>
        </w:rPr>
        <w:lastRenderedPageBreak/>
        <w:t xml:space="preserve">Додаток </w:t>
      </w:r>
    </w:p>
    <w:p w:rsidR="006A670B" w:rsidRPr="00ED01C7" w:rsidRDefault="00446BF9" w:rsidP="006A670B">
      <w:pPr>
        <w:ind w:left="6372"/>
        <w:rPr>
          <w:lang w:val="uk-UA"/>
        </w:rPr>
      </w:pPr>
      <w:r w:rsidRPr="00ED01C7">
        <w:rPr>
          <w:lang w:val="uk-UA"/>
        </w:rPr>
        <w:t>до рішення міської ради</w:t>
      </w:r>
      <w:r w:rsidR="00B53781" w:rsidRPr="00ED01C7">
        <w:rPr>
          <w:lang w:val="uk-UA"/>
        </w:rPr>
        <w:t xml:space="preserve"> V</w:t>
      </w:r>
      <w:r w:rsidR="00C82536" w:rsidRPr="00ED01C7">
        <w:rPr>
          <w:lang w:val="uk-UA"/>
        </w:rPr>
        <w:t>ІІ</w:t>
      </w:r>
      <w:r w:rsidR="00AF2A51" w:rsidRPr="00ED01C7">
        <w:rPr>
          <w:lang w:val="uk-UA"/>
        </w:rPr>
        <w:t xml:space="preserve">І </w:t>
      </w:r>
      <w:r w:rsidR="00B53781" w:rsidRPr="00ED01C7">
        <w:rPr>
          <w:lang w:val="uk-UA"/>
        </w:rPr>
        <w:t xml:space="preserve">скликання </w:t>
      </w:r>
      <w:r w:rsidR="00FA2C17" w:rsidRPr="00ED01C7">
        <w:rPr>
          <w:lang w:val="uk-UA"/>
        </w:rPr>
        <w:t xml:space="preserve">від </w:t>
      </w:r>
      <w:r w:rsidR="00996CE6" w:rsidRPr="00ED01C7">
        <w:rPr>
          <w:lang w:val="uk-UA"/>
        </w:rPr>
        <w:t xml:space="preserve"> </w:t>
      </w:r>
      <w:r w:rsidR="0068106A">
        <w:rPr>
          <w:lang w:val="uk-UA"/>
        </w:rPr>
        <w:t>24.02</w:t>
      </w:r>
      <w:r w:rsidR="007504FF" w:rsidRPr="00ED01C7">
        <w:rPr>
          <w:lang w:val="uk-UA"/>
        </w:rPr>
        <w:t>.</w:t>
      </w:r>
      <w:r w:rsidR="00FA2C17" w:rsidRPr="00ED01C7">
        <w:rPr>
          <w:lang w:val="uk-UA"/>
        </w:rPr>
        <w:t>202</w:t>
      </w:r>
      <w:r w:rsidR="00996CE6" w:rsidRPr="00ED01C7">
        <w:rPr>
          <w:lang w:val="uk-UA"/>
        </w:rPr>
        <w:t>2</w:t>
      </w:r>
      <w:r w:rsidR="00FA2C17" w:rsidRPr="00ED01C7">
        <w:rPr>
          <w:lang w:val="uk-UA"/>
        </w:rPr>
        <w:t xml:space="preserve">р. </w:t>
      </w:r>
    </w:p>
    <w:p w:rsidR="00FA2C17" w:rsidRPr="00ED01C7" w:rsidRDefault="00FA2C17" w:rsidP="006A670B">
      <w:pPr>
        <w:tabs>
          <w:tab w:val="center" w:pos="8288"/>
        </w:tabs>
        <w:ind w:left="6372"/>
        <w:rPr>
          <w:lang w:val="uk-UA"/>
        </w:rPr>
      </w:pPr>
      <w:r w:rsidRPr="00ED01C7">
        <w:rPr>
          <w:lang w:val="uk-UA"/>
        </w:rPr>
        <w:t>№</w:t>
      </w:r>
      <w:r w:rsidR="006A670B" w:rsidRPr="00ED01C7">
        <w:rPr>
          <w:lang w:val="uk-UA"/>
        </w:rPr>
        <w:t xml:space="preserve"> </w:t>
      </w:r>
      <w:r w:rsidR="0068106A">
        <w:rPr>
          <w:lang w:val="uk-UA"/>
        </w:rPr>
        <w:t>2-20</w:t>
      </w:r>
      <w:r w:rsidRPr="00ED01C7">
        <w:rPr>
          <w:lang w:val="uk-UA"/>
        </w:rPr>
        <w:t>/202</w:t>
      </w:r>
      <w:r w:rsidR="00996CE6" w:rsidRPr="00ED01C7">
        <w:rPr>
          <w:lang w:val="uk-UA"/>
        </w:rPr>
        <w:t>2</w:t>
      </w:r>
      <w:r w:rsidR="006A670B" w:rsidRPr="00ED01C7">
        <w:rPr>
          <w:lang w:val="uk-UA"/>
        </w:rPr>
        <w:tab/>
      </w:r>
    </w:p>
    <w:p w:rsidR="006A670B" w:rsidRPr="00ED01C7" w:rsidRDefault="006A670B" w:rsidP="00157A91">
      <w:pPr>
        <w:rPr>
          <w:lang w:val="uk-UA"/>
        </w:rPr>
      </w:pPr>
    </w:p>
    <w:p w:rsidR="00337EC1" w:rsidRPr="00ED01C7" w:rsidRDefault="00337EC1" w:rsidP="00157A91">
      <w:pPr>
        <w:rPr>
          <w:b/>
          <w:bCs/>
          <w:lang w:val="uk-UA"/>
        </w:rPr>
      </w:pPr>
      <w:r w:rsidRPr="00ED01C7">
        <w:rPr>
          <w:b/>
          <w:bCs/>
          <w:lang w:val="uk-UA"/>
        </w:rPr>
        <w:t xml:space="preserve">Міська цільова Програма «Розвитку та фінансової підтримки комунальних підприємств  </w:t>
      </w:r>
      <w:r w:rsidR="000A1977" w:rsidRPr="00ED01C7">
        <w:rPr>
          <w:b/>
          <w:bCs/>
          <w:lang w:val="uk-UA"/>
        </w:rPr>
        <w:t xml:space="preserve">Ніжинської міської  територіальної громади </w:t>
      </w:r>
      <w:r w:rsidRPr="00ED01C7">
        <w:rPr>
          <w:b/>
          <w:bCs/>
          <w:lang w:val="uk-UA"/>
        </w:rPr>
        <w:t xml:space="preserve">на  </w:t>
      </w:r>
      <w:r w:rsidR="00781D34" w:rsidRPr="00ED01C7">
        <w:rPr>
          <w:b/>
          <w:bCs/>
          <w:lang w:val="uk-UA"/>
        </w:rPr>
        <w:t>2022</w:t>
      </w:r>
      <w:r w:rsidRPr="00ED01C7">
        <w:rPr>
          <w:b/>
          <w:bCs/>
          <w:lang w:val="uk-UA"/>
        </w:rPr>
        <w:t xml:space="preserve"> рік»</w:t>
      </w:r>
    </w:p>
    <w:p w:rsidR="006A670B" w:rsidRPr="00ED01C7" w:rsidRDefault="006A670B" w:rsidP="00157A91">
      <w:pPr>
        <w:rPr>
          <w:b/>
          <w:bCs/>
          <w:lang w:val="uk-UA"/>
        </w:rPr>
      </w:pPr>
    </w:p>
    <w:p w:rsidR="00363617" w:rsidRPr="00ED01C7" w:rsidRDefault="00337EC1" w:rsidP="00157A91">
      <w:pPr>
        <w:rPr>
          <w:b/>
          <w:bCs/>
          <w:lang w:val="uk-UA"/>
        </w:rPr>
      </w:pPr>
      <w:r w:rsidRPr="00ED01C7">
        <w:rPr>
          <w:b/>
          <w:bCs/>
          <w:lang w:val="uk-UA"/>
        </w:rPr>
        <w:t>Паспорт міської цільової програми «Розвитку та фінансово</w:t>
      </w:r>
      <w:bookmarkStart w:id="3" w:name="_GoBack"/>
      <w:bookmarkEnd w:id="3"/>
      <w:r w:rsidRPr="00ED01C7">
        <w:rPr>
          <w:b/>
          <w:bCs/>
          <w:lang w:val="uk-UA"/>
        </w:rPr>
        <w:t xml:space="preserve">ї підтримки комунальних підприємств  </w:t>
      </w:r>
      <w:r w:rsidR="000A1977" w:rsidRPr="00ED01C7">
        <w:rPr>
          <w:b/>
          <w:bCs/>
          <w:lang w:val="uk-UA"/>
        </w:rPr>
        <w:t xml:space="preserve">Ніжинської міської  територіальної громади </w:t>
      </w:r>
      <w:r w:rsidRPr="00ED01C7">
        <w:rPr>
          <w:b/>
          <w:bCs/>
          <w:lang w:val="uk-UA"/>
        </w:rPr>
        <w:t xml:space="preserve">на  </w:t>
      </w:r>
      <w:r w:rsidR="00781D34" w:rsidRPr="00ED01C7">
        <w:rPr>
          <w:b/>
          <w:bCs/>
          <w:lang w:val="uk-UA"/>
        </w:rPr>
        <w:t>2022</w:t>
      </w:r>
      <w:r w:rsidRPr="00ED01C7">
        <w:rPr>
          <w:b/>
          <w:bCs/>
          <w:lang w:val="uk-UA"/>
        </w:rPr>
        <w:t xml:space="preserve"> рік»</w:t>
      </w:r>
    </w:p>
    <w:p w:rsidR="006A670B" w:rsidRPr="00ED01C7" w:rsidRDefault="006A670B" w:rsidP="00157A91">
      <w:pPr>
        <w:rPr>
          <w:b/>
          <w:bCs/>
          <w:lang w:val="uk-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635"/>
        <w:gridCol w:w="4360"/>
      </w:tblGrid>
      <w:tr w:rsidR="0045104A" w:rsidRPr="0068106A"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1</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 xml:space="preserve">Ініціатор розроблення програми </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Виконавчий комітет Ніжинської міської ради</w:t>
            </w:r>
          </w:p>
        </w:tc>
      </w:tr>
      <w:tr w:rsidR="0045104A" w:rsidRPr="00ED01C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2</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Законодавча  база програми</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Закон України «Про місцеве самоврядування в Україні», Бюджетний кодекс України</w:t>
            </w:r>
          </w:p>
        </w:tc>
      </w:tr>
      <w:tr w:rsidR="0045104A" w:rsidRPr="00ED01C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3</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Розробник програми</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 xml:space="preserve">Управління житлово-комунального господарства та будівництва Ніжинської міської ради </w:t>
            </w:r>
          </w:p>
        </w:tc>
      </w:tr>
      <w:tr w:rsidR="0045104A" w:rsidRPr="00ED01C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4</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Головний розпорядник бюджетних коштів</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Управління житлово-комунального господарства та будівництва Ніжинської міської ради</w:t>
            </w:r>
          </w:p>
        </w:tc>
      </w:tr>
      <w:tr w:rsidR="0045104A" w:rsidRPr="0068106A"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5</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Відповідальні виконавці програми(учасники програми)</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Управління житлово-комунального господарства та будівництва Ніжинської міської ради</w:t>
            </w:r>
            <w:r w:rsidRPr="00ED01C7">
              <w:rPr>
                <w:bCs/>
                <w:lang w:val="uk-UA"/>
              </w:rPr>
              <w:t xml:space="preserve"> КП «ВУКГ», КП КК «Північна», КП «НУВКГ», КП «СЄЗ»</w:t>
            </w:r>
          </w:p>
        </w:tc>
      </w:tr>
      <w:tr w:rsidR="0045104A" w:rsidRPr="00ED01C7" w:rsidTr="00652B9F">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6</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Термін реалізації програми</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ED01C7" w:rsidRDefault="00781D34" w:rsidP="00157A91">
            <w:pPr>
              <w:rPr>
                <w:bCs/>
                <w:lang w:val="uk-UA"/>
              </w:rPr>
            </w:pPr>
            <w:r w:rsidRPr="00ED01C7">
              <w:rPr>
                <w:lang w:val="uk-UA"/>
              </w:rPr>
              <w:t>2022</w:t>
            </w:r>
            <w:r w:rsidR="0045104A" w:rsidRPr="00ED01C7">
              <w:rPr>
                <w:lang w:val="uk-UA"/>
              </w:rPr>
              <w:t>р.</w:t>
            </w:r>
          </w:p>
        </w:tc>
      </w:tr>
      <w:tr w:rsidR="0045104A" w:rsidRPr="00ED01C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7</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ED01C7" w:rsidRDefault="006A5502" w:rsidP="00157A91">
            <w:pPr>
              <w:rPr>
                <w:lang w:val="uk-UA"/>
              </w:rPr>
            </w:pPr>
            <w:r w:rsidRPr="00ED01C7">
              <w:rPr>
                <w:lang w:val="uk-UA"/>
              </w:rPr>
              <w:t>10 676 487 грн</w:t>
            </w:r>
          </w:p>
        </w:tc>
      </w:tr>
      <w:tr w:rsidR="0045104A" w:rsidRPr="00ED01C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7.1.</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 xml:space="preserve">Коштів </w:t>
            </w:r>
            <w:r w:rsidR="006A670B" w:rsidRPr="00ED01C7">
              <w:rPr>
                <w:lang w:val="uk-UA"/>
              </w:rPr>
              <w:t>б</w:t>
            </w:r>
            <w:r w:rsidRPr="00ED01C7">
              <w:rPr>
                <w:lang w:val="uk-UA"/>
              </w:rPr>
              <w:t xml:space="preserve">юджету Ніжинської міської </w:t>
            </w:r>
            <w:r w:rsidR="00F94EB2" w:rsidRPr="00ED01C7">
              <w:rPr>
                <w:lang w:val="uk-UA"/>
              </w:rPr>
              <w:t>територіальної громади</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ED01C7" w:rsidRDefault="006A5502" w:rsidP="00157A91">
            <w:pPr>
              <w:rPr>
                <w:lang w:val="uk-UA"/>
              </w:rPr>
            </w:pPr>
            <w:r w:rsidRPr="00ED01C7">
              <w:rPr>
                <w:lang w:val="uk-UA"/>
              </w:rPr>
              <w:t>10 676 487</w:t>
            </w:r>
            <w:r w:rsidR="0045104A" w:rsidRPr="00ED01C7">
              <w:rPr>
                <w:lang w:val="uk-UA"/>
              </w:rPr>
              <w:t>грн</w:t>
            </w:r>
          </w:p>
        </w:tc>
      </w:tr>
      <w:tr w:rsidR="0045104A" w:rsidRPr="00ED01C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7.2</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Кошти  інших джерел</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ED01C7" w:rsidRDefault="000F1F04" w:rsidP="00157A91">
            <w:pPr>
              <w:rPr>
                <w:lang w:val="uk-UA"/>
              </w:rPr>
            </w:pPr>
            <w:r w:rsidRPr="00ED01C7">
              <w:rPr>
                <w:lang w:val="uk-UA"/>
              </w:rPr>
              <w:t>0,00</w:t>
            </w:r>
            <w:r w:rsidR="0045104A" w:rsidRPr="00ED01C7">
              <w:rPr>
                <w:lang w:val="uk-UA"/>
              </w:rPr>
              <w:t xml:space="preserve"> грн</w:t>
            </w:r>
          </w:p>
        </w:tc>
      </w:tr>
    </w:tbl>
    <w:p w:rsidR="007F45A6" w:rsidRPr="00ED01C7" w:rsidRDefault="00F36893" w:rsidP="00157A91">
      <w:pPr>
        <w:rPr>
          <w:b/>
          <w:bCs/>
          <w:lang w:val="uk-UA"/>
        </w:rPr>
      </w:pPr>
      <w:r w:rsidRPr="00ED01C7">
        <w:rPr>
          <w:b/>
          <w:lang w:val="uk-UA"/>
        </w:rPr>
        <w:t xml:space="preserve">                               </w:t>
      </w:r>
      <w:r w:rsidR="007F45A6" w:rsidRPr="00ED01C7">
        <w:rPr>
          <w:b/>
          <w:lang w:val="uk-UA"/>
        </w:rPr>
        <w:t xml:space="preserve">2. </w:t>
      </w:r>
      <w:r w:rsidR="007F45A6" w:rsidRPr="00ED01C7">
        <w:rPr>
          <w:b/>
          <w:bCs/>
          <w:lang w:val="uk-UA"/>
        </w:rPr>
        <w:t>Проблеми, на розв’язання яких спрямована Програма</w:t>
      </w:r>
    </w:p>
    <w:p w:rsidR="007F45A6" w:rsidRPr="00ED01C7" w:rsidRDefault="007F45A6" w:rsidP="00157A91">
      <w:pPr>
        <w:ind w:firstLine="426"/>
        <w:jc w:val="both"/>
        <w:rPr>
          <w:lang w:val="uk-UA"/>
        </w:rPr>
      </w:pPr>
      <w:r w:rsidRPr="00ED01C7">
        <w:rPr>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rsidR="007F45A6" w:rsidRPr="00ED01C7" w:rsidRDefault="007F45A6" w:rsidP="00157A91">
      <w:pPr>
        <w:ind w:firstLine="426"/>
        <w:jc w:val="both"/>
        <w:rPr>
          <w:lang w:val="uk-UA"/>
        </w:rPr>
      </w:pPr>
      <w:r w:rsidRPr="00ED01C7">
        <w:rPr>
          <w:lang w:val="uk-UA"/>
        </w:rPr>
        <w:t>Зношеність техніки комунальних підприємств та їх скрутний фінансовий стан.</w:t>
      </w:r>
    </w:p>
    <w:p w:rsidR="007F45A6" w:rsidRPr="00ED01C7" w:rsidRDefault="007F45A6" w:rsidP="00157A91">
      <w:pPr>
        <w:ind w:firstLine="426"/>
        <w:jc w:val="both"/>
        <w:rPr>
          <w:lang w:val="uk-UA"/>
        </w:rPr>
      </w:pPr>
      <w:r w:rsidRPr="00ED01C7">
        <w:rPr>
          <w:lang w:val="uk-UA"/>
        </w:rPr>
        <w:t>Потребує оновлення матеріальна база комунальних підприємств.</w:t>
      </w:r>
    </w:p>
    <w:p w:rsidR="007F45A6" w:rsidRPr="00ED01C7" w:rsidRDefault="007F45A6" w:rsidP="00157A91">
      <w:pPr>
        <w:ind w:firstLine="426"/>
        <w:jc w:val="both"/>
        <w:rPr>
          <w:lang w:val="uk-UA"/>
        </w:rPr>
      </w:pPr>
      <w:r w:rsidRPr="00ED01C7">
        <w:rPr>
          <w:lang w:val="uk-UA"/>
        </w:rPr>
        <w:t xml:space="preserve">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w:t>
      </w:r>
      <w:r w:rsidR="00F94EB2" w:rsidRPr="00ED01C7">
        <w:rPr>
          <w:lang w:val="uk-UA"/>
        </w:rPr>
        <w:t xml:space="preserve">Ніжинської </w:t>
      </w:r>
      <w:r w:rsidR="007F006C" w:rsidRPr="00ED01C7">
        <w:rPr>
          <w:lang w:val="uk-UA"/>
        </w:rPr>
        <w:t xml:space="preserve">міської </w:t>
      </w:r>
      <w:r w:rsidR="00F94EB2" w:rsidRPr="00ED01C7">
        <w:rPr>
          <w:lang w:val="uk-UA"/>
        </w:rPr>
        <w:t>територіальної громади</w:t>
      </w:r>
      <w:r w:rsidRPr="00ED01C7">
        <w:rPr>
          <w:lang w:val="uk-UA"/>
        </w:rPr>
        <w:t xml:space="preserve"> шляхом здійснення внесків до їх статутного капіталу.</w:t>
      </w:r>
    </w:p>
    <w:p w:rsidR="00337EC1" w:rsidRPr="00ED01C7" w:rsidRDefault="007F45A6" w:rsidP="00157A91">
      <w:pPr>
        <w:jc w:val="center"/>
        <w:rPr>
          <w:b/>
          <w:lang w:val="uk-UA"/>
        </w:rPr>
      </w:pPr>
      <w:r w:rsidRPr="00ED01C7">
        <w:rPr>
          <w:b/>
          <w:bCs/>
          <w:lang w:val="uk-UA"/>
        </w:rPr>
        <w:t>3</w:t>
      </w:r>
      <w:r w:rsidR="00337EC1" w:rsidRPr="00ED01C7">
        <w:rPr>
          <w:b/>
          <w:bCs/>
          <w:lang w:val="uk-UA"/>
        </w:rPr>
        <w:t xml:space="preserve">. </w:t>
      </w:r>
      <w:r w:rsidR="00337EC1" w:rsidRPr="00ED01C7">
        <w:rPr>
          <w:b/>
          <w:lang w:val="uk-UA"/>
        </w:rPr>
        <w:t>Мета Програми</w:t>
      </w:r>
    </w:p>
    <w:p w:rsidR="00337EC1" w:rsidRPr="00ED01C7" w:rsidRDefault="00337EC1" w:rsidP="00157A91">
      <w:pPr>
        <w:jc w:val="both"/>
        <w:rPr>
          <w:lang w:val="uk-UA"/>
        </w:rPr>
      </w:pPr>
      <w:r w:rsidRPr="00ED01C7">
        <w:rPr>
          <w:lang w:val="uk-UA"/>
        </w:rPr>
        <w:tab/>
        <w:t>Метою Програми є забезпечення належної та безперебійної роботи  комунальних підприємств із надання послуг населенню</w:t>
      </w:r>
      <w:r w:rsidR="00363617" w:rsidRPr="00ED01C7">
        <w:rPr>
          <w:lang w:val="uk-UA"/>
        </w:rPr>
        <w:t>,</w:t>
      </w:r>
      <w:r w:rsidRPr="00ED01C7">
        <w:rPr>
          <w:lang w:val="uk-UA"/>
        </w:rPr>
        <w:t xml:space="preserve"> зміцнення </w:t>
      </w:r>
      <w:r w:rsidR="00363617" w:rsidRPr="00ED01C7">
        <w:rPr>
          <w:lang w:val="uk-UA"/>
        </w:rPr>
        <w:t xml:space="preserve">їх </w:t>
      </w:r>
      <w:r w:rsidRPr="00ED01C7">
        <w:rPr>
          <w:lang w:val="uk-UA"/>
        </w:rPr>
        <w:t>матеріально-технічної бази</w:t>
      </w:r>
      <w:r w:rsidR="00363617" w:rsidRPr="00ED01C7">
        <w:rPr>
          <w:lang w:val="uk-UA"/>
        </w:rPr>
        <w:t>,  досягнення стабільної та беззбиткової діяльності.</w:t>
      </w:r>
    </w:p>
    <w:p w:rsidR="007F45A6" w:rsidRPr="00ED01C7" w:rsidRDefault="00164387" w:rsidP="00157A91">
      <w:pPr>
        <w:jc w:val="center"/>
        <w:rPr>
          <w:b/>
          <w:bCs/>
          <w:lang w:val="uk-UA"/>
        </w:rPr>
      </w:pPr>
      <w:r w:rsidRPr="00ED01C7">
        <w:rPr>
          <w:b/>
          <w:bCs/>
          <w:lang w:val="uk-UA"/>
        </w:rPr>
        <w:t xml:space="preserve">4. </w:t>
      </w:r>
      <w:r w:rsidR="007F45A6" w:rsidRPr="00ED01C7">
        <w:rPr>
          <w:b/>
          <w:bCs/>
          <w:lang w:val="uk-UA"/>
        </w:rPr>
        <w:t>Обґрунтування шляхів і засобів розв’язання проблеми, обсягів та джерел фінансування; строки та етапи виконання програми</w:t>
      </w:r>
    </w:p>
    <w:p w:rsidR="00164387" w:rsidRPr="00ED01C7" w:rsidRDefault="00164387" w:rsidP="00157A91">
      <w:pPr>
        <w:ind w:firstLine="708"/>
        <w:rPr>
          <w:bCs/>
          <w:lang w:val="uk-UA"/>
        </w:rPr>
      </w:pPr>
      <w:r w:rsidRPr="00ED01C7">
        <w:rPr>
          <w:bCs/>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rsidR="00164387" w:rsidRPr="00ED01C7" w:rsidRDefault="00164387" w:rsidP="00157A91">
      <w:pPr>
        <w:ind w:firstLine="708"/>
        <w:rPr>
          <w:bCs/>
          <w:lang w:val="uk-UA"/>
        </w:rPr>
      </w:pPr>
      <w:r w:rsidRPr="00ED01C7">
        <w:rPr>
          <w:bCs/>
          <w:lang w:val="uk-UA"/>
        </w:rPr>
        <w:t xml:space="preserve"> підтримка може бути спрямована на  виконання наступних завдань:</w:t>
      </w:r>
    </w:p>
    <w:p w:rsidR="006A670B" w:rsidRPr="00ED01C7" w:rsidRDefault="00164387" w:rsidP="00157A91">
      <w:pPr>
        <w:pStyle w:val="a3"/>
        <w:numPr>
          <w:ilvl w:val="0"/>
          <w:numId w:val="2"/>
        </w:numPr>
        <w:rPr>
          <w:bCs/>
          <w:lang w:val="uk-UA"/>
        </w:rPr>
      </w:pPr>
      <w:r w:rsidRPr="00ED01C7">
        <w:rPr>
          <w:bCs/>
          <w:lang w:val="uk-UA"/>
        </w:rPr>
        <w:lastRenderedPageBreak/>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rsidR="006A670B" w:rsidRPr="00ED01C7" w:rsidRDefault="00164387" w:rsidP="00157A91">
      <w:pPr>
        <w:pStyle w:val="a3"/>
        <w:numPr>
          <w:ilvl w:val="0"/>
          <w:numId w:val="2"/>
        </w:numPr>
        <w:rPr>
          <w:bCs/>
          <w:lang w:val="uk-UA"/>
        </w:rPr>
      </w:pPr>
      <w:r w:rsidRPr="00ED01C7">
        <w:rPr>
          <w:bCs/>
          <w:lang w:val="uk-UA"/>
        </w:rPr>
        <w:t>Забезпечення раціонального використання комунального майна, розвиток матеріальної бази підприємств;</w:t>
      </w:r>
    </w:p>
    <w:p w:rsidR="006A670B" w:rsidRPr="00ED01C7" w:rsidRDefault="00164387" w:rsidP="00157A91">
      <w:pPr>
        <w:pStyle w:val="a3"/>
        <w:numPr>
          <w:ilvl w:val="0"/>
          <w:numId w:val="2"/>
        </w:numPr>
        <w:rPr>
          <w:bCs/>
          <w:lang w:val="uk-UA"/>
        </w:rPr>
      </w:pPr>
      <w:r w:rsidRPr="00ED01C7">
        <w:rPr>
          <w:bCs/>
          <w:lang w:val="uk-UA"/>
        </w:rPr>
        <w:t>Запобігання банкрутства та відновлення платоспроможності комунальних підприємств;</w:t>
      </w:r>
    </w:p>
    <w:p w:rsidR="006A670B" w:rsidRPr="00ED01C7" w:rsidRDefault="00164387" w:rsidP="00157A91">
      <w:pPr>
        <w:pStyle w:val="a3"/>
        <w:numPr>
          <w:ilvl w:val="0"/>
          <w:numId w:val="2"/>
        </w:numPr>
        <w:rPr>
          <w:bCs/>
          <w:lang w:val="uk-UA"/>
        </w:rPr>
      </w:pPr>
      <w:r w:rsidRPr="00ED01C7">
        <w:rPr>
          <w:bCs/>
          <w:lang w:val="uk-UA"/>
        </w:rPr>
        <w:t xml:space="preserve">Підвищення рівня комфорту проживання мешканців Ніжинської міської </w:t>
      </w:r>
      <w:r w:rsidR="00F94EB2" w:rsidRPr="00ED01C7">
        <w:rPr>
          <w:bCs/>
          <w:lang w:val="uk-UA"/>
        </w:rPr>
        <w:t>територіальної громади</w:t>
      </w:r>
      <w:r w:rsidRPr="00ED01C7">
        <w:rPr>
          <w:bCs/>
          <w:lang w:val="uk-UA"/>
        </w:rPr>
        <w:t>;</w:t>
      </w:r>
    </w:p>
    <w:p w:rsidR="006A670B" w:rsidRPr="00ED01C7" w:rsidRDefault="00164387" w:rsidP="00157A91">
      <w:pPr>
        <w:pStyle w:val="a3"/>
        <w:numPr>
          <w:ilvl w:val="0"/>
          <w:numId w:val="2"/>
        </w:numPr>
        <w:rPr>
          <w:bCs/>
          <w:lang w:val="uk-UA"/>
        </w:rPr>
      </w:pPr>
      <w:r w:rsidRPr="00ED01C7">
        <w:rPr>
          <w:bCs/>
          <w:lang w:val="uk-UA"/>
        </w:rPr>
        <w:t xml:space="preserve">Покращення екології </w:t>
      </w:r>
      <w:r w:rsidR="00F94EB2" w:rsidRPr="00ED01C7">
        <w:rPr>
          <w:bCs/>
          <w:lang w:val="uk-UA"/>
        </w:rPr>
        <w:t>Ніжинської міської територіальної  громади</w:t>
      </w:r>
      <w:r w:rsidRPr="00ED01C7">
        <w:rPr>
          <w:bCs/>
          <w:lang w:val="uk-UA"/>
        </w:rPr>
        <w:t>;</w:t>
      </w:r>
    </w:p>
    <w:p w:rsidR="006A670B" w:rsidRPr="00ED01C7" w:rsidRDefault="00164387" w:rsidP="00157A91">
      <w:pPr>
        <w:pStyle w:val="a3"/>
        <w:numPr>
          <w:ilvl w:val="0"/>
          <w:numId w:val="2"/>
        </w:numPr>
        <w:rPr>
          <w:bCs/>
          <w:lang w:val="uk-UA"/>
        </w:rPr>
      </w:pPr>
      <w:r w:rsidRPr="00ED01C7">
        <w:rPr>
          <w:bCs/>
          <w:lang w:val="uk-UA"/>
        </w:rPr>
        <w:t>Покращення санітарно – епідеміологічної ситуації.</w:t>
      </w:r>
    </w:p>
    <w:p w:rsidR="006A670B" w:rsidRPr="00ED01C7" w:rsidRDefault="00164387" w:rsidP="00157A91">
      <w:pPr>
        <w:pStyle w:val="a3"/>
        <w:numPr>
          <w:ilvl w:val="0"/>
          <w:numId w:val="2"/>
        </w:numPr>
        <w:rPr>
          <w:bCs/>
          <w:lang w:val="uk-UA"/>
        </w:rPr>
      </w:pPr>
      <w:r w:rsidRPr="00ED01C7">
        <w:rPr>
          <w:bCs/>
          <w:lang w:val="uk-UA"/>
        </w:rPr>
        <w:t>Оновлення технічної бази комунальних підприємств.</w:t>
      </w:r>
    </w:p>
    <w:p w:rsidR="00164387" w:rsidRPr="00ED01C7" w:rsidRDefault="00164387" w:rsidP="00157A91">
      <w:pPr>
        <w:pStyle w:val="a3"/>
        <w:numPr>
          <w:ilvl w:val="0"/>
          <w:numId w:val="2"/>
        </w:numPr>
        <w:rPr>
          <w:bCs/>
          <w:lang w:val="uk-UA"/>
        </w:rPr>
      </w:pPr>
      <w:r w:rsidRPr="00ED01C7">
        <w:rPr>
          <w:bCs/>
          <w:lang w:val="uk-UA"/>
        </w:rPr>
        <w:t>Виконання зобов’язань з виплати заробітної плати працівникам.</w:t>
      </w:r>
    </w:p>
    <w:p w:rsidR="00164387" w:rsidRPr="00ED01C7" w:rsidRDefault="00164387" w:rsidP="00157A91">
      <w:pPr>
        <w:rPr>
          <w:b/>
          <w:bCs/>
          <w:lang w:val="uk-UA"/>
        </w:rPr>
      </w:pPr>
      <w:r w:rsidRPr="00ED01C7">
        <w:rPr>
          <w:bCs/>
          <w:lang w:val="uk-UA"/>
        </w:rPr>
        <w:tab/>
      </w:r>
      <w:r w:rsidRPr="00ED01C7">
        <w:rPr>
          <w:b/>
          <w:bCs/>
          <w:lang w:val="uk-UA"/>
        </w:rPr>
        <w:t>Фінансування даної програми здійснюється за рахунок коштів спеціального фонду</w:t>
      </w:r>
    </w:p>
    <w:tbl>
      <w:tblPr>
        <w:tblW w:w="5000" w:type="pct"/>
        <w:tblLook w:val="04A0" w:firstRow="1" w:lastRow="0" w:firstColumn="1" w:lastColumn="0" w:noHBand="0" w:noVBand="1"/>
      </w:tblPr>
      <w:tblGrid>
        <w:gridCol w:w="514"/>
        <w:gridCol w:w="3058"/>
        <w:gridCol w:w="1030"/>
        <w:gridCol w:w="1140"/>
        <w:gridCol w:w="1140"/>
        <w:gridCol w:w="1186"/>
        <w:gridCol w:w="1165"/>
        <w:gridCol w:w="1188"/>
      </w:tblGrid>
      <w:tr w:rsidR="00AA4D76" w:rsidRPr="00ED01C7" w:rsidTr="00AA4D76">
        <w:trPr>
          <w:trHeight w:val="1290"/>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 з/п</w:t>
            </w:r>
          </w:p>
        </w:tc>
        <w:tc>
          <w:tcPr>
            <w:tcW w:w="14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4D76" w:rsidRPr="00ED01C7" w:rsidRDefault="00AA4D76" w:rsidP="006A670B">
            <w:pPr>
              <w:rPr>
                <w:color w:val="000000"/>
                <w:sz w:val="20"/>
                <w:szCs w:val="20"/>
                <w:lang w:val="uk-UA" w:eastAsia="uk-UA"/>
              </w:rPr>
            </w:pPr>
            <w:bookmarkStart w:id="4" w:name="RANGE!B2"/>
            <w:r w:rsidRPr="00ED01C7">
              <w:rPr>
                <w:color w:val="000000"/>
                <w:sz w:val="20"/>
                <w:szCs w:val="20"/>
                <w:lang w:val="uk-UA" w:eastAsia="uk-UA"/>
              </w:rPr>
              <w:t>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w:t>
            </w:r>
            <w:bookmarkEnd w:id="4"/>
          </w:p>
        </w:tc>
        <w:tc>
          <w:tcPr>
            <w:tcW w:w="3286" w:type="pct"/>
            <w:gridSpan w:val="6"/>
            <w:tcBorders>
              <w:top w:val="single" w:sz="4" w:space="0" w:color="auto"/>
              <w:left w:val="nil"/>
              <w:bottom w:val="single" w:sz="4" w:space="0" w:color="auto"/>
              <w:right w:val="single" w:sz="4" w:space="0" w:color="000000"/>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Обсяги фінансування, грн.</w:t>
            </w:r>
          </w:p>
        </w:tc>
      </w:tr>
      <w:tr w:rsidR="00AA4D76" w:rsidRPr="00ED01C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1</w:t>
            </w:r>
          </w:p>
        </w:tc>
        <w:tc>
          <w:tcPr>
            <w:tcW w:w="1467" w:type="pct"/>
            <w:vMerge/>
            <w:tcBorders>
              <w:top w:val="single" w:sz="4" w:space="0" w:color="auto"/>
              <w:left w:val="single" w:sz="4" w:space="0" w:color="auto"/>
              <w:bottom w:val="single" w:sz="4" w:space="0" w:color="auto"/>
              <w:right w:val="single" w:sz="4" w:space="0" w:color="auto"/>
            </w:tcBorders>
            <w:vAlign w:val="center"/>
            <w:hideMark/>
          </w:tcPr>
          <w:p w:rsidR="00AA4D76" w:rsidRPr="00ED01C7" w:rsidRDefault="00AA4D76" w:rsidP="006A670B">
            <w:pPr>
              <w:rPr>
                <w:color w:val="000000"/>
                <w:sz w:val="20"/>
                <w:szCs w:val="20"/>
                <w:lang w:val="uk-UA" w:eastAsia="uk-UA"/>
              </w:rPr>
            </w:pPr>
          </w:p>
        </w:tc>
        <w:tc>
          <w:tcPr>
            <w:tcW w:w="494" w:type="pct"/>
            <w:tcBorders>
              <w:top w:val="nil"/>
              <w:left w:val="nil"/>
              <w:bottom w:val="single" w:sz="4" w:space="0" w:color="auto"/>
              <w:right w:val="single" w:sz="4" w:space="0" w:color="auto"/>
            </w:tcBorders>
            <w:shd w:val="clear" w:color="auto" w:fill="auto"/>
            <w:vAlign w:val="center"/>
            <w:hideMark/>
          </w:tcPr>
          <w:p w:rsidR="00AA4D76" w:rsidRPr="00ED01C7" w:rsidRDefault="00AA4D76" w:rsidP="006A670B">
            <w:pPr>
              <w:rPr>
                <w:b/>
                <w:color w:val="000000"/>
                <w:sz w:val="20"/>
                <w:szCs w:val="20"/>
                <w:lang w:val="uk-UA" w:eastAsia="uk-UA"/>
              </w:rPr>
            </w:pPr>
            <w:r w:rsidRPr="00ED01C7">
              <w:rPr>
                <w:b/>
                <w:color w:val="000000"/>
                <w:sz w:val="20"/>
                <w:szCs w:val="20"/>
                <w:lang w:val="uk-UA" w:eastAsia="uk-UA"/>
              </w:rPr>
              <w:t>2018</w:t>
            </w:r>
          </w:p>
        </w:tc>
        <w:tc>
          <w:tcPr>
            <w:tcW w:w="547" w:type="pct"/>
            <w:tcBorders>
              <w:top w:val="nil"/>
              <w:left w:val="nil"/>
              <w:bottom w:val="single" w:sz="4" w:space="0" w:color="auto"/>
              <w:right w:val="single" w:sz="4" w:space="0" w:color="auto"/>
            </w:tcBorders>
            <w:shd w:val="clear" w:color="auto" w:fill="auto"/>
            <w:vAlign w:val="center"/>
            <w:hideMark/>
          </w:tcPr>
          <w:p w:rsidR="00AA4D76" w:rsidRPr="00ED01C7" w:rsidRDefault="00AA4D76" w:rsidP="006A670B">
            <w:pPr>
              <w:rPr>
                <w:b/>
                <w:color w:val="000000"/>
                <w:sz w:val="20"/>
                <w:szCs w:val="20"/>
                <w:lang w:val="uk-UA" w:eastAsia="uk-UA"/>
              </w:rPr>
            </w:pPr>
            <w:r w:rsidRPr="00ED01C7">
              <w:rPr>
                <w:b/>
                <w:color w:val="000000"/>
                <w:sz w:val="20"/>
                <w:szCs w:val="20"/>
                <w:lang w:val="uk-UA" w:eastAsia="uk-UA"/>
              </w:rPr>
              <w:t>2019</w:t>
            </w:r>
          </w:p>
        </w:tc>
        <w:tc>
          <w:tcPr>
            <w:tcW w:w="547" w:type="pct"/>
            <w:tcBorders>
              <w:top w:val="nil"/>
              <w:left w:val="nil"/>
              <w:bottom w:val="single" w:sz="4" w:space="0" w:color="auto"/>
              <w:right w:val="single" w:sz="4" w:space="0" w:color="auto"/>
            </w:tcBorders>
            <w:shd w:val="clear" w:color="auto" w:fill="auto"/>
            <w:vAlign w:val="center"/>
            <w:hideMark/>
          </w:tcPr>
          <w:p w:rsidR="00AA4D76" w:rsidRPr="00ED01C7" w:rsidRDefault="00AA4D76" w:rsidP="006A670B">
            <w:pPr>
              <w:rPr>
                <w:b/>
                <w:color w:val="000000"/>
                <w:sz w:val="20"/>
                <w:szCs w:val="20"/>
                <w:lang w:val="uk-UA" w:eastAsia="uk-UA"/>
              </w:rPr>
            </w:pPr>
            <w:r w:rsidRPr="00ED01C7">
              <w:rPr>
                <w:b/>
                <w:color w:val="000000"/>
                <w:sz w:val="20"/>
                <w:szCs w:val="20"/>
                <w:lang w:val="uk-UA" w:eastAsia="uk-UA"/>
              </w:rPr>
              <w:t>2020</w:t>
            </w:r>
          </w:p>
        </w:tc>
        <w:tc>
          <w:tcPr>
            <w:tcW w:w="569" w:type="pct"/>
            <w:tcBorders>
              <w:top w:val="nil"/>
              <w:left w:val="nil"/>
              <w:bottom w:val="single" w:sz="4" w:space="0" w:color="auto"/>
              <w:right w:val="single" w:sz="4" w:space="0" w:color="auto"/>
            </w:tcBorders>
            <w:shd w:val="clear" w:color="auto" w:fill="auto"/>
            <w:vAlign w:val="center"/>
            <w:hideMark/>
          </w:tcPr>
          <w:p w:rsidR="00AA4D76" w:rsidRPr="00ED01C7" w:rsidRDefault="00AA4D76" w:rsidP="006A670B">
            <w:pPr>
              <w:rPr>
                <w:b/>
                <w:color w:val="000000"/>
                <w:sz w:val="20"/>
                <w:szCs w:val="20"/>
                <w:lang w:val="uk-UA" w:eastAsia="uk-UA"/>
              </w:rPr>
            </w:pPr>
            <w:r w:rsidRPr="00ED01C7">
              <w:rPr>
                <w:b/>
                <w:color w:val="000000"/>
                <w:sz w:val="20"/>
                <w:szCs w:val="20"/>
                <w:lang w:val="uk-UA" w:eastAsia="uk-UA"/>
              </w:rPr>
              <w:t>2021</w:t>
            </w:r>
          </w:p>
        </w:tc>
        <w:tc>
          <w:tcPr>
            <w:tcW w:w="559" w:type="pct"/>
            <w:tcBorders>
              <w:top w:val="nil"/>
              <w:left w:val="nil"/>
              <w:bottom w:val="single" w:sz="4" w:space="0" w:color="auto"/>
              <w:right w:val="single" w:sz="4" w:space="0" w:color="auto"/>
            </w:tcBorders>
            <w:shd w:val="clear" w:color="auto" w:fill="auto"/>
            <w:vAlign w:val="center"/>
            <w:hideMark/>
          </w:tcPr>
          <w:p w:rsidR="00AA4D76" w:rsidRPr="00ED01C7" w:rsidRDefault="00AA4D76" w:rsidP="006A670B">
            <w:pPr>
              <w:rPr>
                <w:b/>
                <w:color w:val="000000"/>
                <w:sz w:val="20"/>
                <w:szCs w:val="20"/>
                <w:lang w:val="uk-UA" w:eastAsia="uk-UA"/>
              </w:rPr>
            </w:pPr>
            <w:r w:rsidRPr="00ED01C7">
              <w:rPr>
                <w:b/>
                <w:color w:val="000000"/>
                <w:sz w:val="20"/>
                <w:szCs w:val="20"/>
                <w:lang w:val="uk-UA" w:eastAsia="uk-UA"/>
              </w:rPr>
              <w:t>2022</w:t>
            </w:r>
          </w:p>
        </w:tc>
        <w:tc>
          <w:tcPr>
            <w:tcW w:w="570" w:type="pct"/>
            <w:tcBorders>
              <w:top w:val="nil"/>
              <w:left w:val="nil"/>
              <w:bottom w:val="single" w:sz="4" w:space="0" w:color="auto"/>
              <w:right w:val="single" w:sz="4" w:space="0" w:color="auto"/>
            </w:tcBorders>
            <w:shd w:val="clear" w:color="auto" w:fill="auto"/>
            <w:vAlign w:val="center"/>
            <w:hideMark/>
          </w:tcPr>
          <w:p w:rsidR="00AA4D76" w:rsidRPr="00ED01C7" w:rsidRDefault="00AA4D76" w:rsidP="006A670B">
            <w:pPr>
              <w:rPr>
                <w:b/>
                <w:color w:val="000000"/>
                <w:sz w:val="20"/>
                <w:szCs w:val="20"/>
                <w:lang w:val="uk-UA" w:eastAsia="uk-UA"/>
              </w:rPr>
            </w:pPr>
            <w:r w:rsidRPr="00ED01C7">
              <w:rPr>
                <w:b/>
                <w:color w:val="000000"/>
                <w:sz w:val="20"/>
                <w:szCs w:val="20"/>
                <w:lang w:val="uk-UA" w:eastAsia="uk-UA"/>
              </w:rPr>
              <w:t>Разом:</w:t>
            </w:r>
          </w:p>
        </w:tc>
      </w:tr>
      <w:tr w:rsidR="006A5502" w:rsidRPr="00ED01C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eastAsia="uk-UA"/>
              </w:rPr>
            </w:pPr>
            <w:r w:rsidRPr="00ED01C7">
              <w:rPr>
                <w:color w:val="000000"/>
                <w:sz w:val="20"/>
                <w:szCs w:val="20"/>
                <w:lang w:val="uk-UA" w:eastAsia="uk-UA"/>
              </w:rPr>
              <w:t>а</w:t>
            </w:r>
          </w:p>
        </w:tc>
        <w:tc>
          <w:tcPr>
            <w:tcW w:w="146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eastAsia="uk-UA"/>
              </w:rPr>
            </w:pPr>
            <w:r w:rsidRPr="00ED01C7">
              <w:rPr>
                <w:color w:val="000000"/>
                <w:sz w:val="20"/>
                <w:szCs w:val="20"/>
                <w:lang w:val="uk-UA" w:eastAsia="uk-UA"/>
              </w:rPr>
              <w:t xml:space="preserve">КП «ВУКГ» </w:t>
            </w:r>
          </w:p>
        </w:tc>
        <w:tc>
          <w:tcPr>
            <w:tcW w:w="494"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7598000</w:t>
            </w:r>
          </w:p>
        </w:tc>
        <w:tc>
          <w:tcPr>
            <w:tcW w:w="54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7818700</w:t>
            </w:r>
          </w:p>
        </w:tc>
        <w:tc>
          <w:tcPr>
            <w:tcW w:w="54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17730000</w:t>
            </w:r>
          </w:p>
        </w:tc>
        <w:tc>
          <w:tcPr>
            <w:tcW w:w="569"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15977750</w:t>
            </w:r>
          </w:p>
        </w:tc>
        <w:tc>
          <w:tcPr>
            <w:tcW w:w="559"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CD0334">
            <w:pPr>
              <w:rPr>
                <w:color w:val="000000"/>
                <w:sz w:val="20"/>
                <w:szCs w:val="20"/>
                <w:lang w:val="uk-UA"/>
              </w:rPr>
            </w:pPr>
            <w:r w:rsidRPr="00ED01C7">
              <w:rPr>
                <w:color w:val="000000"/>
                <w:sz w:val="20"/>
                <w:szCs w:val="20"/>
                <w:lang w:val="uk-UA"/>
              </w:rPr>
              <w:t>2 000 000</w:t>
            </w:r>
          </w:p>
        </w:tc>
        <w:tc>
          <w:tcPr>
            <w:tcW w:w="570"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CD0334">
            <w:pPr>
              <w:rPr>
                <w:color w:val="000000"/>
                <w:sz w:val="20"/>
                <w:szCs w:val="20"/>
              </w:rPr>
            </w:pPr>
            <w:r w:rsidRPr="00ED01C7">
              <w:rPr>
                <w:color w:val="000000"/>
                <w:sz w:val="20"/>
                <w:szCs w:val="20"/>
              </w:rPr>
              <w:t>51124450</w:t>
            </w:r>
          </w:p>
        </w:tc>
      </w:tr>
      <w:tr w:rsidR="006A5502" w:rsidRPr="00ED01C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eastAsia="uk-UA"/>
              </w:rPr>
            </w:pPr>
            <w:r w:rsidRPr="00ED01C7">
              <w:rPr>
                <w:color w:val="000000"/>
                <w:sz w:val="20"/>
                <w:szCs w:val="20"/>
                <w:lang w:val="uk-UA" w:eastAsia="uk-UA"/>
              </w:rPr>
              <w:t>б</w:t>
            </w:r>
          </w:p>
        </w:tc>
        <w:tc>
          <w:tcPr>
            <w:tcW w:w="146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eastAsia="uk-UA"/>
              </w:rPr>
            </w:pPr>
            <w:r w:rsidRPr="00ED01C7">
              <w:rPr>
                <w:color w:val="000000"/>
                <w:sz w:val="20"/>
                <w:szCs w:val="20"/>
                <w:lang w:val="uk-UA" w:eastAsia="uk-UA"/>
              </w:rPr>
              <w:t xml:space="preserve">КП «НУВКГ» </w:t>
            </w:r>
          </w:p>
        </w:tc>
        <w:tc>
          <w:tcPr>
            <w:tcW w:w="494"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1294500</w:t>
            </w:r>
          </w:p>
        </w:tc>
        <w:tc>
          <w:tcPr>
            <w:tcW w:w="54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865000</w:t>
            </w:r>
          </w:p>
        </w:tc>
        <w:tc>
          <w:tcPr>
            <w:tcW w:w="54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2365000</w:t>
            </w:r>
          </w:p>
        </w:tc>
        <w:tc>
          <w:tcPr>
            <w:tcW w:w="569"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5126200</w:t>
            </w:r>
          </w:p>
        </w:tc>
        <w:tc>
          <w:tcPr>
            <w:tcW w:w="559"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CD0334">
            <w:pPr>
              <w:rPr>
                <w:color w:val="000000"/>
                <w:sz w:val="20"/>
                <w:szCs w:val="20"/>
                <w:lang w:val="en-US"/>
              </w:rPr>
            </w:pPr>
            <w:r w:rsidRPr="00ED01C7">
              <w:rPr>
                <w:color w:val="000000"/>
                <w:sz w:val="20"/>
                <w:szCs w:val="20"/>
                <w:lang w:val="en-US"/>
              </w:rPr>
              <w:t>7376487</w:t>
            </w:r>
          </w:p>
        </w:tc>
        <w:tc>
          <w:tcPr>
            <w:tcW w:w="570"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CD0334">
            <w:pPr>
              <w:rPr>
                <w:color w:val="000000"/>
                <w:sz w:val="20"/>
                <w:szCs w:val="20"/>
                <w:lang w:val="en-US"/>
              </w:rPr>
            </w:pPr>
            <w:r w:rsidRPr="00ED01C7">
              <w:rPr>
                <w:color w:val="000000"/>
                <w:sz w:val="20"/>
                <w:szCs w:val="20"/>
                <w:lang w:val="en-US"/>
              </w:rPr>
              <w:t>17027187</w:t>
            </w:r>
          </w:p>
        </w:tc>
      </w:tr>
      <w:tr w:rsidR="006A5502" w:rsidRPr="00ED01C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eastAsia="uk-UA"/>
              </w:rPr>
            </w:pPr>
            <w:r w:rsidRPr="00ED01C7">
              <w:rPr>
                <w:color w:val="000000"/>
                <w:sz w:val="20"/>
                <w:szCs w:val="20"/>
                <w:lang w:val="uk-UA" w:eastAsia="uk-UA"/>
              </w:rPr>
              <w:t>в</w:t>
            </w:r>
          </w:p>
        </w:tc>
        <w:tc>
          <w:tcPr>
            <w:tcW w:w="146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eastAsia="uk-UA"/>
              </w:rPr>
            </w:pPr>
            <w:r w:rsidRPr="00ED01C7">
              <w:rPr>
                <w:color w:val="000000"/>
                <w:sz w:val="20"/>
                <w:szCs w:val="20"/>
                <w:lang w:val="uk-UA" w:eastAsia="uk-UA"/>
              </w:rPr>
              <w:t xml:space="preserve">  КП «КК Північна»</w:t>
            </w:r>
          </w:p>
        </w:tc>
        <w:tc>
          <w:tcPr>
            <w:tcW w:w="494"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420000</w:t>
            </w:r>
          </w:p>
        </w:tc>
        <w:tc>
          <w:tcPr>
            <w:tcW w:w="54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1085000</w:t>
            </w:r>
          </w:p>
        </w:tc>
        <w:tc>
          <w:tcPr>
            <w:tcW w:w="54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1135000</w:t>
            </w:r>
          </w:p>
        </w:tc>
        <w:tc>
          <w:tcPr>
            <w:tcW w:w="569"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800000</w:t>
            </w:r>
          </w:p>
        </w:tc>
        <w:tc>
          <w:tcPr>
            <w:tcW w:w="559"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CD0334">
            <w:pPr>
              <w:rPr>
                <w:color w:val="000000"/>
                <w:sz w:val="20"/>
                <w:szCs w:val="20"/>
              </w:rPr>
            </w:pPr>
            <w:r w:rsidRPr="00ED01C7">
              <w:rPr>
                <w:color w:val="000000"/>
                <w:sz w:val="20"/>
                <w:szCs w:val="20"/>
              </w:rPr>
              <w:t>0</w:t>
            </w:r>
          </w:p>
        </w:tc>
        <w:tc>
          <w:tcPr>
            <w:tcW w:w="570"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CD0334">
            <w:pPr>
              <w:rPr>
                <w:color w:val="000000"/>
                <w:sz w:val="20"/>
                <w:szCs w:val="20"/>
              </w:rPr>
            </w:pPr>
            <w:r w:rsidRPr="00ED01C7">
              <w:rPr>
                <w:color w:val="000000"/>
                <w:sz w:val="20"/>
                <w:szCs w:val="20"/>
              </w:rPr>
              <w:t>3440000</w:t>
            </w:r>
          </w:p>
        </w:tc>
      </w:tr>
      <w:tr w:rsidR="006A5502" w:rsidRPr="00ED01C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eastAsia="uk-UA"/>
              </w:rPr>
            </w:pPr>
            <w:r w:rsidRPr="00ED01C7">
              <w:rPr>
                <w:color w:val="000000"/>
                <w:sz w:val="20"/>
                <w:szCs w:val="20"/>
                <w:lang w:val="uk-UA" w:eastAsia="uk-UA"/>
              </w:rPr>
              <w:t>г</w:t>
            </w:r>
          </w:p>
        </w:tc>
        <w:tc>
          <w:tcPr>
            <w:tcW w:w="146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eastAsia="uk-UA"/>
              </w:rPr>
            </w:pPr>
            <w:r w:rsidRPr="00ED01C7">
              <w:rPr>
                <w:color w:val="000000"/>
                <w:sz w:val="20"/>
                <w:szCs w:val="20"/>
                <w:lang w:val="uk-UA" w:eastAsia="uk-UA"/>
              </w:rPr>
              <w:t>КП «СЄЗ»</w:t>
            </w:r>
          </w:p>
        </w:tc>
        <w:tc>
          <w:tcPr>
            <w:tcW w:w="494"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98000</w:t>
            </w:r>
          </w:p>
        </w:tc>
        <w:tc>
          <w:tcPr>
            <w:tcW w:w="54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880000</w:t>
            </w:r>
          </w:p>
        </w:tc>
        <w:tc>
          <w:tcPr>
            <w:tcW w:w="54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880000</w:t>
            </w:r>
          </w:p>
        </w:tc>
        <w:tc>
          <w:tcPr>
            <w:tcW w:w="569"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950000</w:t>
            </w:r>
          </w:p>
        </w:tc>
        <w:tc>
          <w:tcPr>
            <w:tcW w:w="559"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CD0334">
            <w:pPr>
              <w:rPr>
                <w:color w:val="000000"/>
                <w:sz w:val="20"/>
                <w:szCs w:val="20"/>
              </w:rPr>
            </w:pPr>
            <w:r w:rsidRPr="00ED01C7">
              <w:rPr>
                <w:color w:val="000000"/>
                <w:sz w:val="20"/>
                <w:szCs w:val="20"/>
              </w:rPr>
              <w:t>0</w:t>
            </w:r>
          </w:p>
        </w:tc>
        <w:tc>
          <w:tcPr>
            <w:tcW w:w="570"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CD0334">
            <w:pPr>
              <w:rPr>
                <w:color w:val="000000"/>
                <w:sz w:val="20"/>
                <w:szCs w:val="20"/>
              </w:rPr>
            </w:pPr>
            <w:r w:rsidRPr="00ED01C7">
              <w:rPr>
                <w:color w:val="000000"/>
                <w:sz w:val="20"/>
                <w:szCs w:val="20"/>
              </w:rPr>
              <w:t>2808000</w:t>
            </w:r>
          </w:p>
        </w:tc>
      </w:tr>
      <w:tr w:rsidR="006A5502" w:rsidRPr="00ED01C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eastAsia="uk-UA"/>
              </w:rPr>
            </w:pPr>
            <w:r w:rsidRPr="00ED01C7">
              <w:rPr>
                <w:color w:val="000000"/>
                <w:sz w:val="20"/>
                <w:szCs w:val="20"/>
                <w:lang w:val="uk-UA" w:eastAsia="uk-UA"/>
              </w:rPr>
              <w:t>д</w:t>
            </w:r>
          </w:p>
        </w:tc>
        <w:tc>
          <w:tcPr>
            <w:tcW w:w="146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eastAsia="uk-UA"/>
              </w:rPr>
            </w:pPr>
            <w:r w:rsidRPr="00ED01C7">
              <w:rPr>
                <w:color w:val="000000"/>
                <w:sz w:val="20"/>
                <w:szCs w:val="20"/>
                <w:lang w:val="uk-UA" w:eastAsia="uk-UA"/>
              </w:rPr>
              <w:t>КП «ВАТПП»</w:t>
            </w:r>
          </w:p>
        </w:tc>
        <w:tc>
          <w:tcPr>
            <w:tcW w:w="494"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0</w:t>
            </w:r>
          </w:p>
        </w:tc>
        <w:tc>
          <w:tcPr>
            <w:tcW w:w="54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0</w:t>
            </w:r>
          </w:p>
        </w:tc>
        <w:tc>
          <w:tcPr>
            <w:tcW w:w="54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0</w:t>
            </w:r>
          </w:p>
        </w:tc>
        <w:tc>
          <w:tcPr>
            <w:tcW w:w="569"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25000</w:t>
            </w:r>
          </w:p>
        </w:tc>
        <w:tc>
          <w:tcPr>
            <w:tcW w:w="559"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CD0334">
            <w:pPr>
              <w:rPr>
                <w:color w:val="000000"/>
                <w:sz w:val="20"/>
                <w:szCs w:val="20"/>
              </w:rPr>
            </w:pPr>
            <w:r w:rsidRPr="00ED01C7">
              <w:rPr>
                <w:color w:val="000000"/>
                <w:sz w:val="20"/>
                <w:szCs w:val="20"/>
              </w:rPr>
              <w:t>0</w:t>
            </w:r>
          </w:p>
        </w:tc>
        <w:tc>
          <w:tcPr>
            <w:tcW w:w="570"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CD0334">
            <w:pPr>
              <w:rPr>
                <w:color w:val="000000"/>
                <w:sz w:val="20"/>
                <w:szCs w:val="20"/>
              </w:rPr>
            </w:pPr>
            <w:r w:rsidRPr="00ED01C7">
              <w:rPr>
                <w:color w:val="000000"/>
                <w:sz w:val="20"/>
                <w:szCs w:val="20"/>
              </w:rPr>
              <w:t>25000</w:t>
            </w:r>
          </w:p>
        </w:tc>
      </w:tr>
      <w:tr w:rsidR="006A5502" w:rsidRPr="00ED01C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eastAsia="uk-UA"/>
              </w:rPr>
            </w:pPr>
            <w:r w:rsidRPr="00ED01C7">
              <w:rPr>
                <w:color w:val="000000"/>
                <w:sz w:val="20"/>
                <w:szCs w:val="20"/>
                <w:lang w:val="uk-UA" w:eastAsia="uk-UA"/>
              </w:rPr>
              <w:t> </w:t>
            </w:r>
          </w:p>
        </w:tc>
        <w:tc>
          <w:tcPr>
            <w:tcW w:w="146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b/>
                <w:bCs/>
                <w:color w:val="000000"/>
                <w:sz w:val="20"/>
                <w:szCs w:val="20"/>
                <w:lang w:val="uk-UA" w:eastAsia="uk-UA"/>
              </w:rPr>
            </w:pPr>
            <w:r w:rsidRPr="00ED01C7">
              <w:rPr>
                <w:b/>
                <w:bCs/>
                <w:color w:val="000000"/>
                <w:sz w:val="20"/>
                <w:szCs w:val="20"/>
                <w:lang w:val="uk-UA" w:eastAsia="uk-UA"/>
              </w:rPr>
              <w:t>Разом по розділу 1</w:t>
            </w:r>
          </w:p>
        </w:tc>
        <w:tc>
          <w:tcPr>
            <w:tcW w:w="494"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b/>
                <w:bCs/>
                <w:color w:val="000000"/>
                <w:sz w:val="20"/>
                <w:szCs w:val="20"/>
                <w:lang w:val="uk-UA"/>
              </w:rPr>
            </w:pPr>
            <w:r w:rsidRPr="00ED01C7">
              <w:rPr>
                <w:b/>
                <w:bCs/>
                <w:color w:val="000000"/>
                <w:sz w:val="20"/>
                <w:szCs w:val="20"/>
                <w:lang w:val="uk-UA"/>
              </w:rPr>
              <w:t>9410500</w:t>
            </w:r>
          </w:p>
        </w:tc>
        <w:tc>
          <w:tcPr>
            <w:tcW w:w="54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b/>
                <w:bCs/>
                <w:color w:val="000000"/>
                <w:sz w:val="20"/>
                <w:szCs w:val="20"/>
                <w:lang w:val="uk-UA"/>
              </w:rPr>
            </w:pPr>
            <w:r w:rsidRPr="00ED01C7">
              <w:rPr>
                <w:b/>
                <w:bCs/>
                <w:color w:val="000000"/>
                <w:sz w:val="20"/>
                <w:szCs w:val="20"/>
                <w:lang w:val="uk-UA"/>
              </w:rPr>
              <w:t>10648700</w:t>
            </w:r>
          </w:p>
        </w:tc>
        <w:tc>
          <w:tcPr>
            <w:tcW w:w="54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b/>
                <w:bCs/>
                <w:color w:val="000000"/>
                <w:sz w:val="20"/>
                <w:szCs w:val="20"/>
                <w:lang w:val="uk-UA"/>
              </w:rPr>
            </w:pPr>
            <w:r w:rsidRPr="00ED01C7">
              <w:rPr>
                <w:b/>
                <w:bCs/>
                <w:color w:val="000000"/>
                <w:sz w:val="20"/>
                <w:szCs w:val="20"/>
                <w:lang w:val="uk-UA"/>
              </w:rPr>
              <w:t>22110000</w:t>
            </w:r>
          </w:p>
        </w:tc>
        <w:tc>
          <w:tcPr>
            <w:tcW w:w="569"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b/>
                <w:bCs/>
                <w:color w:val="000000"/>
                <w:sz w:val="20"/>
                <w:szCs w:val="20"/>
                <w:lang w:val="uk-UA"/>
              </w:rPr>
            </w:pPr>
            <w:r w:rsidRPr="00ED01C7">
              <w:rPr>
                <w:b/>
                <w:bCs/>
                <w:color w:val="000000"/>
                <w:sz w:val="20"/>
                <w:szCs w:val="20"/>
                <w:lang w:val="uk-UA"/>
              </w:rPr>
              <w:t>22878950</w:t>
            </w:r>
          </w:p>
        </w:tc>
        <w:tc>
          <w:tcPr>
            <w:tcW w:w="559"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CD0334">
            <w:pPr>
              <w:rPr>
                <w:b/>
                <w:bCs/>
                <w:color w:val="000000"/>
                <w:sz w:val="20"/>
                <w:szCs w:val="20"/>
                <w:lang w:val="en-US"/>
              </w:rPr>
            </w:pPr>
            <w:r w:rsidRPr="00ED01C7">
              <w:rPr>
                <w:b/>
                <w:bCs/>
                <w:color w:val="000000"/>
                <w:sz w:val="20"/>
                <w:szCs w:val="20"/>
                <w:lang w:val="en-US"/>
              </w:rPr>
              <w:t>9376487</w:t>
            </w:r>
          </w:p>
        </w:tc>
        <w:tc>
          <w:tcPr>
            <w:tcW w:w="570"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CD0334">
            <w:pPr>
              <w:rPr>
                <w:b/>
                <w:bCs/>
                <w:color w:val="000000"/>
                <w:sz w:val="20"/>
                <w:szCs w:val="20"/>
                <w:lang w:val="en-US"/>
              </w:rPr>
            </w:pPr>
            <w:r w:rsidRPr="00ED01C7">
              <w:rPr>
                <w:b/>
                <w:bCs/>
                <w:color w:val="000000"/>
                <w:sz w:val="20"/>
                <w:szCs w:val="20"/>
                <w:lang w:val="en-US"/>
              </w:rPr>
              <w:t>74424637</w:t>
            </w:r>
          </w:p>
        </w:tc>
      </w:tr>
      <w:tr w:rsidR="00AA4D76" w:rsidRPr="00ED01C7" w:rsidTr="00AA4D76">
        <w:trPr>
          <w:trHeight w:val="204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2</w:t>
            </w:r>
          </w:p>
        </w:tc>
        <w:tc>
          <w:tcPr>
            <w:tcW w:w="1467" w:type="pct"/>
            <w:tcBorders>
              <w:top w:val="nil"/>
              <w:left w:val="nil"/>
              <w:bottom w:val="single" w:sz="4" w:space="0" w:color="auto"/>
              <w:right w:val="single" w:sz="4" w:space="0" w:color="auto"/>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286" w:type="pct"/>
            <w:gridSpan w:val="6"/>
            <w:tcBorders>
              <w:top w:val="single" w:sz="4" w:space="0" w:color="auto"/>
              <w:left w:val="nil"/>
              <w:bottom w:val="single" w:sz="4" w:space="0" w:color="auto"/>
              <w:right w:val="single" w:sz="4" w:space="0" w:color="000000"/>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Обсяги фінансування, грн.</w:t>
            </w:r>
          </w:p>
        </w:tc>
      </w:tr>
      <w:tr w:rsidR="00AA4D76" w:rsidRPr="00ED01C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а</w:t>
            </w:r>
          </w:p>
        </w:tc>
        <w:tc>
          <w:tcPr>
            <w:tcW w:w="1467" w:type="pct"/>
            <w:tcBorders>
              <w:top w:val="nil"/>
              <w:left w:val="nil"/>
              <w:bottom w:val="single" w:sz="4" w:space="0" w:color="auto"/>
              <w:right w:val="single" w:sz="4" w:space="0" w:color="auto"/>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КП «СЄЗ»</w:t>
            </w:r>
          </w:p>
        </w:tc>
        <w:tc>
          <w:tcPr>
            <w:tcW w:w="494" w:type="pct"/>
            <w:tcBorders>
              <w:top w:val="nil"/>
              <w:left w:val="nil"/>
              <w:bottom w:val="single" w:sz="4" w:space="0" w:color="auto"/>
              <w:right w:val="single" w:sz="4" w:space="0" w:color="auto"/>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38000</w:t>
            </w:r>
          </w:p>
        </w:tc>
        <w:tc>
          <w:tcPr>
            <w:tcW w:w="547" w:type="pct"/>
            <w:tcBorders>
              <w:top w:val="nil"/>
              <w:left w:val="nil"/>
              <w:bottom w:val="single" w:sz="4" w:space="0" w:color="auto"/>
              <w:right w:val="single" w:sz="4" w:space="0" w:color="auto"/>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 </w:t>
            </w:r>
          </w:p>
        </w:tc>
        <w:tc>
          <w:tcPr>
            <w:tcW w:w="569" w:type="pct"/>
            <w:tcBorders>
              <w:top w:val="nil"/>
              <w:left w:val="nil"/>
              <w:bottom w:val="single" w:sz="4" w:space="0" w:color="auto"/>
              <w:right w:val="single" w:sz="4" w:space="0" w:color="auto"/>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 </w:t>
            </w:r>
          </w:p>
        </w:tc>
        <w:tc>
          <w:tcPr>
            <w:tcW w:w="559" w:type="pct"/>
            <w:tcBorders>
              <w:top w:val="nil"/>
              <w:left w:val="nil"/>
              <w:bottom w:val="single" w:sz="4" w:space="0" w:color="auto"/>
              <w:right w:val="single" w:sz="4" w:space="0" w:color="auto"/>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38000</w:t>
            </w:r>
          </w:p>
        </w:tc>
      </w:tr>
      <w:tr w:rsidR="00C5232B" w:rsidRPr="00ED01C7" w:rsidTr="00760FF6">
        <w:trPr>
          <w:trHeight w:val="315"/>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б</w:t>
            </w:r>
          </w:p>
        </w:tc>
        <w:tc>
          <w:tcPr>
            <w:tcW w:w="1467"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КП «НУВКГ»</w:t>
            </w:r>
          </w:p>
        </w:tc>
        <w:tc>
          <w:tcPr>
            <w:tcW w:w="494"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2"/>
                <w:szCs w:val="22"/>
                <w:lang w:val="uk-UA" w:eastAsia="uk-UA"/>
              </w:rPr>
            </w:pPr>
            <w:r w:rsidRPr="00ED01C7">
              <w:rPr>
                <w:color w:val="000000"/>
                <w:sz w:val="22"/>
                <w:szCs w:val="22"/>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lang w:val="uk-UA" w:eastAsia="uk-UA"/>
              </w:rPr>
            </w:pPr>
            <w:r w:rsidRPr="00ED01C7">
              <w:rPr>
                <w:color w:val="000000"/>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250000</w:t>
            </w:r>
          </w:p>
        </w:tc>
        <w:tc>
          <w:tcPr>
            <w:tcW w:w="569"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2015B0">
            <w:pPr>
              <w:jc w:val="center"/>
              <w:rPr>
                <w:sz w:val="20"/>
                <w:szCs w:val="20"/>
              </w:rPr>
            </w:pPr>
            <w:r w:rsidRPr="00ED01C7">
              <w:rPr>
                <w:sz w:val="20"/>
                <w:szCs w:val="20"/>
                <w:lang w:val="uk-UA"/>
              </w:rPr>
              <w:t>400000</w:t>
            </w:r>
            <w:r w:rsidRPr="00ED01C7">
              <w:rPr>
                <w:sz w:val="20"/>
                <w:szCs w:val="20"/>
              </w:rPr>
              <w:t> </w:t>
            </w:r>
          </w:p>
        </w:tc>
        <w:tc>
          <w:tcPr>
            <w:tcW w:w="559"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650000</w:t>
            </w:r>
          </w:p>
        </w:tc>
      </w:tr>
      <w:tr w:rsidR="00C5232B" w:rsidRPr="00ED01C7" w:rsidTr="00760FF6">
        <w:trPr>
          <w:trHeight w:val="315"/>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в</w:t>
            </w:r>
          </w:p>
        </w:tc>
        <w:tc>
          <w:tcPr>
            <w:tcW w:w="1467"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КП «ВУКГ»</w:t>
            </w:r>
          </w:p>
        </w:tc>
        <w:tc>
          <w:tcPr>
            <w:tcW w:w="494"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2"/>
                <w:szCs w:val="22"/>
                <w:lang w:val="uk-UA" w:eastAsia="uk-UA"/>
              </w:rPr>
            </w:pPr>
            <w:r w:rsidRPr="00ED01C7">
              <w:rPr>
                <w:color w:val="000000"/>
                <w:sz w:val="22"/>
                <w:szCs w:val="22"/>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lang w:val="uk-UA" w:eastAsia="uk-UA"/>
              </w:rPr>
            </w:pPr>
            <w:r w:rsidRPr="00ED01C7">
              <w:rPr>
                <w:color w:val="000000"/>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 </w:t>
            </w:r>
          </w:p>
        </w:tc>
        <w:tc>
          <w:tcPr>
            <w:tcW w:w="569"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2015B0">
            <w:pPr>
              <w:jc w:val="center"/>
              <w:rPr>
                <w:sz w:val="20"/>
                <w:szCs w:val="20"/>
              </w:rPr>
            </w:pPr>
            <w:r w:rsidRPr="00ED01C7">
              <w:rPr>
                <w:sz w:val="20"/>
                <w:szCs w:val="20"/>
                <w:lang w:val="uk-UA"/>
              </w:rPr>
              <w:t>1931847</w:t>
            </w:r>
          </w:p>
        </w:tc>
        <w:tc>
          <w:tcPr>
            <w:tcW w:w="559"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sz w:val="20"/>
                <w:szCs w:val="20"/>
                <w:lang w:val="uk-UA"/>
              </w:rPr>
              <w:t>1931847</w:t>
            </w:r>
          </w:p>
        </w:tc>
      </w:tr>
      <w:tr w:rsidR="00C5232B" w:rsidRPr="00ED01C7" w:rsidTr="00760FF6">
        <w:trPr>
          <w:trHeight w:val="315"/>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г</w:t>
            </w:r>
          </w:p>
        </w:tc>
        <w:tc>
          <w:tcPr>
            <w:tcW w:w="1467"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КП «Комунальний ринок»</w:t>
            </w:r>
          </w:p>
        </w:tc>
        <w:tc>
          <w:tcPr>
            <w:tcW w:w="494"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2"/>
                <w:szCs w:val="22"/>
                <w:lang w:val="uk-UA" w:eastAsia="uk-UA"/>
              </w:rPr>
            </w:pPr>
            <w:r w:rsidRPr="00ED01C7">
              <w:rPr>
                <w:color w:val="000000"/>
                <w:sz w:val="22"/>
                <w:szCs w:val="22"/>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lang w:val="uk-UA" w:eastAsia="uk-UA"/>
              </w:rPr>
            </w:pPr>
            <w:r w:rsidRPr="00ED01C7">
              <w:rPr>
                <w:color w:val="000000"/>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 </w:t>
            </w:r>
          </w:p>
        </w:tc>
        <w:tc>
          <w:tcPr>
            <w:tcW w:w="569"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2015B0">
            <w:pPr>
              <w:jc w:val="center"/>
              <w:rPr>
                <w:sz w:val="20"/>
                <w:szCs w:val="20"/>
                <w:lang w:val="uk-UA"/>
              </w:rPr>
            </w:pPr>
            <w:r w:rsidRPr="00ED01C7">
              <w:rPr>
                <w:sz w:val="20"/>
                <w:szCs w:val="20"/>
                <w:lang w:val="uk-UA"/>
              </w:rPr>
              <w:t>250000</w:t>
            </w:r>
          </w:p>
        </w:tc>
        <w:tc>
          <w:tcPr>
            <w:tcW w:w="559"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250000</w:t>
            </w:r>
          </w:p>
        </w:tc>
      </w:tr>
      <w:tr w:rsidR="00C5232B" w:rsidRPr="00ED01C7" w:rsidTr="00760FF6">
        <w:trPr>
          <w:trHeight w:val="315"/>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д</w:t>
            </w:r>
          </w:p>
        </w:tc>
        <w:tc>
          <w:tcPr>
            <w:tcW w:w="1467"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КТВП «Школяр»</w:t>
            </w:r>
          </w:p>
        </w:tc>
        <w:tc>
          <w:tcPr>
            <w:tcW w:w="494"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2"/>
                <w:szCs w:val="22"/>
                <w:lang w:val="uk-UA" w:eastAsia="uk-UA"/>
              </w:rPr>
            </w:pPr>
            <w:r w:rsidRPr="00ED01C7">
              <w:rPr>
                <w:color w:val="000000"/>
                <w:sz w:val="22"/>
                <w:szCs w:val="22"/>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lang w:val="uk-UA" w:eastAsia="uk-UA"/>
              </w:rPr>
            </w:pPr>
            <w:r w:rsidRPr="00ED01C7">
              <w:rPr>
                <w:color w:val="000000"/>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 </w:t>
            </w:r>
          </w:p>
        </w:tc>
        <w:tc>
          <w:tcPr>
            <w:tcW w:w="569"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2015B0">
            <w:pPr>
              <w:jc w:val="center"/>
              <w:rPr>
                <w:sz w:val="20"/>
                <w:szCs w:val="20"/>
                <w:lang w:val="uk-UA"/>
              </w:rPr>
            </w:pPr>
            <w:r w:rsidRPr="00ED01C7">
              <w:rPr>
                <w:sz w:val="20"/>
                <w:szCs w:val="20"/>
                <w:lang w:val="uk-UA"/>
              </w:rPr>
              <w:t>120000</w:t>
            </w:r>
          </w:p>
        </w:tc>
        <w:tc>
          <w:tcPr>
            <w:tcW w:w="559"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120000</w:t>
            </w:r>
          </w:p>
        </w:tc>
      </w:tr>
      <w:tr w:rsidR="00C5232B" w:rsidRPr="00ED01C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 </w:t>
            </w:r>
          </w:p>
        </w:tc>
        <w:tc>
          <w:tcPr>
            <w:tcW w:w="1467"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b/>
                <w:bCs/>
                <w:color w:val="000000"/>
                <w:sz w:val="20"/>
                <w:szCs w:val="20"/>
                <w:lang w:val="uk-UA" w:eastAsia="uk-UA"/>
              </w:rPr>
            </w:pPr>
            <w:r w:rsidRPr="00ED01C7">
              <w:rPr>
                <w:b/>
                <w:bCs/>
                <w:color w:val="000000"/>
                <w:sz w:val="20"/>
                <w:szCs w:val="20"/>
                <w:lang w:val="uk-UA" w:eastAsia="uk-UA"/>
              </w:rPr>
              <w:t>Разом по розділу 2</w:t>
            </w:r>
          </w:p>
        </w:tc>
        <w:tc>
          <w:tcPr>
            <w:tcW w:w="494"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b/>
                <w:bCs/>
                <w:color w:val="000000"/>
                <w:sz w:val="20"/>
                <w:szCs w:val="20"/>
                <w:lang w:val="uk-UA" w:eastAsia="uk-UA"/>
              </w:rPr>
            </w:pPr>
            <w:r w:rsidRPr="00ED01C7">
              <w:rPr>
                <w:b/>
                <w:bCs/>
                <w:color w:val="000000"/>
                <w:sz w:val="20"/>
                <w:szCs w:val="20"/>
                <w:lang w:val="uk-UA" w:eastAsia="uk-UA"/>
              </w:rPr>
              <w:t>38000</w:t>
            </w:r>
          </w:p>
        </w:tc>
        <w:tc>
          <w:tcPr>
            <w:tcW w:w="547"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b/>
                <w:bCs/>
                <w:color w:val="000000"/>
                <w:sz w:val="20"/>
                <w:szCs w:val="20"/>
                <w:lang w:val="uk-UA" w:eastAsia="uk-UA"/>
              </w:rPr>
            </w:pPr>
            <w:r w:rsidRPr="00ED01C7">
              <w:rPr>
                <w:b/>
                <w:bCs/>
                <w:color w:val="000000"/>
                <w:sz w:val="20"/>
                <w:szCs w:val="20"/>
                <w:lang w:val="uk-UA" w:eastAsia="uk-UA"/>
              </w:rPr>
              <w:t>0</w:t>
            </w:r>
          </w:p>
        </w:tc>
        <w:tc>
          <w:tcPr>
            <w:tcW w:w="547"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b/>
                <w:bCs/>
                <w:color w:val="000000"/>
                <w:sz w:val="20"/>
                <w:szCs w:val="20"/>
                <w:lang w:val="uk-UA" w:eastAsia="uk-UA"/>
              </w:rPr>
            </w:pPr>
            <w:r w:rsidRPr="00ED01C7">
              <w:rPr>
                <w:b/>
                <w:bCs/>
                <w:color w:val="000000"/>
                <w:sz w:val="20"/>
                <w:szCs w:val="20"/>
                <w:lang w:val="uk-UA" w:eastAsia="uk-UA"/>
              </w:rPr>
              <w:t>250000</w:t>
            </w:r>
          </w:p>
        </w:tc>
        <w:tc>
          <w:tcPr>
            <w:tcW w:w="569"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2015B0">
            <w:pPr>
              <w:jc w:val="center"/>
              <w:rPr>
                <w:b/>
                <w:bCs/>
                <w:sz w:val="20"/>
                <w:szCs w:val="20"/>
                <w:lang w:val="uk-UA"/>
              </w:rPr>
            </w:pPr>
            <w:r w:rsidRPr="00ED01C7">
              <w:rPr>
                <w:b/>
                <w:bCs/>
                <w:sz w:val="20"/>
                <w:szCs w:val="20"/>
                <w:lang w:val="uk-UA"/>
              </w:rPr>
              <w:t>2701847</w:t>
            </w:r>
          </w:p>
        </w:tc>
        <w:tc>
          <w:tcPr>
            <w:tcW w:w="559"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b/>
                <w:bCs/>
                <w:color w:val="000000"/>
                <w:sz w:val="20"/>
                <w:szCs w:val="20"/>
                <w:lang w:val="uk-UA" w:eastAsia="uk-UA"/>
              </w:rPr>
            </w:pPr>
            <w:r w:rsidRPr="00ED01C7">
              <w:rPr>
                <w:b/>
                <w:bCs/>
                <w:color w:val="000000"/>
                <w:sz w:val="20"/>
                <w:szCs w:val="20"/>
                <w:lang w:val="uk-UA" w:eastAsia="uk-UA"/>
              </w:rPr>
              <w:t>0</w:t>
            </w:r>
          </w:p>
        </w:tc>
        <w:tc>
          <w:tcPr>
            <w:tcW w:w="570"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b/>
                <w:bCs/>
                <w:color w:val="000000"/>
                <w:sz w:val="20"/>
                <w:szCs w:val="20"/>
                <w:lang w:val="uk-UA" w:eastAsia="uk-UA"/>
              </w:rPr>
            </w:pPr>
            <w:r w:rsidRPr="00ED01C7">
              <w:rPr>
                <w:b/>
                <w:bCs/>
                <w:color w:val="000000"/>
                <w:sz w:val="20"/>
                <w:szCs w:val="20"/>
                <w:lang w:val="uk-UA" w:eastAsia="uk-UA"/>
              </w:rPr>
              <w:t>2869,967</w:t>
            </w:r>
          </w:p>
        </w:tc>
      </w:tr>
      <w:tr w:rsidR="00AA4D76" w:rsidRPr="00ED01C7" w:rsidTr="00AA4D76">
        <w:trPr>
          <w:trHeight w:val="153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3</w:t>
            </w:r>
          </w:p>
        </w:tc>
        <w:tc>
          <w:tcPr>
            <w:tcW w:w="1467" w:type="pct"/>
            <w:tcBorders>
              <w:top w:val="nil"/>
              <w:left w:val="nil"/>
              <w:bottom w:val="single" w:sz="4" w:space="0" w:color="auto"/>
              <w:right w:val="single" w:sz="4" w:space="0" w:color="auto"/>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286" w:type="pct"/>
            <w:gridSpan w:val="6"/>
            <w:tcBorders>
              <w:top w:val="single" w:sz="4" w:space="0" w:color="auto"/>
              <w:left w:val="nil"/>
              <w:bottom w:val="single" w:sz="4" w:space="0" w:color="auto"/>
              <w:right w:val="single" w:sz="4" w:space="0" w:color="000000"/>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Обсяги фінансування, грн.</w:t>
            </w:r>
          </w:p>
        </w:tc>
      </w:tr>
      <w:tr w:rsidR="00D77D90" w:rsidRPr="00ED01C7" w:rsidTr="007524B9">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eastAsia="uk-UA"/>
              </w:rPr>
            </w:pPr>
            <w:r w:rsidRPr="00ED01C7">
              <w:rPr>
                <w:color w:val="000000"/>
                <w:sz w:val="20"/>
                <w:szCs w:val="20"/>
                <w:lang w:val="uk-UA" w:eastAsia="uk-UA"/>
              </w:rPr>
              <w:t>а</w:t>
            </w:r>
          </w:p>
        </w:tc>
        <w:tc>
          <w:tcPr>
            <w:tcW w:w="1467"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eastAsia="uk-UA"/>
              </w:rPr>
            </w:pPr>
            <w:r w:rsidRPr="00ED01C7">
              <w:rPr>
                <w:color w:val="000000"/>
                <w:sz w:val="20"/>
                <w:szCs w:val="20"/>
                <w:lang w:val="uk-UA" w:eastAsia="uk-UA"/>
              </w:rPr>
              <w:t>КП «ВУКГ»</w:t>
            </w:r>
          </w:p>
        </w:tc>
        <w:tc>
          <w:tcPr>
            <w:tcW w:w="494"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899400</w:t>
            </w:r>
          </w:p>
        </w:tc>
        <w:tc>
          <w:tcPr>
            <w:tcW w:w="569"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1911400</w:t>
            </w:r>
          </w:p>
        </w:tc>
        <w:tc>
          <w:tcPr>
            <w:tcW w:w="559" w:type="pct"/>
            <w:tcBorders>
              <w:top w:val="nil"/>
              <w:left w:val="nil"/>
              <w:bottom w:val="single" w:sz="4" w:space="0" w:color="auto"/>
              <w:right w:val="single" w:sz="4" w:space="0" w:color="auto"/>
            </w:tcBorders>
            <w:shd w:val="clear" w:color="auto" w:fill="auto"/>
            <w:vAlign w:val="bottom"/>
            <w:hideMark/>
          </w:tcPr>
          <w:p w:rsidR="00D77D90" w:rsidRPr="00ED01C7" w:rsidRDefault="00D77D90" w:rsidP="006A670B">
            <w:pPr>
              <w:rPr>
                <w:color w:val="000000"/>
                <w:sz w:val="20"/>
                <w:szCs w:val="20"/>
                <w:lang w:val="uk-UA"/>
              </w:rPr>
            </w:pPr>
            <w:r w:rsidRPr="00ED01C7">
              <w:rPr>
                <w:color w:val="000000"/>
                <w:sz w:val="20"/>
                <w:szCs w:val="20"/>
                <w:lang w:val="uk-UA"/>
              </w:rPr>
              <w:t>1000000</w:t>
            </w:r>
          </w:p>
        </w:tc>
        <w:tc>
          <w:tcPr>
            <w:tcW w:w="570"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3810800</w:t>
            </w:r>
          </w:p>
        </w:tc>
      </w:tr>
      <w:tr w:rsidR="00D77D90" w:rsidRPr="00ED01C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eastAsia="uk-UA"/>
              </w:rPr>
            </w:pPr>
            <w:r w:rsidRPr="00ED01C7">
              <w:rPr>
                <w:color w:val="000000"/>
                <w:sz w:val="20"/>
                <w:szCs w:val="20"/>
                <w:lang w:val="uk-UA" w:eastAsia="uk-UA"/>
              </w:rPr>
              <w:t>б</w:t>
            </w:r>
          </w:p>
        </w:tc>
        <w:tc>
          <w:tcPr>
            <w:tcW w:w="1467"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eastAsia="uk-UA"/>
              </w:rPr>
            </w:pPr>
            <w:r w:rsidRPr="00ED01C7">
              <w:rPr>
                <w:color w:val="000000"/>
                <w:sz w:val="20"/>
                <w:szCs w:val="20"/>
                <w:lang w:val="uk-UA" w:eastAsia="uk-UA"/>
              </w:rPr>
              <w:t>КП «НУВКГ»</w:t>
            </w:r>
          </w:p>
        </w:tc>
        <w:tc>
          <w:tcPr>
            <w:tcW w:w="494"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700000</w:t>
            </w:r>
          </w:p>
        </w:tc>
        <w:tc>
          <w:tcPr>
            <w:tcW w:w="547"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2650000</w:t>
            </w:r>
          </w:p>
        </w:tc>
        <w:tc>
          <w:tcPr>
            <w:tcW w:w="569"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4871950</w:t>
            </w:r>
          </w:p>
        </w:tc>
        <w:tc>
          <w:tcPr>
            <w:tcW w:w="559"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 </w:t>
            </w:r>
          </w:p>
        </w:tc>
        <w:tc>
          <w:tcPr>
            <w:tcW w:w="570"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8221950</w:t>
            </w:r>
          </w:p>
        </w:tc>
      </w:tr>
      <w:tr w:rsidR="00D77D90" w:rsidRPr="00ED01C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eastAsia="uk-UA"/>
              </w:rPr>
            </w:pPr>
            <w:r w:rsidRPr="00ED01C7">
              <w:rPr>
                <w:color w:val="000000"/>
                <w:sz w:val="20"/>
                <w:szCs w:val="20"/>
                <w:lang w:val="uk-UA" w:eastAsia="uk-UA"/>
              </w:rPr>
              <w:t>в</w:t>
            </w:r>
          </w:p>
        </w:tc>
        <w:tc>
          <w:tcPr>
            <w:tcW w:w="1467"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eastAsia="uk-UA"/>
              </w:rPr>
            </w:pPr>
            <w:r w:rsidRPr="00ED01C7">
              <w:rPr>
                <w:color w:val="000000"/>
                <w:sz w:val="20"/>
                <w:szCs w:val="20"/>
                <w:lang w:val="uk-UA" w:eastAsia="uk-UA"/>
              </w:rPr>
              <w:t xml:space="preserve">  КП «КК Північна»</w:t>
            </w:r>
          </w:p>
        </w:tc>
        <w:tc>
          <w:tcPr>
            <w:tcW w:w="494"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124700</w:t>
            </w:r>
          </w:p>
        </w:tc>
        <w:tc>
          <w:tcPr>
            <w:tcW w:w="569"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 </w:t>
            </w:r>
          </w:p>
        </w:tc>
        <w:tc>
          <w:tcPr>
            <w:tcW w:w="559"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 </w:t>
            </w:r>
          </w:p>
        </w:tc>
        <w:tc>
          <w:tcPr>
            <w:tcW w:w="570"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124700</w:t>
            </w:r>
          </w:p>
        </w:tc>
      </w:tr>
      <w:tr w:rsidR="00D77D90" w:rsidRPr="00ED01C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eastAsia="uk-UA"/>
              </w:rPr>
            </w:pPr>
            <w:r w:rsidRPr="00ED01C7">
              <w:rPr>
                <w:color w:val="000000"/>
                <w:sz w:val="20"/>
                <w:szCs w:val="20"/>
                <w:lang w:val="uk-UA" w:eastAsia="uk-UA"/>
              </w:rPr>
              <w:t>г</w:t>
            </w:r>
          </w:p>
        </w:tc>
        <w:tc>
          <w:tcPr>
            <w:tcW w:w="1467"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eastAsia="uk-UA"/>
              </w:rPr>
            </w:pPr>
            <w:r w:rsidRPr="00ED01C7">
              <w:rPr>
                <w:color w:val="000000"/>
                <w:sz w:val="20"/>
                <w:szCs w:val="20"/>
                <w:lang w:val="uk-UA" w:eastAsia="uk-UA"/>
              </w:rPr>
              <w:t>КП «СЄЗ»</w:t>
            </w:r>
          </w:p>
        </w:tc>
        <w:tc>
          <w:tcPr>
            <w:tcW w:w="494"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 </w:t>
            </w:r>
          </w:p>
        </w:tc>
        <w:tc>
          <w:tcPr>
            <w:tcW w:w="569"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 </w:t>
            </w:r>
          </w:p>
        </w:tc>
        <w:tc>
          <w:tcPr>
            <w:tcW w:w="559"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 </w:t>
            </w:r>
          </w:p>
        </w:tc>
        <w:tc>
          <w:tcPr>
            <w:tcW w:w="570"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0</w:t>
            </w:r>
          </w:p>
        </w:tc>
      </w:tr>
      <w:tr w:rsidR="00D77D90" w:rsidRPr="00ED01C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eastAsia="uk-UA"/>
              </w:rPr>
            </w:pPr>
            <w:r w:rsidRPr="00ED01C7">
              <w:rPr>
                <w:color w:val="000000"/>
                <w:sz w:val="20"/>
                <w:szCs w:val="20"/>
                <w:lang w:val="uk-UA" w:eastAsia="uk-UA"/>
              </w:rPr>
              <w:t>д</w:t>
            </w:r>
          </w:p>
        </w:tc>
        <w:tc>
          <w:tcPr>
            <w:tcW w:w="1467"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eastAsia="uk-UA"/>
              </w:rPr>
            </w:pPr>
            <w:r w:rsidRPr="00ED01C7">
              <w:rPr>
                <w:color w:val="000000"/>
                <w:sz w:val="20"/>
                <w:szCs w:val="20"/>
                <w:lang w:val="uk-UA" w:eastAsia="uk-UA"/>
              </w:rPr>
              <w:t>КТВП «Школяр»</w:t>
            </w:r>
          </w:p>
        </w:tc>
        <w:tc>
          <w:tcPr>
            <w:tcW w:w="494"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504540</w:t>
            </w:r>
          </w:p>
        </w:tc>
        <w:tc>
          <w:tcPr>
            <w:tcW w:w="569"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110455</w:t>
            </w:r>
          </w:p>
        </w:tc>
        <w:tc>
          <w:tcPr>
            <w:tcW w:w="559"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 </w:t>
            </w:r>
            <w:r w:rsidR="008B46C8" w:rsidRPr="00ED01C7">
              <w:rPr>
                <w:color w:val="000000"/>
                <w:sz w:val="20"/>
                <w:szCs w:val="20"/>
                <w:lang w:val="uk-UA"/>
              </w:rPr>
              <w:t>300000</w:t>
            </w:r>
          </w:p>
        </w:tc>
        <w:tc>
          <w:tcPr>
            <w:tcW w:w="570" w:type="pct"/>
            <w:tcBorders>
              <w:top w:val="nil"/>
              <w:left w:val="nil"/>
              <w:bottom w:val="single" w:sz="4" w:space="0" w:color="auto"/>
              <w:right w:val="single" w:sz="4" w:space="0" w:color="auto"/>
            </w:tcBorders>
            <w:shd w:val="clear" w:color="auto" w:fill="auto"/>
            <w:vAlign w:val="center"/>
            <w:hideMark/>
          </w:tcPr>
          <w:p w:rsidR="00D77D90" w:rsidRPr="00ED01C7" w:rsidRDefault="008B46C8" w:rsidP="006A670B">
            <w:pPr>
              <w:rPr>
                <w:color w:val="000000"/>
                <w:sz w:val="20"/>
                <w:szCs w:val="20"/>
                <w:lang w:val="uk-UA"/>
              </w:rPr>
            </w:pPr>
            <w:r w:rsidRPr="00ED01C7">
              <w:rPr>
                <w:color w:val="000000"/>
                <w:sz w:val="20"/>
                <w:szCs w:val="20"/>
                <w:lang w:val="uk-UA"/>
              </w:rPr>
              <w:t>9</w:t>
            </w:r>
            <w:r w:rsidR="00D77D90" w:rsidRPr="00ED01C7">
              <w:rPr>
                <w:color w:val="000000"/>
                <w:sz w:val="20"/>
                <w:szCs w:val="20"/>
                <w:lang w:val="uk-UA"/>
              </w:rPr>
              <w:t>14995</w:t>
            </w:r>
          </w:p>
        </w:tc>
      </w:tr>
      <w:tr w:rsidR="00284B67" w:rsidRPr="00ED01C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284B67" w:rsidRPr="00ED01C7" w:rsidRDefault="00284B67" w:rsidP="006A670B">
            <w:pPr>
              <w:rPr>
                <w:color w:val="000000"/>
                <w:sz w:val="20"/>
                <w:szCs w:val="20"/>
                <w:lang w:val="uk-UA" w:eastAsia="uk-UA"/>
              </w:rPr>
            </w:pPr>
            <w:r w:rsidRPr="00ED01C7">
              <w:rPr>
                <w:color w:val="000000"/>
                <w:sz w:val="20"/>
                <w:szCs w:val="20"/>
                <w:lang w:val="uk-UA" w:eastAsia="uk-UA"/>
              </w:rPr>
              <w:t> </w:t>
            </w:r>
          </w:p>
        </w:tc>
        <w:tc>
          <w:tcPr>
            <w:tcW w:w="1467" w:type="pct"/>
            <w:tcBorders>
              <w:top w:val="nil"/>
              <w:left w:val="nil"/>
              <w:bottom w:val="single" w:sz="4" w:space="0" w:color="auto"/>
              <w:right w:val="single" w:sz="4" w:space="0" w:color="auto"/>
            </w:tcBorders>
            <w:shd w:val="clear" w:color="auto" w:fill="auto"/>
            <w:vAlign w:val="center"/>
            <w:hideMark/>
          </w:tcPr>
          <w:p w:rsidR="00284B67" w:rsidRPr="00ED01C7" w:rsidRDefault="00284B67" w:rsidP="006A670B">
            <w:pPr>
              <w:rPr>
                <w:b/>
                <w:bCs/>
                <w:color w:val="000000"/>
                <w:sz w:val="20"/>
                <w:szCs w:val="20"/>
                <w:lang w:val="uk-UA" w:eastAsia="uk-UA"/>
              </w:rPr>
            </w:pPr>
            <w:r w:rsidRPr="00ED01C7">
              <w:rPr>
                <w:b/>
                <w:bCs/>
                <w:color w:val="000000"/>
                <w:sz w:val="20"/>
                <w:szCs w:val="20"/>
                <w:lang w:val="uk-UA" w:eastAsia="uk-UA"/>
              </w:rPr>
              <w:t>Разом по розділу 3</w:t>
            </w:r>
          </w:p>
        </w:tc>
        <w:tc>
          <w:tcPr>
            <w:tcW w:w="494" w:type="pct"/>
            <w:tcBorders>
              <w:top w:val="nil"/>
              <w:left w:val="nil"/>
              <w:bottom w:val="single" w:sz="4" w:space="0" w:color="auto"/>
              <w:right w:val="single" w:sz="4" w:space="0" w:color="auto"/>
            </w:tcBorders>
            <w:shd w:val="clear" w:color="auto" w:fill="auto"/>
            <w:vAlign w:val="center"/>
            <w:hideMark/>
          </w:tcPr>
          <w:p w:rsidR="00284B67" w:rsidRPr="00ED01C7" w:rsidRDefault="00284B67" w:rsidP="006A670B">
            <w:pPr>
              <w:rPr>
                <w:b/>
                <w:bCs/>
                <w:color w:val="000000"/>
                <w:sz w:val="20"/>
                <w:szCs w:val="20"/>
                <w:lang w:val="uk-UA"/>
              </w:rPr>
            </w:pPr>
            <w:r w:rsidRPr="00ED01C7">
              <w:rPr>
                <w:b/>
                <w:bCs/>
                <w:color w:val="000000"/>
                <w:sz w:val="20"/>
                <w:szCs w:val="20"/>
                <w:lang w:val="uk-UA"/>
              </w:rPr>
              <w:t>0</w:t>
            </w:r>
          </w:p>
        </w:tc>
        <w:tc>
          <w:tcPr>
            <w:tcW w:w="547" w:type="pct"/>
            <w:tcBorders>
              <w:top w:val="nil"/>
              <w:left w:val="nil"/>
              <w:bottom w:val="single" w:sz="4" w:space="0" w:color="auto"/>
              <w:right w:val="single" w:sz="4" w:space="0" w:color="auto"/>
            </w:tcBorders>
            <w:shd w:val="clear" w:color="auto" w:fill="auto"/>
            <w:vAlign w:val="center"/>
            <w:hideMark/>
          </w:tcPr>
          <w:p w:rsidR="00284B67" w:rsidRPr="00ED01C7" w:rsidRDefault="00284B67" w:rsidP="006A670B">
            <w:pPr>
              <w:rPr>
                <w:b/>
                <w:bCs/>
                <w:color w:val="000000"/>
                <w:sz w:val="20"/>
                <w:szCs w:val="20"/>
                <w:lang w:val="uk-UA"/>
              </w:rPr>
            </w:pPr>
            <w:r w:rsidRPr="00ED01C7">
              <w:rPr>
                <w:b/>
                <w:bCs/>
                <w:color w:val="000000"/>
                <w:sz w:val="20"/>
                <w:szCs w:val="20"/>
                <w:lang w:val="uk-UA"/>
              </w:rPr>
              <w:t>700000</w:t>
            </w:r>
          </w:p>
        </w:tc>
        <w:tc>
          <w:tcPr>
            <w:tcW w:w="547" w:type="pct"/>
            <w:tcBorders>
              <w:top w:val="nil"/>
              <w:left w:val="nil"/>
              <w:bottom w:val="single" w:sz="4" w:space="0" w:color="auto"/>
              <w:right w:val="single" w:sz="4" w:space="0" w:color="auto"/>
            </w:tcBorders>
            <w:shd w:val="clear" w:color="auto" w:fill="auto"/>
            <w:vAlign w:val="center"/>
            <w:hideMark/>
          </w:tcPr>
          <w:p w:rsidR="00284B67" w:rsidRPr="00ED01C7" w:rsidRDefault="00284B67" w:rsidP="006A670B">
            <w:pPr>
              <w:rPr>
                <w:b/>
                <w:bCs/>
                <w:color w:val="000000"/>
                <w:sz w:val="20"/>
                <w:szCs w:val="20"/>
                <w:lang w:val="uk-UA"/>
              </w:rPr>
            </w:pPr>
            <w:r w:rsidRPr="00ED01C7">
              <w:rPr>
                <w:b/>
                <w:bCs/>
                <w:color w:val="000000"/>
                <w:sz w:val="20"/>
                <w:szCs w:val="20"/>
                <w:lang w:val="uk-UA"/>
              </w:rPr>
              <w:t>4178640</w:t>
            </w:r>
          </w:p>
        </w:tc>
        <w:tc>
          <w:tcPr>
            <w:tcW w:w="569" w:type="pct"/>
            <w:tcBorders>
              <w:top w:val="nil"/>
              <w:left w:val="nil"/>
              <w:bottom w:val="single" w:sz="4" w:space="0" w:color="auto"/>
              <w:right w:val="single" w:sz="4" w:space="0" w:color="auto"/>
            </w:tcBorders>
            <w:shd w:val="clear" w:color="auto" w:fill="auto"/>
            <w:vAlign w:val="center"/>
            <w:hideMark/>
          </w:tcPr>
          <w:p w:rsidR="00284B67" w:rsidRPr="00ED01C7" w:rsidRDefault="00284B67" w:rsidP="006A670B">
            <w:pPr>
              <w:rPr>
                <w:b/>
                <w:bCs/>
                <w:color w:val="000000"/>
                <w:sz w:val="20"/>
                <w:szCs w:val="20"/>
                <w:lang w:val="uk-UA"/>
              </w:rPr>
            </w:pPr>
            <w:r w:rsidRPr="00ED01C7">
              <w:rPr>
                <w:b/>
                <w:bCs/>
                <w:color w:val="000000"/>
                <w:sz w:val="20"/>
                <w:szCs w:val="20"/>
                <w:lang w:val="uk-UA"/>
              </w:rPr>
              <w:t>6893805</w:t>
            </w:r>
          </w:p>
        </w:tc>
        <w:tc>
          <w:tcPr>
            <w:tcW w:w="559" w:type="pct"/>
            <w:tcBorders>
              <w:top w:val="nil"/>
              <w:left w:val="nil"/>
              <w:bottom w:val="single" w:sz="4" w:space="0" w:color="auto"/>
              <w:right w:val="single" w:sz="4" w:space="0" w:color="auto"/>
            </w:tcBorders>
            <w:shd w:val="clear" w:color="auto" w:fill="auto"/>
            <w:vAlign w:val="center"/>
            <w:hideMark/>
          </w:tcPr>
          <w:p w:rsidR="00284B67" w:rsidRPr="00ED01C7" w:rsidRDefault="00284B67" w:rsidP="008B46C8">
            <w:pPr>
              <w:rPr>
                <w:b/>
                <w:bCs/>
                <w:color w:val="000000"/>
                <w:sz w:val="20"/>
                <w:szCs w:val="20"/>
                <w:lang w:val="uk-UA"/>
              </w:rPr>
            </w:pPr>
            <w:r w:rsidRPr="00ED01C7">
              <w:rPr>
                <w:b/>
                <w:bCs/>
                <w:color w:val="000000"/>
                <w:sz w:val="20"/>
                <w:szCs w:val="20"/>
                <w:lang w:val="uk-UA"/>
              </w:rPr>
              <w:t>1</w:t>
            </w:r>
            <w:r w:rsidR="008B46C8" w:rsidRPr="00ED01C7">
              <w:rPr>
                <w:b/>
                <w:bCs/>
                <w:color w:val="000000"/>
                <w:sz w:val="20"/>
                <w:szCs w:val="20"/>
                <w:lang w:val="uk-UA"/>
              </w:rPr>
              <w:t>3</w:t>
            </w:r>
            <w:r w:rsidRPr="00ED01C7">
              <w:rPr>
                <w:b/>
                <w:bCs/>
                <w:color w:val="000000"/>
                <w:sz w:val="20"/>
                <w:szCs w:val="20"/>
                <w:lang w:val="uk-UA"/>
              </w:rPr>
              <w:t>00000</w:t>
            </w:r>
          </w:p>
        </w:tc>
        <w:tc>
          <w:tcPr>
            <w:tcW w:w="570" w:type="pct"/>
            <w:tcBorders>
              <w:top w:val="nil"/>
              <w:left w:val="nil"/>
              <w:bottom w:val="single" w:sz="4" w:space="0" w:color="auto"/>
              <w:right w:val="single" w:sz="4" w:space="0" w:color="auto"/>
            </w:tcBorders>
            <w:shd w:val="clear" w:color="auto" w:fill="auto"/>
            <w:vAlign w:val="center"/>
            <w:hideMark/>
          </w:tcPr>
          <w:p w:rsidR="00284B67" w:rsidRPr="00ED01C7" w:rsidRDefault="00284B67" w:rsidP="008B46C8">
            <w:pPr>
              <w:rPr>
                <w:b/>
                <w:bCs/>
                <w:color w:val="000000"/>
                <w:sz w:val="20"/>
                <w:szCs w:val="20"/>
                <w:lang w:val="uk-UA"/>
              </w:rPr>
            </w:pPr>
            <w:r w:rsidRPr="00ED01C7">
              <w:rPr>
                <w:b/>
                <w:bCs/>
                <w:color w:val="000000"/>
                <w:sz w:val="20"/>
                <w:szCs w:val="20"/>
                <w:lang w:val="uk-UA"/>
              </w:rPr>
              <w:t>1</w:t>
            </w:r>
            <w:r w:rsidR="008B46C8" w:rsidRPr="00ED01C7">
              <w:rPr>
                <w:b/>
                <w:bCs/>
                <w:color w:val="000000"/>
                <w:sz w:val="20"/>
                <w:szCs w:val="20"/>
                <w:lang w:val="uk-UA"/>
              </w:rPr>
              <w:t>30</w:t>
            </w:r>
            <w:r w:rsidRPr="00ED01C7">
              <w:rPr>
                <w:b/>
                <w:bCs/>
                <w:color w:val="000000"/>
                <w:sz w:val="20"/>
                <w:szCs w:val="20"/>
                <w:lang w:val="uk-UA"/>
              </w:rPr>
              <w:t>72445</w:t>
            </w:r>
          </w:p>
        </w:tc>
      </w:tr>
      <w:tr w:rsidR="00284B67" w:rsidRPr="00ED01C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284B67" w:rsidRPr="00ED01C7" w:rsidRDefault="00284B67" w:rsidP="006A670B">
            <w:pPr>
              <w:rPr>
                <w:color w:val="000000"/>
                <w:sz w:val="20"/>
                <w:szCs w:val="20"/>
                <w:lang w:val="uk-UA" w:eastAsia="uk-UA"/>
              </w:rPr>
            </w:pPr>
            <w:r w:rsidRPr="00ED01C7">
              <w:rPr>
                <w:color w:val="000000"/>
                <w:sz w:val="20"/>
                <w:szCs w:val="20"/>
                <w:lang w:val="uk-UA" w:eastAsia="uk-UA"/>
              </w:rPr>
              <w:t> </w:t>
            </w:r>
          </w:p>
        </w:tc>
        <w:tc>
          <w:tcPr>
            <w:tcW w:w="1467" w:type="pct"/>
            <w:tcBorders>
              <w:top w:val="nil"/>
              <w:left w:val="nil"/>
              <w:bottom w:val="single" w:sz="4" w:space="0" w:color="auto"/>
              <w:right w:val="single" w:sz="4" w:space="0" w:color="auto"/>
            </w:tcBorders>
            <w:shd w:val="clear" w:color="auto" w:fill="auto"/>
            <w:vAlign w:val="center"/>
            <w:hideMark/>
          </w:tcPr>
          <w:p w:rsidR="00284B67" w:rsidRPr="00ED01C7" w:rsidRDefault="00284B67" w:rsidP="006A670B">
            <w:pPr>
              <w:rPr>
                <w:b/>
                <w:bCs/>
                <w:color w:val="000000"/>
                <w:sz w:val="20"/>
                <w:szCs w:val="20"/>
                <w:lang w:val="uk-UA" w:eastAsia="uk-UA"/>
              </w:rPr>
            </w:pPr>
            <w:r w:rsidRPr="00ED01C7">
              <w:rPr>
                <w:b/>
                <w:bCs/>
                <w:color w:val="000000"/>
                <w:sz w:val="20"/>
                <w:szCs w:val="20"/>
                <w:lang w:val="uk-UA" w:eastAsia="uk-UA"/>
              </w:rPr>
              <w:t>Всього по програмі</w:t>
            </w:r>
          </w:p>
        </w:tc>
        <w:tc>
          <w:tcPr>
            <w:tcW w:w="494" w:type="pct"/>
            <w:tcBorders>
              <w:top w:val="nil"/>
              <w:left w:val="nil"/>
              <w:bottom w:val="single" w:sz="4" w:space="0" w:color="auto"/>
              <w:right w:val="single" w:sz="4" w:space="0" w:color="auto"/>
            </w:tcBorders>
            <w:shd w:val="clear" w:color="auto" w:fill="auto"/>
            <w:vAlign w:val="center"/>
            <w:hideMark/>
          </w:tcPr>
          <w:p w:rsidR="00284B67" w:rsidRPr="00ED01C7" w:rsidRDefault="00284B67" w:rsidP="006A670B">
            <w:pPr>
              <w:rPr>
                <w:b/>
                <w:bCs/>
                <w:color w:val="000000"/>
                <w:sz w:val="20"/>
                <w:szCs w:val="20"/>
                <w:lang w:val="uk-UA"/>
              </w:rPr>
            </w:pPr>
            <w:r w:rsidRPr="00ED01C7">
              <w:rPr>
                <w:b/>
                <w:bCs/>
                <w:color w:val="000000"/>
                <w:sz w:val="20"/>
                <w:szCs w:val="20"/>
                <w:lang w:val="uk-UA"/>
              </w:rPr>
              <w:t>9448500</w:t>
            </w:r>
          </w:p>
        </w:tc>
        <w:tc>
          <w:tcPr>
            <w:tcW w:w="547" w:type="pct"/>
            <w:tcBorders>
              <w:top w:val="nil"/>
              <w:left w:val="nil"/>
              <w:bottom w:val="single" w:sz="4" w:space="0" w:color="auto"/>
              <w:right w:val="single" w:sz="4" w:space="0" w:color="auto"/>
            </w:tcBorders>
            <w:shd w:val="clear" w:color="auto" w:fill="auto"/>
            <w:vAlign w:val="center"/>
            <w:hideMark/>
          </w:tcPr>
          <w:p w:rsidR="00284B67" w:rsidRPr="00ED01C7" w:rsidRDefault="00284B67" w:rsidP="006A670B">
            <w:pPr>
              <w:rPr>
                <w:b/>
                <w:bCs/>
                <w:color w:val="000000"/>
                <w:sz w:val="20"/>
                <w:szCs w:val="20"/>
                <w:lang w:val="uk-UA"/>
              </w:rPr>
            </w:pPr>
            <w:r w:rsidRPr="00ED01C7">
              <w:rPr>
                <w:b/>
                <w:bCs/>
                <w:color w:val="000000"/>
                <w:sz w:val="20"/>
                <w:szCs w:val="20"/>
                <w:lang w:val="uk-UA"/>
              </w:rPr>
              <w:t>11348700</w:t>
            </w:r>
          </w:p>
        </w:tc>
        <w:tc>
          <w:tcPr>
            <w:tcW w:w="547" w:type="pct"/>
            <w:tcBorders>
              <w:top w:val="nil"/>
              <w:left w:val="nil"/>
              <w:bottom w:val="single" w:sz="4" w:space="0" w:color="auto"/>
              <w:right w:val="single" w:sz="4" w:space="0" w:color="auto"/>
            </w:tcBorders>
            <w:shd w:val="clear" w:color="auto" w:fill="auto"/>
            <w:vAlign w:val="center"/>
            <w:hideMark/>
          </w:tcPr>
          <w:p w:rsidR="00284B67" w:rsidRPr="00ED01C7" w:rsidRDefault="00284B67" w:rsidP="006A670B">
            <w:pPr>
              <w:rPr>
                <w:b/>
                <w:bCs/>
                <w:color w:val="000000"/>
                <w:sz w:val="20"/>
                <w:szCs w:val="20"/>
                <w:lang w:val="uk-UA"/>
              </w:rPr>
            </w:pPr>
            <w:r w:rsidRPr="00ED01C7">
              <w:rPr>
                <w:b/>
                <w:bCs/>
                <w:color w:val="000000"/>
                <w:sz w:val="20"/>
                <w:szCs w:val="20"/>
                <w:lang w:val="uk-UA"/>
              </w:rPr>
              <w:t>26538640</w:t>
            </w:r>
          </w:p>
        </w:tc>
        <w:tc>
          <w:tcPr>
            <w:tcW w:w="569" w:type="pct"/>
            <w:tcBorders>
              <w:top w:val="nil"/>
              <w:left w:val="nil"/>
              <w:bottom w:val="single" w:sz="4" w:space="0" w:color="auto"/>
              <w:right w:val="single" w:sz="4" w:space="0" w:color="auto"/>
            </w:tcBorders>
            <w:shd w:val="clear" w:color="auto" w:fill="auto"/>
            <w:vAlign w:val="center"/>
            <w:hideMark/>
          </w:tcPr>
          <w:p w:rsidR="00284B67" w:rsidRPr="00ED01C7" w:rsidRDefault="00284B67" w:rsidP="006A670B">
            <w:pPr>
              <w:rPr>
                <w:b/>
                <w:bCs/>
                <w:color w:val="000000"/>
                <w:sz w:val="20"/>
                <w:szCs w:val="20"/>
                <w:lang w:val="uk-UA"/>
              </w:rPr>
            </w:pPr>
            <w:r w:rsidRPr="00ED01C7">
              <w:rPr>
                <w:b/>
                <w:bCs/>
                <w:color w:val="000000"/>
                <w:sz w:val="20"/>
                <w:szCs w:val="20"/>
                <w:lang w:val="uk-UA"/>
              </w:rPr>
              <w:t>31162755</w:t>
            </w:r>
          </w:p>
        </w:tc>
        <w:tc>
          <w:tcPr>
            <w:tcW w:w="559" w:type="pct"/>
            <w:tcBorders>
              <w:top w:val="nil"/>
              <w:left w:val="nil"/>
              <w:bottom w:val="single" w:sz="4" w:space="0" w:color="auto"/>
              <w:right w:val="single" w:sz="4" w:space="0" w:color="auto"/>
            </w:tcBorders>
            <w:shd w:val="clear" w:color="auto" w:fill="auto"/>
            <w:vAlign w:val="center"/>
            <w:hideMark/>
          </w:tcPr>
          <w:p w:rsidR="00284B67" w:rsidRPr="00ED01C7" w:rsidRDefault="006A5502" w:rsidP="006A670B">
            <w:pPr>
              <w:rPr>
                <w:b/>
                <w:bCs/>
                <w:color w:val="000000"/>
                <w:sz w:val="20"/>
                <w:szCs w:val="20"/>
                <w:lang w:val="uk-UA"/>
              </w:rPr>
            </w:pPr>
            <w:r w:rsidRPr="00ED01C7">
              <w:rPr>
                <w:b/>
                <w:bCs/>
                <w:color w:val="000000"/>
                <w:sz w:val="20"/>
                <w:szCs w:val="20"/>
                <w:lang w:val="uk-UA"/>
              </w:rPr>
              <w:t>10 676 487</w:t>
            </w:r>
          </w:p>
        </w:tc>
        <w:tc>
          <w:tcPr>
            <w:tcW w:w="570" w:type="pct"/>
            <w:tcBorders>
              <w:top w:val="nil"/>
              <w:left w:val="nil"/>
              <w:bottom w:val="single" w:sz="4" w:space="0" w:color="auto"/>
              <w:right w:val="single" w:sz="4" w:space="0" w:color="auto"/>
            </w:tcBorders>
            <w:shd w:val="clear" w:color="auto" w:fill="auto"/>
            <w:vAlign w:val="center"/>
            <w:hideMark/>
          </w:tcPr>
          <w:p w:rsidR="00284B67" w:rsidRPr="00ED01C7" w:rsidRDefault="006A5502" w:rsidP="008B46C8">
            <w:pPr>
              <w:rPr>
                <w:b/>
                <w:bCs/>
                <w:color w:val="000000"/>
                <w:sz w:val="20"/>
                <w:szCs w:val="20"/>
                <w:lang w:val="uk-UA"/>
              </w:rPr>
            </w:pPr>
            <w:r w:rsidRPr="00ED01C7">
              <w:rPr>
                <w:b/>
                <w:bCs/>
                <w:color w:val="000000"/>
                <w:sz w:val="20"/>
                <w:szCs w:val="20"/>
                <w:lang w:val="uk-UA"/>
              </w:rPr>
              <w:t>89 175 082</w:t>
            </w:r>
          </w:p>
        </w:tc>
      </w:tr>
    </w:tbl>
    <w:p w:rsidR="007F45A6" w:rsidRPr="00ED01C7" w:rsidRDefault="007F45A6" w:rsidP="00507FBD">
      <w:pPr>
        <w:jc w:val="center"/>
        <w:rPr>
          <w:b/>
          <w:lang w:val="uk-UA"/>
        </w:rPr>
      </w:pPr>
      <w:r w:rsidRPr="00ED01C7">
        <w:rPr>
          <w:b/>
          <w:lang w:val="uk-UA"/>
        </w:rPr>
        <w:t>5.Напрями діяльності, перелік завдань і заходів програми та результативні показники</w:t>
      </w:r>
    </w:p>
    <w:p w:rsidR="00FF240F" w:rsidRPr="00ED01C7" w:rsidRDefault="00FF240F" w:rsidP="006A670B">
      <w:pPr>
        <w:rPr>
          <w:lang w:val="uk-UA"/>
        </w:rPr>
      </w:pPr>
      <w:r w:rsidRPr="00ED01C7">
        <w:rPr>
          <w:lang w:val="uk-UA"/>
        </w:rPr>
        <w:tab/>
        <w:t>Фінансування даної програми здійснюється за рахунок коштів спеціального фонду</w:t>
      </w:r>
    </w:p>
    <w:p w:rsidR="00FF240F" w:rsidRPr="00ED01C7" w:rsidRDefault="00FF240F" w:rsidP="00507FBD">
      <w:pPr>
        <w:ind w:firstLine="708"/>
        <w:rPr>
          <w:lang w:val="uk-UA"/>
        </w:rPr>
      </w:pPr>
      <w:r w:rsidRPr="00ED01C7">
        <w:rPr>
          <w:lang w:val="uk-UA"/>
        </w:rPr>
        <w:t>Конкретизація заходів на які направлено фінансування поточного року:</w:t>
      </w:r>
    </w:p>
    <w:p w:rsidR="00FF240F" w:rsidRPr="00ED01C7" w:rsidRDefault="00FF240F" w:rsidP="006A670B">
      <w:pPr>
        <w:rPr>
          <w:b/>
          <w:lang w:val="uk-UA"/>
        </w:rPr>
      </w:pPr>
      <w:r w:rsidRPr="00ED01C7">
        <w:rPr>
          <w:b/>
          <w:lang w:val="uk-UA"/>
        </w:rPr>
        <w:lastRenderedPageBreak/>
        <w:t>КП «ВУКГ»:</w:t>
      </w:r>
    </w:p>
    <w:p w:rsidR="00114821" w:rsidRPr="00ED01C7" w:rsidRDefault="00114821" w:rsidP="001F6ACD">
      <w:pPr>
        <w:pStyle w:val="a3"/>
        <w:numPr>
          <w:ilvl w:val="0"/>
          <w:numId w:val="3"/>
        </w:numPr>
        <w:tabs>
          <w:tab w:val="left" w:pos="284"/>
        </w:tabs>
        <w:ind w:left="0" w:firstLine="0"/>
        <w:rPr>
          <w:bCs/>
          <w:lang w:val="uk-UA"/>
        </w:rPr>
      </w:pPr>
      <w:bookmarkStart w:id="5" w:name="_Hlk54949164"/>
      <w:r w:rsidRPr="00ED01C7">
        <w:rPr>
          <w:bCs/>
          <w:lang w:val="uk-UA"/>
        </w:rPr>
        <w:t>180000 грн. на придбання роторної косарки;</w:t>
      </w:r>
    </w:p>
    <w:p w:rsidR="00114821" w:rsidRPr="00ED01C7" w:rsidRDefault="00114821" w:rsidP="001F6ACD">
      <w:pPr>
        <w:pStyle w:val="a3"/>
        <w:numPr>
          <w:ilvl w:val="0"/>
          <w:numId w:val="3"/>
        </w:numPr>
        <w:tabs>
          <w:tab w:val="left" w:pos="284"/>
        </w:tabs>
        <w:ind w:left="0" w:firstLine="0"/>
        <w:rPr>
          <w:bCs/>
          <w:lang w:val="uk-UA"/>
        </w:rPr>
      </w:pPr>
      <w:r w:rsidRPr="00ED01C7">
        <w:rPr>
          <w:bCs/>
          <w:lang w:val="uk-UA"/>
        </w:rPr>
        <w:t>1</w:t>
      </w:r>
      <w:r w:rsidR="00250593" w:rsidRPr="00ED01C7">
        <w:rPr>
          <w:bCs/>
          <w:lang w:val="uk-UA"/>
        </w:rPr>
        <w:t>16745</w:t>
      </w:r>
      <w:r w:rsidRPr="00ED01C7">
        <w:rPr>
          <w:bCs/>
          <w:lang w:val="uk-UA"/>
        </w:rPr>
        <w:t xml:space="preserve">0 грн. на придбання міні-тракторів з навісним обладнанням для літнього та зимового механізованого прибирання у кількості </w:t>
      </w:r>
      <w:r w:rsidR="00874608" w:rsidRPr="00ED01C7">
        <w:rPr>
          <w:bCs/>
          <w:lang w:val="uk-UA"/>
        </w:rPr>
        <w:t>2</w:t>
      </w:r>
      <w:r w:rsidRPr="00ED01C7">
        <w:rPr>
          <w:bCs/>
          <w:lang w:val="uk-UA"/>
        </w:rPr>
        <w:t xml:space="preserve"> шт.;</w:t>
      </w:r>
    </w:p>
    <w:p w:rsidR="00114821" w:rsidRPr="00ED01C7" w:rsidRDefault="00114821" w:rsidP="001F6ACD">
      <w:pPr>
        <w:pStyle w:val="a3"/>
        <w:numPr>
          <w:ilvl w:val="0"/>
          <w:numId w:val="3"/>
        </w:numPr>
        <w:tabs>
          <w:tab w:val="left" w:pos="284"/>
        </w:tabs>
        <w:ind w:left="0" w:firstLine="0"/>
        <w:rPr>
          <w:bCs/>
          <w:lang w:val="uk-UA"/>
        </w:rPr>
      </w:pPr>
      <w:r w:rsidRPr="00ED01C7">
        <w:rPr>
          <w:bCs/>
          <w:lang w:val="uk-UA"/>
        </w:rPr>
        <w:t>410550 грн. на придбання косарки-кущоріза у кількості 1 шт.;</w:t>
      </w:r>
    </w:p>
    <w:p w:rsidR="00114821" w:rsidRPr="00ED01C7" w:rsidRDefault="00114821" w:rsidP="001F6ACD">
      <w:pPr>
        <w:pStyle w:val="a3"/>
        <w:numPr>
          <w:ilvl w:val="0"/>
          <w:numId w:val="3"/>
        </w:numPr>
        <w:tabs>
          <w:tab w:val="left" w:pos="284"/>
        </w:tabs>
        <w:ind w:left="0" w:firstLine="0"/>
        <w:rPr>
          <w:bCs/>
          <w:lang w:val="uk-UA"/>
        </w:rPr>
      </w:pPr>
      <w:r w:rsidRPr="00ED01C7">
        <w:rPr>
          <w:bCs/>
          <w:lang w:val="uk-UA"/>
        </w:rPr>
        <w:t>74000 грн. – на придбання садового міні-трактора;</w:t>
      </w:r>
    </w:p>
    <w:p w:rsidR="00250593" w:rsidRPr="00ED01C7" w:rsidRDefault="00250593" w:rsidP="001F6ACD">
      <w:pPr>
        <w:pStyle w:val="a3"/>
        <w:numPr>
          <w:ilvl w:val="0"/>
          <w:numId w:val="3"/>
        </w:numPr>
        <w:tabs>
          <w:tab w:val="left" w:pos="284"/>
        </w:tabs>
        <w:ind w:left="0" w:firstLine="0"/>
        <w:rPr>
          <w:lang w:val="uk-UA"/>
        </w:rPr>
      </w:pPr>
      <w:r w:rsidRPr="00ED01C7">
        <w:rPr>
          <w:bCs/>
          <w:lang w:val="uk-UA"/>
        </w:rPr>
        <w:t xml:space="preserve">168000 грн. – на придбання підмітальної машини </w:t>
      </w:r>
      <w:proofErr w:type="spellStart"/>
      <w:r w:rsidRPr="00ED01C7">
        <w:rPr>
          <w:lang w:val="uk-UA"/>
        </w:rPr>
        <w:t>Texas</w:t>
      </w:r>
      <w:proofErr w:type="spellEnd"/>
      <w:r w:rsidRPr="00ED01C7">
        <w:rPr>
          <w:b/>
          <w:bCs/>
          <w:lang w:val="uk-UA"/>
        </w:rPr>
        <w:t xml:space="preserve"> </w:t>
      </w:r>
      <w:proofErr w:type="spellStart"/>
      <w:r w:rsidRPr="00ED01C7">
        <w:rPr>
          <w:lang w:val="uk-UA"/>
        </w:rPr>
        <w:t>Smart</w:t>
      </w:r>
      <w:proofErr w:type="spellEnd"/>
      <w:r w:rsidRPr="00ED01C7">
        <w:rPr>
          <w:lang w:val="uk-UA"/>
        </w:rPr>
        <w:t xml:space="preserve"> </w:t>
      </w:r>
      <w:proofErr w:type="spellStart"/>
      <w:r w:rsidRPr="00ED01C7">
        <w:rPr>
          <w:lang w:val="uk-UA"/>
        </w:rPr>
        <w:t>Sweep</w:t>
      </w:r>
      <w:proofErr w:type="spellEnd"/>
      <w:r w:rsidRPr="00ED01C7">
        <w:rPr>
          <w:lang w:val="uk-UA"/>
        </w:rPr>
        <w:t xml:space="preserve"> 1000E у кількості 3 шт.;</w:t>
      </w:r>
    </w:p>
    <w:p w:rsidR="00114821" w:rsidRPr="00ED01C7" w:rsidRDefault="00114821" w:rsidP="001F6ACD">
      <w:pPr>
        <w:pStyle w:val="a3"/>
        <w:numPr>
          <w:ilvl w:val="0"/>
          <w:numId w:val="3"/>
        </w:numPr>
        <w:tabs>
          <w:tab w:val="left" w:pos="284"/>
        </w:tabs>
        <w:ind w:left="0" w:firstLine="0"/>
        <w:rPr>
          <w:bCs/>
          <w:lang w:val="uk-UA"/>
        </w:rPr>
      </w:pPr>
      <w:r w:rsidRPr="00ED01C7">
        <w:rPr>
          <w:bCs/>
          <w:lang w:val="uk-UA"/>
        </w:rPr>
        <w:t>1000000 грн. на забезпечення прибуткової діяльності підприємства, що надає послуги з поводження з  побутовими відходами (захоронення твердих побутових відходів) та своєчасного внесення передбачених законодавством платежів до бюджету</w:t>
      </w:r>
    </w:p>
    <w:p w:rsidR="00DE17E0" w:rsidRPr="00ED01C7" w:rsidRDefault="00FF240F" w:rsidP="006A670B">
      <w:pPr>
        <w:rPr>
          <w:b/>
          <w:bCs/>
          <w:lang w:val="uk-UA"/>
        </w:rPr>
      </w:pPr>
      <w:r w:rsidRPr="00ED01C7">
        <w:rPr>
          <w:bCs/>
          <w:lang w:val="uk-UA"/>
        </w:rPr>
        <w:t xml:space="preserve"> </w:t>
      </w:r>
      <w:r w:rsidR="00DE17E0" w:rsidRPr="00ED01C7">
        <w:rPr>
          <w:b/>
          <w:bCs/>
          <w:lang w:val="uk-UA"/>
        </w:rPr>
        <w:t>КП «НУВКГ»:</w:t>
      </w:r>
    </w:p>
    <w:bookmarkEnd w:id="5"/>
    <w:p w:rsidR="005A366B" w:rsidRPr="00ED01C7" w:rsidRDefault="005A366B" w:rsidP="005A366B">
      <w:pPr>
        <w:pStyle w:val="ac"/>
        <w:numPr>
          <w:ilvl w:val="0"/>
          <w:numId w:val="25"/>
        </w:numPr>
        <w:tabs>
          <w:tab w:val="left" w:pos="284"/>
        </w:tabs>
        <w:ind w:left="0" w:firstLine="0"/>
        <w:jc w:val="both"/>
        <w:rPr>
          <w:rFonts w:ascii="Times New Roman" w:hAnsi="Times New Roman" w:cs="Times New Roman"/>
          <w:bCs/>
          <w:sz w:val="26"/>
          <w:szCs w:val="26"/>
          <w:lang w:val="uk-UA"/>
        </w:rPr>
      </w:pPr>
      <w:r w:rsidRPr="00ED01C7">
        <w:rPr>
          <w:rFonts w:ascii="Times New Roman" w:hAnsi="Times New Roman" w:cs="Times New Roman"/>
          <w:bCs/>
          <w:sz w:val="26"/>
          <w:szCs w:val="26"/>
          <w:lang w:val="uk-UA"/>
        </w:rPr>
        <w:t>2800000,00 грн. придбання автоцистерни для перевозки питної води</w:t>
      </w:r>
    </w:p>
    <w:p w:rsidR="005A366B" w:rsidRPr="00ED01C7" w:rsidRDefault="005A366B" w:rsidP="005A366B">
      <w:pPr>
        <w:pStyle w:val="ac"/>
        <w:numPr>
          <w:ilvl w:val="0"/>
          <w:numId w:val="25"/>
        </w:numPr>
        <w:tabs>
          <w:tab w:val="left" w:pos="284"/>
        </w:tabs>
        <w:ind w:left="0" w:firstLine="0"/>
        <w:jc w:val="both"/>
        <w:rPr>
          <w:rFonts w:ascii="Times New Roman" w:hAnsi="Times New Roman" w:cs="Times New Roman"/>
          <w:bCs/>
          <w:sz w:val="26"/>
          <w:szCs w:val="26"/>
          <w:lang w:val="uk-UA"/>
        </w:rPr>
      </w:pPr>
      <w:r w:rsidRPr="00ED01C7">
        <w:rPr>
          <w:rFonts w:ascii="Times New Roman" w:hAnsi="Times New Roman" w:cs="Times New Roman"/>
          <w:bCs/>
          <w:sz w:val="26"/>
          <w:szCs w:val="26"/>
          <w:lang w:val="uk-UA"/>
        </w:rPr>
        <w:t xml:space="preserve">2760000,00 грн. придбання </w:t>
      </w:r>
      <w:proofErr w:type="spellStart"/>
      <w:r w:rsidRPr="00ED01C7">
        <w:rPr>
          <w:rFonts w:ascii="Times New Roman" w:hAnsi="Times New Roman" w:cs="Times New Roman"/>
          <w:bCs/>
          <w:sz w:val="26"/>
          <w:szCs w:val="26"/>
          <w:lang w:val="uk-UA"/>
        </w:rPr>
        <w:t>каналопромивальної</w:t>
      </w:r>
      <w:proofErr w:type="spellEnd"/>
      <w:r w:rsidRPr="00ED01C7">
        <w:rPr>
          <w:rFonts w:ascii="Times New Roman" w:hAnsi="Times New Roman" w:cs="Times New Roman"/>
          <w:bCs/>
          <w:sz w:val="26"/>
          <w:szCs w:val="26"/>
          <w:lang w:val="uk-UA"/>
        </w:rPr>
        <w:t xml:space="preserve"> машини </w:t>
      </w:r>
    </w:p>
    <w:p w:rsidR="005A366B" w:rsidRPr="00ED01C7" w:rsidRDefault="005A366B" w:rsidP="005A366B">
      <w:pPr>
        <w:pStyle w:val="ac"/>
        <w:numPr>
          <w:ilvl w:val="0"/>
          <w:numId w:val="25"/>
        </w:numPr>
        <w:tabs>
          <w:tab w:val="left" w:pos="284"/>
        </w:tabs>
        <w:ind w:left="0" w:firstLine="0"/>
        <w:jc w:val="both"/>
        <w:rPr>
          <w:rFonts w:ascii="Times New Roman" w:hAnsi="Times New Roman" w:cs="Times New Roman"/>
          <w:bCs/>
          <w:sz w:val="26"/>
          <w:szCs w:val="26"/>
          <w:lang w:val="uk-UA"/>
        </w:rPr>
      </w:pPr>
      <w:r w:rsidRPr="00ED01C7">
        <w:rPr>
          <w:rFonts w:ascii="Times New Roman" w:hAnsi="Times New Roman" w:cs="Times New Roman"/>
          <w:bCs/>
          <w:sz w:val="26"/>
          <w:szCs w:val="26"/>
          <w:lang w:val="uk-UA"/>
        </w:rPr>
        <w:t>1500000,00 грн. придбання автопричепа з цистерною для перевозки питної води</w:t>
      </w:r>
    </w:p>
    <w:p w:rsidR="006D2454" w:rsidRPr="00ED01C7" w:rsidRDefault="006D2454" w:rsidP="001F6ACD">
      <w:pPr>
        <w:pStyle w:val="ac"/>
        <w:tabs>
          <w:tab w:val="left" w:pos="284"/>
        </w:tabs>
        <w:rPr>
          <w:rFonts w:ascii="Times New Roman" w:hAnsi="Times New Roman" w:cs="Times New Roman"/>
          <w:sz w:val="24"/>
          <w:lang w:val="uk-UA"/>
        </w:rPr>
      </w:pPr>
      <w:r w:rsidRPr="00ED01C7">
        <w:rPr>
          <w:rFonts w:ascii="Times New Roman" w:hAnsi="Times New Roman" w:cs="Times New Roman"/>
          <w:sz w:val="24"/>
          <w:lang w:val="uk-UA"/>
        </w:rPr>
        <w:t xml:space="preserve">– </w:t>
      </w:r>
      <w:r w:rsidR="001F6ACD" w:rsidRPr="00ED01C7">
        <w:rPr>
          <w:rFonts w:ascii="Times New Roman" w:hAnsi="Times New Roman" w:cs="Times New Roman"/>
          <w:sz w:val="24"/>
          <w:lang w:val="uk-UA"/>
        </w:rPr>
        <w:t xml:space="preserve"> </w:t>
      </w:r>
      <w:r w:rsidRPr="00ED01C7">
        <w:rPr>
          <w:rFonts w:ascii="Times New Roman" w:hAnsi="Times New Roman" w:cs="Times New Roman"/>
          <w:sz w:val="24"/>
          <w:lang w:val="uk-UA"/>
        </w:rPr>
        <w:t>197 900,0 грн. п</w:t>
      </w:r>
      <w:r w:rsidR="00B03619" w:rsidRPr="00ED01C7">
        <w:rPr>
          <w:rFonts w:ascii="Times New Roman" w:hAnsi="Times New Roman" w:cs="Times New Roman"/>
          <w:sz w:val="24"/>
          <w:lang w:val="uk-UA"/>
        </w:rPr>
        <w:t>ереведення на тверде (дров’яне) опалення очисних споруд –установка 2-х твердопаливних котлів</w:t>
      </w:r>
    </w:p>
    <w:p w:rsidR="00B03619" w:rsidRPr="00ED01C7" w:rsidRDefault="00B03619" w:rsidP="001F6ACD">
      <w:pPr>
        <w:pStyle w:val="ac"/>
        <w:tabs>
          <w:tab w:val="left" w:pos="284"/>
        </w:tabs>
        <w:rPr>
          <w:rFonts w:ascii="Times New Roman" w:hAnsi="Times New Roman" w:cs="Times New Roman"/>
          <w:sz w:val="24"/>
          <w:lang w:val="uk-UA"/>
        </w:rPr>
      </w:pPr>
      <w:r w:rsidRPr="00ED01C7">
        <w:rPr>
          <w:rFonts w:ascii="Times New Roman" w:hAnsi="Times New Roman" w:cs="Times New Roman"/>
          <w:sz w:val="24"/>
          <w:lang w:val="uk-UA"/>
        </w:rPr>
        <w:t xml:space="preserve"> </w:t>
      </w:r>
      <w:r w:rsidR="006D2454" w:rsidRPr="00ED01C7">
        <w:rPr>
          <w:rFonts w:ascii="Times New Roman" w:hAnsi="Times New Roman" w:cs="Times New Roman"/>
          <w:bCs/>
          <w:sz w:val="24"/>
          <w:lang w:val="uk-UA"/>
        </w:rPr>
        <w:t xml:space="preserve">– 44 990,0 грн. </w:t>
      </w:r>
      <w:r w:rsidRPr="00ED01C7">
        <w:rPr>
          <w:rFonts w:ascii="Times New Roman" w:hAnsi="Times New Roman" w:cs="Times New Roman"/>
          <w:bCs/>
          <w:sz w:val="24"/>
          <w:lang w:val="uk-UA"/>
        </w:rPr>
        <w:t xml:space="preserve">Автоматизація керування насосними агрегатами КНС "Набережна" </w:t>
      </w:r>
    </w:p>
    <w:p w:rsidR="00B03619" w:rsidRPr="00ED01C7" w:rsidRDefault="006D2454" w:rsidP="001F6ACD">
      <w:pPr>
        <w:pStyle w:val="ac"/>
        <w:tabs>
          <w:tab w:val="left" w:pos="284"/>
        </w:tabs>
        <w:rPr>
          <w:rFonts w:ascii="Times New Roman" w:hAnsi="Times New Roman" w:cs="Times New Roman"/>
          <w:bCs/>
          <w:sz w:val="24"/>
          <w:lang w:val="uk-UA"/>
        </w:rPr>
      </w:pPr>
      <w:r w:rsidRPr="00ED01C7">
        <w:rPr>
          <w:rFonts w:ascii="Times New Roman" w:hAnsi="Times New Roman" w:cs="Times New Roman"/>
          <w:bCs/>
          <w:sz w:val="24"/>
          <w:lang w:val="uk-UA"/>
        </w:rPr>
        <w:t xml:space="preserve">– </w:t>
      </w:r>
      <w:r w:rsidR="001F6ACD" w:rsidRPr="00ED01C7">
        <w:rPr>
          <w:rFonts w:ascii="Times New Roman" w:hAnsi="Times New Roman" w:cs="Times New Roman"/>
          <w:bCs/>
          <w:sz w:val="24"/>
          <w:lang w:val="uk-UA"/>
        </w:rPr>
        <w:t xml:space="preserve"> </w:t>
      </w:r>
      <w:r w:rsidRPr="00ED01C7">
        <w:rPr>
          <w:rFonts w:ascii="Times New Roman" w:hAnsi="Times New Roman" w:cs="Times New Roman"/>
          <w:bCs/>
          <w:sz w:val="24"/>
          <w:lang w:val="uk-UA"/>
        </w:rPr>
        <w:t>33 480,0 грн.</w:t>
      </w:r>
      <w:r w:rsidR="00C5232B" w:rsidRPr="00ED01C7">
        <w:rPr>
          <w:rFonts w:ascii="Times New Roman" w:hAnsi="Times New Roman" w:cs="Times New Roman"/>
          <w:bCs/>
          <w:sz w:val="24"/>
          <w:lang w:val="uk-UA"/>
        </w:rPr>
        <w:t xml:space="preserve"> </w:t>
      </w:r>
      <w:r w:rsidR="00B03619" w:rsidRPr="00ED01C7">
        <w:rPr>
          <w:rFonts w:ascii="Times New Roman" w:hAnsi="Times New Roman" w:cs="Times New Roman"/>
          <w:sz w:val="24"/>
          <w:lang w:val="uk-UA"/>
        </w:rPr>
        <w:t xml:space="preserve">Модернізація обладнання компенсації реактивної потужності (обладнання автоматичними компенсаторними установками) ГКНС «Синяківська» </w:t>
      </w:r>
    </w:p>
    <w:p w:rsidR="00B03619" w:rsidRPr="00ED01C7" w:rsidRDefault="006D2454" w:rsidP="001F6ACD">
      <w:pPr>
        <w:pStyle w:val="ac"/>
        <w:tabs>
          <w:tab w:val="left" w:pos="284"/>
        </w:tabs>
        <w:rPr>
          <w:rFonts w:ascii="Times New Roman" w:hAnsi="Times New Roman" w:cs="Times New Roman"/>
          <w:bCs/>
          <w:sz w:val="24"/>
          <w:lang w:val="uk-UA"/>
        </w:rPr>
      </w:pPr>
      <w:r w:rsidRPr="00ED01C7">
        <w:rPr>
          <w:rFonts w:ascii="Times New Roman" w:hAnsi="Times New Roman" w:cs="Times New Roman"/>
          <w:bCs/>
          <w:sz w:val="24"/>
          <w:lang w:val="uk-UA"/>
        </w:rPr>
        <w:t xml:space="preserve">– </w:t>
      </w:r>
      <w:r w:rsidR="001F6ACD" w:rsidRPr="00ED01C7">
        <w:rPr>
          <w:rFonts w:ascii="Times New Roman" w:hAnsi="Times New Roman" w:cs="Times New Roman"/>
          <w:bCs/>
          <w:sz w:val="24"/>
          <w:lang w:val="uk-UA"/>
        </w:rPr>
        <w:t xml:space="preserve"> </w:t>
      </w:r>
      <w:r w:rsidRPr="00ED01C7">
        <w:rPr>
          <w:rFonts w:ascii="Times New Roman" w:hAnsi="Times New Roman" w:cs="Times New Roman"/>
          <w:bCs/>
          <w:sz w:val="24"/>
          <w:lang w:val="uk-UA"/>
        </w:rPr>
        <w:t>40 117,0 грн.</w:t>
      </w:r>
      <w:r w:rsidR="00C5232B" w:rsidRPr="00ED01C7">
        <w:rPr>
          <w:rFonts w:ascii="Times New Roman" w:hAnsi="Times New Roman" w:cs="Times New Roman"/>
          <w:bCs/>
          <w:sz w:val="24"/>
          <w:lang w:val="uk-UA"/>
        </w:rPr>
        <w:t xml:space="preserve"> </w:t>
      </w:r>
      <w:r w:rsidR="00B03619" w:rsidRPr="00ED01C7">
        <w:rPr>
          <w:rFonts w:ascii="Times New Roman" w:hAnsi="Times New Roman" w:cs="Times New Roman"/>
          <w:sz w:val="24"/>
          <w:lang w:val="uk-UA"/>
        </w:rPr>
        <w:t xml:space="preserve">Модернізація обладнання компенсації реактивної потужності (обладнання автоматичними компенсаторними установками) об’єкти Очисних споруд </w:t>
      </w:r>
    </w:p>
    <w:p w:rsidR="008B46C8" w:rsidRPr="00ED01C7" w:rsidRDefault="008B46C8" w:rsidP="008B46C8">
      <w:pPr>
        <w:tabs>
          <w:tab w:val="left" w:pos="284"/>
        </w:tabs>
        <w:rPr>
          <w:b/>
          <w:bCs/>
          <w:lang w:val="uk-UA"/>
        </w:rPr>
      </w:pPr>
      <w:r w:rsidRPr="00ED01C7">
        <w:rPr>
          <w:b/>
          <w:bCs/>
          <w:lang w:val="uk-UA"/>
        </w:rPr>
        <w:t>КТВП «Школяр»:</w:t>
      </w:r>
    </w:p>
    <w:p w:rsidR="008B46C8" w:rsidRPr="00ED01C7" w:rsidRDefault="008B46C8" w:rsidP="008B46C8">
      <w:pPr>
        <w:pStyle w:val="a3"/>
        <w:numPr>
          <w:ilvl w:val="0"/>
          <w:numId w:val="18"/>
        </w:numPr>
        <w:tabs>
          <w:tab w:val="left" w:pos="284"/>
        </w:tabs>
        <w:rPr>
          <w:bCs/>
          <w:lang w:val="uk-UA"/>
        </w:rPr>
      </w:pPr>
      <w:r w:rsidRPr="00ED01C7">
        <w:rPr>
          <w:bCs/>
          <w:lang w:val="uk-UA"/>
        </w:rPr>
        <w:t>300000,0 грн. п</w:t>
      </w:r>
      <w:r w:rsidR="00C5232B" w:rsidRPr="00ED01C7">
        <w:rPr>
          <w:bCs/>
          <w:lang w:val="uk-UA"/>
        </w:rPr>
        <w:t>оточний ремонт приміщення харчо</w:t>
      </w:r>
      <w:r w:rsidRPr="00ED01C7">
        <w:rPr>
          <w:bCs/>
          <w:lang w:val="uk-UA"/>
        </w:rPr>
        <w:t>блоку, за адресою вул. Московська, 21</w:t>
      </w:r>
    </w:p>
    <w:p w:rsidR="00FF240F" w:rsidRPr="00ED01C7" w:rsidRDefault="00FF240F" w:rsidP="008F5623">
      <w:pPr>
        <w:pStyle w:val="a3"/>
        <w:numPr>
          <w:ilvl w:val="0"/>
          <w:numId w:val="4"/>
        </w:numPr>
        <w:rPr>
          <w:b/>
          <w:bCs/>
          <w:lang w:val="uk-UA"/>
        </w:rPr>
      </w:pPr>
      <w:r w:rsidRPr="00ED01C7">
        <w:rPr>
          <w:b/>
          <w:bCs/>
          <w:lang w:val="uk-UA"/>
        </w:rPr>
        <w:t>Економічне обґрунтування заходів Програми</w:t>
      </w:r>
    </w:p>
    <w:p w:rsidR="00FF240F" w:rsidRPr="00ED01C7" w:rsidRDefault="00FF240F" w:rsidP="006A670B">
      <w:pPr>
        <w:rPr>
          <w:b/>
          <w:u w:val="single"/>
          <w:lang w:val="uk-UA"/>
        </w:rPr>
      </w:pPr>
      <w:r w:rsidRPr="00ED01C7">
        <w:rPr>
          <w:b/>
          <w:u w:val="single"/>
          <w:lang w:val="uk-UA"/>
        </w:rPr>
        <w:t xml:space="preserve">КП «ВУКГ» </w:t>
      </w:r>
    </w:p>
    <w:p w:rsidR="00114821" w:rsidRPr="00ED01C7" w:rsidRDefault="00114821" w:rsidP="006A670B">
      <w:pPr>
        <w:rPr>
          <w:rFonts w:eastAsia="Calibri"/>
          <w:b/>
          <w:bCs/>
          <w:lang w:val="uk-UA"/>
        </w:rPr>
      </w:pPr>
      <w:r w:rsidRPr="00ED01C7">
        <w:rPr>
          <w:rFonts w:eastAsia="Calibri"/>
          <w:b/>
          <w:bCs/>
          <w:lang w:val="uk-UA"/>
        </w:rPr>
        <w:t>І</w:t>
      </w:r>
      <w:r w:rsidRPr="00ED01C7">
        <w:rPr>
          <w:rFonts w:eastAsia="Calibri"/>
          <w:lang w:val="uk-UA"/>
        </w:rPr>
        <w:t xml:space="preserve">. </w:t>
      </w:r>
      <w:r w:rsidRPr="00ED01C7">
        <w:rPr>
          <w:rFonts w:eastAsia="Calibri"/>
          <w:b/>
          <w:bCs/>
          <w:lang w:val="uk-UA"/>
        </w:rPr>
        <w:t xml:space="preserve">Придбання роторної косарки </w:t>
      </w:r>
    </w:p>
    <w:p w:rsidR="00114821" w:rsidRPr="00ED01C7" w:rsidRDefault="00114821" w:rsidP="006A670B">
      <w:pPr>
        <w:rPr>
          <w:rFonts w:eastAsia="Calibri"/>
          <w:lang w:val="uk-UA"/>
        </w:rPr>
      </w:pPr>
      <w:r w:rsidRPr="00ED01C7">
        <w:rPr>
          <w:rFonts w:eastAsia="Calibri"/>
          <w:lang w:val="uk-UA"/>
        </w:rPr>
        <w:t>Орієнтовна вартість фінансування – 180000 грн.</w:t>
      </w:r>
    </w:p>
    <w:p w:rsidR="00114821" w:rsidRPr="00ED01C7" w:rsidRDefault="00114821" w:rsidP="00507FBD">
      <w:pPr>
        <w:ind w:firstLine="708"/>
        <w:rPr>
          <w:rFonts w:eastAsia="Calibri"/>
          <w:b/>
          <w:bCs/>
          <w:lang w:val="uk-UA"/>
        </w:rPr>
      </w:pPr>
      <w:r w:rsidRPr="00ED01C7">
        <w:rPr>
          <w:rFonts w:eastAsia="Calibri"/>
          <w:b/>
          <w:bCs/>
          <w:lang w:val="uk-UA"/>
        </w:rPr>
        <w:t>Обґрунтування необхідності впровадження заходу</w:t>
      </w:r>
    </w:p>
    <w:p w:rsidR="00114821" w:rsidRPr="00ED01C7" w:rsidRDefault="00114821" w:rsidP="008F5623">
      <w:pPr>
        <w:ind w:firstLine="708"/>
        <w:jc w:val="both"/>
        <w:rPr>
          <w:rFonts w:eastAsia="Calibri"/>
          <w:lang w:val="uk-UA"/>
        </w:rPr>
      </w:pPr>
      <w:r w:rsidRPr="00ED01C7">
        <w:rPr>
          <w:rFonts w:eastAsia="Calibri"/>
          <w:lang w:val="uk-UA"/>
        </w:rPr>
        <w:t xml:space="preserve">Для утримання територій міста в належному санітарному стані протягом сезону потрібно проводити не менше ніж 5 косовиць. Для викошування трави комунальне підприємство використовує ручну працю косарів з моторними косарками. Ручне скошування займає багато часу, вимагає залучення значної кількості працівників, що приводить до збільшення витрат на оплату праці та матеріальних ресурсів. Використання навісного обладнання для трактора – роторної косарки дасть можливість в механізований спосіб скошувати траву навколо проїжджої частини міста, де відсутні бордюри, у тому числі по вулиці </w:t>
      </w:r>
      <w:proofErr w:type="spellStart"/>
      <w:r w:rsidRPr="00ED01C7">
        <w:rPr>
          <w:rFonts w:eastAsia="Calibri"/>
          <w:lang w:val="uk-UA"/>
        </w:rPr>
        <w:t>Борзнянський</w:t>
      </w:r>
      <w:proofErr w:type="spellEnd"/>
      <w:r w:rsidRPr="00ED01C7">
        <w:rPr>
          <w:rFonts w:eastAsia="Calibri"/>
          <w:lang w:val="uk-UA"/>
        </w:rPr>
        <w:t xml:space="preserve"> шлях, </w:t>
      </w:r>
      <w:proofErr w:type="spellStart"/>
      <w:r w:rsidRPr="00ED01C7">
        <w:rPr>
          <w:rFonts w:eastAsia="Calibri"/>
          <w:lang w:val="uk-UA"/>
        </w:rPr>
        <w:t>Носівський</w:t>
      </w:r>
      <w:proofErr w:type="spellEnd"/>
      <w:r w:rsidRPr="00ED01C7">
        <w:rPr>
          <w:rFonts w:eastAsia="Calibri"/>
          <w:lang w:val="uk-UA"/>
        </w:rPr>
        <w:t xml:space="preserve"> шлях, Прилуцька, Московська (частково) та ін. Роторна косарка має спрощену конструкцію, зносостійкі деталі, проста в обслуговуванні, що забезпечує безпроблемну експлуатацію протягом багатьох років. </w:t>
      </w:r>
    </w:p>
    <w:p w:rsidR="00114821" w:rsidRPr="00ED01C7" w:rsidRDefault="00114821" w:rsidP="008F5623">
      <w:pPr>
        <w:ind w:firstLine="708"/>
        <w:rPr>
          <w:rFonts w:eastAsia="Calibri"/>
          <w:lang w:val="uk-UA"/>
        </w:rPr>
      </w:pPr>
      <w:r w:rsidRPr="00ED01C7">
        <w:rPr>
          <w:rFonts w:eastAsia="Calibri"/>
          <w:lang w:val="uk-UA"/>
        </w:rPr>
        <w:t>Вартість роторної косарки – 180000 грн.</w:t>
      </w:r>
    </w:p>
    <w:p w:rsidR="00114821" w:rsidRPr="00ED01C7" w:rsidRDefault="00114821" w:rsidP="008F5623">
      <w:pPr>
        <w:ind w:firstLine="708"/>
        <w:rPr>
          <w:rFonts w:eastAsia="Calibri"/>
          <w:b/>
          <w:bCs/>
          <w:lang w:val="uk-UA"/>
        </w:rPr>
      </w:pPr>
      <w:r w:rsidRPr="00ED01C7">
        <w:rPr>
          <w:rFonts w:eastAsia="Calibri"/>
          <w:b/>
          <w:bCs/>
          <w:lang w:val="uk-UA"/>
        </w:rPr>
        <w:t>Економічний ефект впровадження заходу</w:t>
      </w:r>
    </w:p>
    <w:p w:rsidR="00114821" w:rsidRPr="00ED01C7" w:rsidRDefault="00114821" w:rsidP="008F5623">
      <w:pPr>
        <w:pStyle w:val="a3"/>
        <w:numPr>
          <w:ilvl w:val="0"/>
          <w:numId w:val="5"/>
        </w:numPr>
        <w:ind w:left="567" w:hanging="283"/>
        <w:jc w:val="both"/>
        <w:rPr>
          <w:rFonts w:eastAsia="Calibri"/>
          <w:lang w:val="uk-UA"/>
        </w:rPr>
      </w:pPr>
      <w:r w:rsidRPr="00ED01C7">
        <w:rPr>
          <w:rFonts w:eastAsia="Calibri"/>
          <w:lang w:val="uk-UA"/>
        </w:rPr>
        <w:t>Проведення якісного механізованого утримання територій вулиць міста;</w:t>
      </w:r>
    </w:p>
    <w:p w:rsidR="00114821" w:rsidRPr="00ED01C7" w:rsidRDefault="00114821" w:rsidP="008F5623">
      <w:pPr>
        <w:pStyle w:val="a3"/>
        <w:numPr>
          <w:ilvl w:val="0"/>
          <w:numId w:val="5"/>
        </w:numPr>
        <w:ind w:left="567" w:hanging="283"/>
        <w:jc w:val="both"/>
        <w:rPr>
          <w:rFonts w:eastAsia="Calibri"/>
          <w:lang w:val="uk-UA"/>
        </w:rPr>
      </w:pPr>
      <w:r w:rsidRPr="00ED01C7">
        <w:rPr>
          <w:rFonts w:eastAsia="Calibri"/>
          <w:lang w:val="uk-UA"/>
        </w:rPr>
        <w:t>Покращення санітарних умов та рівня благоустрою в місті;</w:t>
      </w:r>
    </w:p>
    <w:p w:rsidR="00114821" w:rsidRPr="00ED01C7" w:rsidRDefault="00114821" w:rsidP="008F5623">
      <w:pPr>
        <w:pStyle w:val="a3"/>
        <w:numPr>
          <w:ilvl w:val="0"/>
          <w:numId w:val="5"/>
        </w:numPr>
        <w:ind w:left="567" w:hanging="283"/>
        <w:jc w:val="both"/>
        <w:rPr>
          <w:rFonts w:eastAsia="Calibri"/>
          <w:lang w:val="uk-UA"/>
        </w:rPr>
      </w:pPr>
      <w:r w:rsidRPr="00ED01C7">
        <w:rPr>
          <w:rFonts w:eastAsia="Calibri"/>
          <w:lang w:val="uk-UA"/>
        </w:rPr>
        <w:t>Підвищення рівня комфорту проживання громадян;</w:t>
      </w:r>
    </w:p>
    <w:p w:rsidR="00114821" w:rsidRPr="00ED01C7" w:rsidRDefault="00114821" w:rsidP="008F5623">
      <w:pPr>
        <w:pStyle w:val="a3"/>
        <w:numPr>
          <w:ilvl w:val="0"/>
          <w:numId w:val="5"/>
        </w:numPr>
        <w:ind w:left="567" w:hanging="283"/>
        <w:jc w:val="both"/>
        <w:rPr>
          <w:rFonts w:eastAsia="Calibri"/>
          <w:lang w:val="uk-UA"/>
        </w:rPr>
      </w:pPr>
      <w:r w:rsidRPr="00ED01C7">
        <w:rPr>
          <w:rFonts w:eastAsia="Calibri"/>
          <w:lang w:val="uk-UA"/>
        </w:rPr>
        <w:t>Ефективне використання ресурсів підприємства.</w:t>
      </w:r>
    </w:p>
    <w:p w:rsidR="00114821" w:rsidRPr="00ED01C7" w:rsidRDefault="00114821" w:rsidP="006A670B">
      <w:pPr>
        <w:rPr>
          <w:rFonts w:eastAsia="Calibri"/>
          <w:b/>
          <w:bCs/>
          <w:lang w:val="uk-UA"/>
        </w:rPr>
      </w:pPr>
      <w:r w:rsidRPr="00ED01C7">
        <w:rPr>
          <w:rFonts w:eastAsia="Calibri"/>
          <w:lang w:val="uk-UA"/>
        </w:rPr>
        <w:tab/>
      </w:r>
      <w:r w:rsidRPr="00ED01C7">
        <w:rPr>
          <w:rFonts w:eastAsia="Calibri"/>
          <w:b/>
          <w:bCs/>
          <w:lang w:val="uk-UA"/>
        </w:rPr>
        <w:t xml:space="preserve">ІІ. Придбання міні - тракторів з навісним обладнанням для літнього та зимового механізованого прибирання у кількості </w:t>
      </w:r>
      <w:r w:rsidR="00874608" w:rsidRPr="00ED01C7">
        <w:rPr>
          <w:rFonts w:eastAsia="Calibri"/>
          <w:b/>
          <w:bCs/>
          <w:lang w:val="uk-UA"/>
        </w:rPr>
        <w:t>2</w:t>
      </w:r>
      <w:r w:rsidRPr="00ED01C7">
        <w:rPr>
          <w:rFonts w:eastAsia="Calibri"/>
          <w:b/>
          <w:bCs/>
          <w:lang w:val="uk-UA"/>
        </w:rPr>
        <w:t xml:space="preserve"> шт.</w:t>
      </w:r>
    </w:p>
    <w:p w:rsidR="00114821" w:rsidRPr="00ED01C7" w:rsidRDefault="00114821" w:rsidP="008F5623">
      <w:pPr>
        <w:ind w:firstLine="708"/>
        <w:rPr>
          <w:rFonts w:eastAsia="Calibri"/>
          <w:lang w:val="uk-UA"/>
        </w:rPr>
      </w:pPr>
      <w:r w:rsidRPr="00ED01C7">
        <w:rPr>
          <w:rFonts w:eastAsia="Calibri"/>
          <w:lang w:val="uk-UA"/>
        </w:rPr>
        <w:t xml:space="preserve">Орієнтовна вартість фінансування  – </w:t>
      </w:r>
      <w:r w:rsidR="00874608" w:rsidRPr="00ED01C7">
        <w:rPr>
          <w:rFonts w:eastAsia="Calibri"/>
          <w:bCs/>
          <w:lang w:val="uk-UA"/>
        </w:rPr>
        <w:t>1167450</w:t>
      </w:r>
      <w:r w:rsidRPr="00ED01C7">
        <w:rPr>
          <w:rFonts w:eastAsia="Calibri"/>
          <w:bCs/>
          <w:u w:val="single"/>
          <w:lang w:val="uk-UA"/>
        </w:rPr>
        <w:t xml:space="preserve"> </w:t>
      </w:r>
      <w:r w:rsidRPr="00ED01C7">
        <w:rPr>
          <w:rFonts w:eastAsia="Calibri"/>
          <w:lang w:val="uk-UA"/>
        </w:rPr>
        <w:t>грн.</w:t>
      </w:r>
    </w:p>
    <w:p w:rsidR="00114821" w:rsidRPr="00ED01C7" w:rsidRDefault="00114821" w:rsidP="008F5623">
      <w:pPr>
        <w:ind w:firstLine="708"/>
        <w:rPr>
          <w:rFonts w:eastAsia="Calibri"/>
          <w:b/>
          <w:bCs/>
          <w:lang w:val="uk-UA"/>
        </w:rPr>
      </w:pPr>
      <w:r w:rsidRPr="00ED01C7">
        <w:rPr>
          <w:rFonts w:eastAsia="Calibri"/>
          <w:b/>
          <w:bCs/>
          <w:lang w:val="uk-UA"/>
        </w:rPr>
        <w:t>Обґрунтування необхідності впровадження заходу</w:t>
      </w:r>
    </w:p>
    <w:p w:rsidR="00114821" w:rsidRPr="00ED01C7" w:rsidRDefault="00114821" w:rsidP="008F5623">
      <w:pPr>
        <w:ind w:firstLine="708"/>
        <w:jc w:val="both"/>
        <w:rPr>
          <w:rFonts w:eastAsia="Calibri"/>
          <w:lang w:val="uk-UA"/>
        </w:rPr>
      </w:pPr>
      <w:r w:rsidRPr="00ED01C7">
        <w:rPr>
          <w:rFonts w:eastAsia="Calibri"/>
          <w:lang w:val="uk-UA"/>
        </w:rPr>
        <w:t>Одним із завдань комунального підприємства «Виробниче управління комунального господарства» є забезпечення належного санітарного стану територій протягом року.</w:t>
      </w:r>
    </w:p>
    <w:p w:rsidR="00114821" w:rsidRPr="00ED01C7" w:rsidRDefault="00114821" w:rsidP="008F5623">
      <w:pPr>
        <w:ind w:firstLine="708"/>
        <w:jc w:val="both"/>
        <w:rPr>
          <w:rFonts w:eastAsia="Calibri"/>
          <w:lang w:val="uk-UA"/>
        </w:rPr>
      </w:pPr>
      <w:r w:rsidRPr="00ED01C7">
        <w:rPr>
          <w:rFonts w:eastAsia="Calibri"/>
          <w:lang w:val="uk-UA"/>
        </w:rPr>
        <w:t xml:space="preserve">Для забезпечення повного та своєчасного виконання робіт із зимового та літнього утримання автобусних зупинок, тротуарів, вулиць та провулків, проїздів, доріжок в парках і скверах, а також інших територій Ніжинської територіальної громади, де великогабаритна техніка не може проїхати, доцільно придбати міні - трактор з навісним змінним обладнанням для механізованого утримання територій. </w:t>
      </w:r>
    </w:p>
    <w:p w:rsidR="00114821" w:rsidRPr="00ED01C7" w:rsidRDefault="00114821" w:rsidP="008F5623">
      <w:pPr>
        <w:ind w:firstLine="708"/>
        <w:jc w:val="both"/>
        <w:rPr>
          <w:rFonts w:eastAsia="Calibri"/>
          <w:lang w:val="uk-UA"/>
        </w:rPr>
      </w:pPr>
      <w:r w:rsidRPr="00ED01C7">
        <w:rPr>
          <w:rFonts w:eastAsia="Calibri"/>
          <w:lang w:val="uk-UA"/>
        </w:rPr>
        <w:lastRenderedPageBreak/>
        <w:t>На даний час комунальне підприємство «Виробниче управління комунального господарства» використовує для вуличного прибирання трактор Т-25, 1986 року випуску. Однієї одиниці транспортного засобу недостатньо для забезпечення прибирання територій тротуарів, вузьких вулиць та провулків, доріжок на території парків та скверів, тому для утримання таких територій використовується переважно ручна праця.</w:t>
      </w:r>
      <w:r w:rsidRPr="00ED01C7">
        <w:rPr>
          <w:rFonts w:eastAsia="Calibri"/>
          <w:sz w:val="28"/>
          <w:szCs w:val="28"/>
          <w:lang w:val="uk-UA" w:eastAsia="en-US"/>
        </w:rPr>
        <w:t xml:space="preserve"> </w:t>
      </w:r>
      <w:r w:rsidRPr="00ED01C7">
        <w:rPr>
          <w:rFonts w:eastAsia="Calibri"/>
          <w:lang w:val="uk-UA"/>
        </w:rPr>
        <w:t>Ручне прибирання вимагає багато часу, тому прибирання територій доцільно виконувати механізованим способом.</w:t>
      </w:r>
      <w:r w:rsidRPr="00ED01C7">
        <w:rPr>
          <w:rFonts w:eastAsia="Calibri"/>
          <w:sz w:val="28"/>
          <w:szCs w:val="28"/>
          <w:lang w:val="uk-UA" w:eastAsia="en-US"/>
        </w:rPr>
        <w:t xml:space="preserve"> </w:t>
      </w:r>
    </w:p>
    <w:p w:rsidR="00114821" w:rsidRPr="00ED01C7" w:rsidRDefault="00114821" w:rsidP="008F5623">
      <w:pPr>
        <w:ind w:firstLine="708"/>
        <w:jc w:val="both"/>
        <w:rPr>
          <w:rFonts w:eastAsia="Calibri"/>
          <w:lang w:val="uk-UA"/>
        </w:rPr>
      </w:pPr>
      <w:r w:rsidRPr="00ED01C7">
        <w:rPr>
          <w:rFonts w:eastAsia="Calibri"/>
          <w:lang w:val="uk-UA"/>
        </w:rPr>
        <w:t>Придбання додаткової одиниці техніки, а саме міні-трактора зі змінним обладнанням, дасть можливість значно покращити рівень утримання територій Ніжинської територіальної громади. Змінне обладнання дозволяє ефективно використовувати базове шасі трактора впродовж всіх сезонів року. Перевагами використання міні-трактора також є його ергономічність, високий рівень маневреності та оптимальні габарити.</w:t>
      </w:r>
    </w:p>
    <w:p w:rsidR="00114821" w:rsidRPr="00ED01C7" w:rsidRDefault="008F5623" w:rsidP="008F5623">
      <w:pPr>
        <w:ind w:firstLine="708"/>
        <w:jc w:val="both"/>
        <w:rPr>
          <w:rFonts w:eastAsia="Calibri"/>
          <w:lang w:val="uk-UA"/>
        </w:rPr>
      </w:pPr>
      <w:r w:rsidRPr="00ED01C7">
        <w:rPr>
          <w:rFonts w:eastAsia="Calibri"/>
          <w:lang w:val="uk-UA"/>
        </w:rPr>
        <w:t>Вартість</w:t>
      </w:r>
      <w:r w:rsidR="00114821" w:rsidRPr="00ED01C7">
        <w:rPr>
          <w:rFonts w:eastAsia="Calibri"/>
          <w:lang w:val="uk-UA"/>
        </w:rPr>
        <w:t xml:space="preserve"> міні- трактора </w:t>
      </w:r>
      <w:r w:rsidR="00114821" w:rsidRPr="00ED01C7">
        <w:rPr>
          <w:rFonts w:eastAsia="Calibri"/>
          <w:bCs/>
          <w:lang w:val="uk-UA"/>
        </w:rPr>
        <w:t>з навісним обладнанням для літнього та зимового механізованого прибирання</w:t>
      </w:r>
      <w:r w:rsidR="00114821" w:rsidRPr="00ED01C7">
        <w:rPr>
          <w:rFonts w:eastAsia="Calibri"/>
          <w:lang w:val="uk-UA"/>
        </w:rPr>
        <w:t xml:space="preserve"> – </w:t>
      </w:r>
      <w:r w:rsidR="00874608" w:rsidRPr="00ED01C7">
        <w:rPr>
          <w:rFonts w:eastAsia="Calibri"/>
          <w:lang w:val="uk-UA"/>
        </w:rPr>
        <w:t>583725</w:t>
      </w:r>
      <w:r w:rsidR="00114821" w:rsidRPr="00ED01C7">
        <w:rPr>
          <w:rFonts w:eastAsia="Calibri"/>
          <w:lang w:val="uk-UA"/>
        </w:rPr>
        <w:t xml:space="preserve"> грн.</w:t>
      </w:r>
    </w:p>
    <w:p w:rsidR="00114821" w:rsidRPr="00ED01C7" w:rsidRDefault="00114821" w:rsidP="008F5623">
      <w:pPr>
        <w:ind w:firstLine="708"/>
        <w:jc w:val="both"/>
        <w:rPr>
          <w:rFonts w:eastAsia="Calibri"/>
          <w:lang w:val="uk-UA"/>
        </w:rPr>
      </w:pPr>
      <w:r w:rsidRPr="00ED01C7">
        <w:rPr>
          <w:rFonts w:eastAsia="Calibri"/>
          <w:b/>
          <w:bCs/>
          <w:lang w:val="uk-UA"/>
        </w:rPr>
        <w:t>Економічний ефект впровадження заходу</w:t>
      </w:r>
      <w:r w:rsidRPr="00ED01C7">
        <w:rPr>
          <w:rFonts w:eastAsia="Calibri"/>
          <w:lang w:val="uk-UA"/>
        </w:rPr>
        <w:t xml:space="preserve"> </w:t>
      </w:r>
    </w:p>
    <w:p w:rsidR="00114821" w:rsidRPr="00ED01C7" w:rsidRDefault="00114821" w:rsidP="008F5623">
      <w:pPr>
        <w:pStyle w:val="a3"/>
        <w:numPr>
          <w:ilvl w:val="0"/>
          <w:numId w:val="6"/>
        </w:numPr>
        <w:jc w:val="both"/>
        <w:rPr>
          <w:rFonts w:eastAsia="Calibri"/>
          <w:lang w:val="uk-UA"/>
        </w:rPr>
      </w:pPr>
      <w:r w:rsidRPr="00ED01C7">
        <w:rPr>
          <w:rFonts w:eastAsia="Calibri"/>
          <w:lang w:val="uk-UA"/>
        </w:rPr>
        <w:t>Забезпечення якісного механізованого утримання територій;</w:t>
      </w:r>
    </w:p>
    <w:p w:rsidR="00114821" w:rsidRPr="00ED01C7" w:rsidRDefault="00114821" w:rsidP="008F5623">
      <w:pPr>
        <w:pStyle w:val="a3"/>
        <w:numPr>
          <w:ilvl w:val="0"/>
          <w:numId w:val="6"/>
        </w:numPr>
        <w:jc w:val="both"/>
        <w:rPr>
          <w:rFonts w:eastAsia="Calibri"/>
          <w:lang w:val="uk-UA"/>
        </w:rPr>
      </w:pPr>
      <w:r w:rsidRPr="00ED01C7">
        <w:rPr>
          <w:rFonts w:eastAsia="Calibri"/>
          <w:lang w:val="uk-UA"/>
        </w:rPr>
        <w:t>Покращення санітарного та екологічного стану територій;</w:t>
      </w:r>
    </w:p>
    <w:p w:rsidR="00114821" w:rsidRPr="00ED01C7" w:rsidRDefault="00114821" w:rsidP="008F5623">
      <w:pPr>
        <w:pStyle w:val="a3"/>
        <w:numPr>
          <w:ilvl w:val="0"/>
          <w:numId w:val="6"/>
        </w:numPr>
        <w:jc w:val="both"/>
        <w:rPr>
          <w:rFonts w:eastAsia="Calibri"/>
          <w:lang w:val="uk-UA"/>
        </w:rPr>
      </w:pPr>
      <w:r w:rsidRPr="00ED01C7">
        <w:rPr>
          <w:rFonts w:eastAsia="Calibri"/>
          <w:lang w:val="uk-UA"/>
        </w:rPr>
        <w:t>Ефективне використання ресурсів підприємства;</w:t>
      </w:r>
    </w:p>
    <w:p w:rsidR="00114821" w:rsidRPr="00ED01C7" w:rsidRDefault="00114821" w:rsidP="008F5623">
      <w:pPr>
        <w:pStyle w:val="a3"/>
        <w:numPr>
          <w:ilvl w:val="0"/>
          <w:numId w:val="6"/>
        </w:numPr>
        <w:jc w:val="both"/>
        <w:rPr>
          <w:rFonts w:eastAsia="Calibri"/>
          <w:lang w:val="uk-UA"/>
        </w:rPr>
      </w:pPr>
      <w:r w:rsidRPr="00ED01C7">
        <w:rPr>
          <w:rFonts w:eastAsia="Calibri"/>
          <w:lang w:val="uk-UA"/>
        </w:rPr>
        <w:t>Оновлення матеріально-технічної бази комунального підприємства.</w:t>
      </w:r>
    </w:p>
    <w:p w:rsidR="00114821" w:rsidRPr="00ED01C7" w:rsidRDefault="00114821" w:rsidP="008F5623">
      <w:pPr>
        <w:ind w:firstLine="360"/>
        <w:rPr>
          <w:rFonts w:eastAsia="Calibri"/>
          <w:u w:val="single"/>
          <w:lang w:val="uk-UA"/>
        </w:rPr>
      </w:pPr>
      <w:r w:rsidRPr="00ED01C7">
        <w:rPr>
          <w:rFonts w:eastAsia="Calibri"/>
          <w:b/>
          <w:bCs/>
          <w:lang w:val="uk-UA"/>
        </w:rPr>
        <w:t>ІІI.</w:t>
      </w:r>
      <w:r w:rsidRPr="00ED01C7">
        <w:rPr>
          <w:rFonts w:eastAsia="Calibri"/>
          <w:lang w:val="uk-UA"/>
        </w:rPr>
        <w:t xml:space="preserve"> </w:t>
      </w:r>
      <w:r w:rsidRPr="00ED01C7">
        <w:rPr>
          <w:rFonts w:eastAsia="Calibri"/>
          <w:b/>
          <w:bCs/>
          <w:lang w:val="uk-UA"/>
        </w:rPr>
        <w:t>Придбання косарки – кущоріза</w:t>
      </w:r>
      <w:r w:rsidRPr="00ED01C7">
        <w:rPr>
          <w:rFonts w:eastAsia="Calibri"/>
          <w:lang w:val="uk-UA"/>
        </w:rPr>
        <w:t xml:space="preserve"> </w:t>
      </w:r>
    </w:p>
    <w:p w:rsidR="00114821" w:rsidRPr="00ED01C7" w:rsidRDefault="00114821" w:rsidP="008F5623">
      <w:pPr>
        <w:ind w:firstLine="360"/>
        <w:rPr>
          <w:rFonts w:eastAsia="Calibri"/>
          <w:lang w:val="uk-UA"/>
        </w:rPr>
      </w:pPr>
      <w:r w:rsidRPr="00ED01C7">
        <w:rPr>
          <w:rFonts w:eastAsia="Calibri"/>
          <w:lang w:val="uk-UA"/>
        </w:rPr>
        <w:t>Орієнтовна вартість фінансування – 410550 грн.</w:t>
      </w:r>
    </w:p>
    <w:p w:rsidR="00114821" w:rsidRPr="00ED01C7" w:rsidRDefault="00114821" w:rsidP="008F5623">
      <w:pPr>
        <w:ind w:firstLine="360"/>
        <w:rPr>
          <w:rFonts w:eastAsia="Calibri"/>
          <w:b/>
          <w:bCs/>
          <w:lang w:val="uk-UA"/>
        </w:rPr>
      </w:pPr>
      <w:r w:rsidRPr="00ED01C7">
        <w:rPr>
          <w:rFonts w:eastAsia="Calibri"/>
          <w:b/>
          <w:bCs/>
          <w:lang w:val="uk-UA"/>
        </w:rPr>
        <w:t>Обґрунтування необхідності впровадження заходу</w:t>
      </w:r>
    </w:p>
    <w:p w:rsidR="00114821" w:rsidRPr="00ED01C7" w:rsidRDefault="00114821" w:rsidP="008F5623">
      <w:pPr>
        <w:jc w:val="both"/>
        <w:rPr>
          <w:rFonts w:eastAsia="Calibri"/>
          <w:lang w:val="uk-UA"/>
        </w:rPr>
      </w:pPr>
      <w:r w:rsidRPr="00ED01C7">
        <w:rPr>
          <w:rFonts w:eastAsia="Calibri"/>
          <w:lang w:val="uk-UA"/>
        </w:rPr>
        <w:tab/>
        <w:t>Для очищення узбіч автомобільних доріг, тротуарів, парків і скверів, прибережної смуги річки Остер та інших угідь від трави і дрібного чагарнику необхідно мати в арсеналі спеціальне обладнання. Косарка – кущоріз це навісне обладнання, яке агрегатується з трактором типового тягового класу 0,6 – 1,4 т. с. Спосіб агрегатування – навісний, на механізм задньої навіски. Управління гідравлічне. Косарка може працювати у будь-яку пору. Дане обладнання можна використовувати для обробки укосів, кюветів, а також для підстригання трави і чагарників за бар’єрними і розділовими обмежувачами. Завдяки двофазній стрілці, робоча ріжуча головка може працювати на найскладніших і малодоступних ділянках. Даний агрегат перемелює зрізаний матеріал у дрібну фракцію. Застосування цього типу устаткування значно зменшить витрати на збір та утилізацію зрізаної трави і кущів.</w:t>
      </w:r>
    </w:p>
    <w:p w:rsidR="00114821" w:rsidRPr="00ED01C7" w:rsidRDefault="00114821" w:rsidP="008F5623">
      <w:pPr>
        <w:jc w:val="both"/>
        <w:rPr>
          <w:rFonts w:eastAsia="Calibri"/>
          <w:lang w:val="uk-UA"/>
        </w:rPr>
      </w:pPr>
      <w:r w:rsidRPr="00ED01C7">
        <w:rPr>
          <w:rFonts w:eastAsia="Calibri"/>
          <w:lang w:val="uk-UA"/>
        </w:rPr>
        <w:tab/>
        <w:t>В наявності комунального підприємства «Виробниче управління комунального господарства» є 2 трактори КИЙ 14402 та трактор колісний Біларус-82.1. Будь-який з тракторів можна укомплектувати косаркою-кущорізом для виконання поточних завдань з утримання територій. Мінімальний час монтажу косарки на трактор – 3 люд./год., при цьому виконання монтажних робіт не потребує залучення сторонніх організацій.</w:t>
      </w:r>
    </w:p>
    <w:p w:rsidR="00114821" w:rsidRPr="00ED01C7" w:rsidRDefault="00114821" w:rsidP="008F5623">
      <w:pPr>
        <w:jc w:val="both"/>
        <w:rPr>
          <w:rFonts w:eastAsia="Calibri"/>
          <w:lang w:val="uk-UA"/>
        </w:rPr>
      </w:pPr>
      <w:r w:rsidRPr="00ED01C7">
        <w:rPr>
          <w:rFonts w:eastAsia="Calibri"/>
          <w:lang w:val="uk-UA"/>
        </w:rPr>
        <w:tab/>
        <w:t>Придбання косарки-кущоріза дозволить забезпечити утримання територій громади відповідно до діючих санітарних норм та правил.</w:t>
      </w:r>
    </w:p>
    <w:p w:rsidR="00114821" w:rsidRPr="00ED01C7" w:rsidRDefault="00114821" w:rsidP="006A670B">
      <w:pPr>
        <w:rPr>
          <w:rFonts w:eastAsia="Calibri"/>
          <w:lang w:val="uk-UA"/>
        </w:rPr>
      </w:pPr>
      <w:r w:rsidRPr="00ED01C7">
        <w:rPr>
          <w:rFonts w:eastAsia="Calibri"/>
          <w:lang w:val="uk-UA"/>
        </w:rPr>
        <w:tab/>
        <w:t>Вартість косарки-кущоріза з ріжучою головкою - 410550 грн.</w:t>
      </w:r>
    </w:p>
    <w:p w:rsidR="00114821" w:rsidRPr="00ED01C7" w:rsidRDefault="00114821" w:rsidP="008F5623">
      <w:pPr>
        <w:ind w:firstLine="708"/>
        <w:rPr>
          <w:rFonts w:eastAsia="Calibri"/>
          <w:b/>
          <w:bCs/>
          <w:lang w:val="uk-UA"/>
        </w:rPr>
      </w:pPr>
      <w:r w:rsidRPr="00ED01C7">
        <w:rPr>
          <w:rFonts w:eastAsia="Calibri"/>
          <w:b/>
          <w:bCs/>
          <w:lang w:val="uk-UA"/>
        </w:rPr>
        <w:t xml:space="preserve">Економічний ефект впровадження заходу </w:t>
      </w:r>
    </w:p>
    <w:p w:rsidR="00114821" w:rsidRPr="00ED01C7" w:rsidRDefault="00114821" w:rsidP="008F5623">
      <w:pPr>
        <w:pStyle w:val="a3"/>
        <w:numPr>
          <w:ilvl w:val="0"/>
          <w:numId w:val="7"/>
        </w:numPr>
        <w:rPr>
          <w:rFonts w:eastAsia="Calibri"/>
          <w:lang w:val="uk-UA"/>
        </w:rPr>
      </w:pPr>
      <w:r w:rsidRPr="00ED01C7">
        <w:rPr>
          <w:rFonts w:eastAsia="Calibri"/>
          <w:bCs/>
          <w:lang w:val="uk-UA"/>
        </w:rPr>
        <w:t>Підвищення рівня комфорту проживання мешканців громади;</w:t>
      </w:r>
    </w:p>
    <w:p w:rsidR="00114821" w:rsidRPr="00ED01C7" w:rsidRDefault="00114821" w:rsidP="008F5623">
      <w:pPr>
        <w:pStyle w:val="a3"/>
        <w:numPr>
          <w:ilvl w:val="0"/>
          <w:numId w:val="7"/>
        </w:numPr>
        <w:rPr>
          <w:rFonts w:eastAsia="Calibri"/>
          <w:lang w:val="uk-UA"/>
        </w:rPr>
      </w:pPr>
      <w:r w:rsidRPr="00ED01C7">
        <w:rPr>
          <w:rFonts w:eastAsia="Calibri"/>
          <w:lang w:val="uk-UA"/>
        </w:rPr>
        <w:t>Покращення рівня благоустрою територій.</w:t>
      </w:r>
    </w:p>
    <w:p w:rsidR="00114821" w:rsidRPr="00ED01C7" w:rsidRDefault="00114821" w:rsidP="008F5623">
      <w:pPr>
        <w:pStyle w:val="a3"/>
        <w:numPr>
          <w:ilvl w:val="0"/>
          <w:numId w:val="7"/>
        </w:numPr>
        <w:rPr>
          <w:rFonts w:eastAsia="Calibri"/>
          <w:lang w:val="uk-UA"/>
        </w:rPr>
      </w:pPr>
      <w:r w:rsidRPr="00ED01C7">
        <w:rPr>
          <w:rFonts w:eastAsia="Calibri"/>
          <w:lang w:val="uk-UA"/>
        </w:rPr>
        <w:t>Оновлення матеріально-технічної бази комунального підприємства;</w:t>
      </w:r>
    </w:p>
    <w:p w:rsidR="00114821" w:rsidRPr="00ED01C7" w:rsidRDefault="00114821" w:rsidP="008F5623">
      <w:pPr>
        <w:pStyle w:val="a3"/>
        <w:numPr>
          <w:ilvl w:val="0"/>
          <w:numId w:val="7"/>
        </w:numPr>
        <w:rPr>
          <w:rFonts w:eastAsia="Calibri"/>
          <w:lang w:val="uk-UA"/>
        </w:rPr>
      </w:pPr>
      <w:r w:rsidRPr="00ED01C7">
        <w:rPr>
          <w:rFonts w:eastAsia="Calibri"/>
          <w:lang w:val="uk-UA"/>
        </w:rPr>
        <w:t>Збільшення статутного капіталу підприємства;</w:t>
      </w:r>
    </w:p>
    <w:p w:rsidR="00114821" w:rsidRPr="00ED01C7" w:rsidRDefault="00114821" w:rsidP="008F5623">
      <w:pPr>
        <w:pStyle w:val="a3"/>
        <w:numPr>
          <w:ilvl w:val="0"/>
          <w:numId w:val="7"/>
        </w:numPr>
        <w:rPr>
          <w:rFonts w:eastAsia="Calibri"/>
          <w:lang w:val="uk-UA"/>
        </w:rPr>
      </w:pPr>
      <w:r w:rsidRPr="00ED01C7">
        <w:rPr>
          <w:rFonts w:eastAsia="Calibri"/>
          <w:lang w:val="uk-UA"/>
        </w:rPr>
        <w:t>Забезпечення якісного та своєчасного виконання поточних завдань.</w:t>
      </w:r>
    </w:p>
    <w:p w:rsidR="00114821" w:rsidRPr="00ED01C7" w:rsidRDefault="00114821" w:rsidP="008F5623">
      <w:pPr>
        <w:ind w:firstLine="360"/>
        <w:rPr>
          <w:rFonts w:eastAsia="Calibri"/>
          <w:b/>
          <w:bCs/>
          <w:lang w:val="uk-UA"/>
        </w:rPr>
      </w:pPr>
      <w:r w:rsidRPr="00ED01C7">
        <w:rPr>
          <w:rFonts w:eastAsia="Calibri"/>
          <w:b/>
          <w:bCs/>
          <w:lang w:val="uk-UA"/>
        </w:rPr>
        <w:t>ІV.</w:t>
      </w:r>
      <w:r w:rsidRPr="00ED01C7">
        <w:rPr>
          <w:rFonts w:eastAsia="Calibri"/>
          <w:lang w:val="uk-UA"/>
        </w:rPr>
        <w:t xml:space="preserve"> </w:t>
      </w:r>
      <w:r w:rsidRPr="00ED01C7">
        <w:rPr>
          <w:rFonts w:eastAsia="Calibri"/>
          <w:b/>
          <w:bCs/>
          <w:lang w:val="uk-UA"/>
        </w:rPr>
        <w:t xml:space="preserve">Придбання </w:t>
      </w:r>
      <w:bookmarkStart w:id="6" w:name="_Hlk82179095"/>
      <w:r w:rsidRPr="00ED01C7">
        <w:rPr>
          <w:rFonts w:eastAsia="Calibri"/>
          <w:b/>
          <w:bCs/>
          <w:lang w:val="uk-UA"/>
        </w:rPr>
        <w:t xml:space="preserve">садового міні-трактора </w:t>
      </w:r>
      <w:bookmarkEnd w:id="6"/>
    </w:p>
    <w:p w:rsidR="00114821" w:rsidRPr="00ED01C7" w:rsidRDefault="00114821" w:rsidP="008F5623">
      <w:pPr>
        <w:ind w:firstLine="360"/>
        <w:rPr>
          <w:rFonts w:eastAsia="Calibri"/>
          <w:lang w:val="uk-UA"/>
        </w:rPr>
      </w:pPr>
      <w:r w:rsidRPr="00ED01C7">
        <w:rPr>
          <w:rFonts w:eastAsia="Calibri"/>
          <w:lang w:val="uk-UA"/>
        </w:rPr>
        <w:t>Орієнтовна вартість фінансування – 74000 грн</w:t>
      </w:r>
    </w:p>
    <w:p w:rsidR="00114821" w:rsidRPr="00ED01C7" w:rsidRDefault="00114821" w:rsidP="008F5623">
      <w:pPr>
        <w:ind w:firstLine="360"/>
        <w:rPr>
          <w:rFonts w:eastAsia="Calibri"/>
          <w:b/>
          <w:bCs/>
          <w:lang w:val="uk-UA"/>
        </w:rPr>
      </w:pPr>
      <w:r w:rsidRPr="00ED01C7">
        <w:rPr>
          <w:rFonts w:eastAsia="Calibri"/>
          <w:b/>
          <w:bCs/>
          <w:lang w:val="uk-UA"/>
        </w:rPr>
        <w:t>Обґрунтування необхідності впровадження заходу</w:t>
      </w:r>
    </w:p>
    <w:p w:rsidR="00114821" w:rsidRPr="00ED01C7" w:rsidRDefault="00114821" w:rsidP="008F5623">
      <w:pPr>
        <w:ind w:firstLine="360"/>
        <w:jc w:val="both"/>
        <w:rPr>
          <w:rFonts w:eastAsia="Calibri"/>
          <w:lang w:val="uk-UA"/>
        </w:rPr>
      </w:pPr>
      <w:r w:rsidRPr="00ED01C7">
        <w:rPr>
          <w:rFonts w:eastAsia="Calibri"/>
          <w:lang w:val="uk-UA"/>
        </w:rPr>
        <w:t xml:space="preserve">З метою охорони та збереження зелених насаджень в населених пунктах Ніжинської територіальної громади і утримання їх у здоровому впорядкованому стані, створення та формування </w:t>
      </w:r>
      <w:proofErr w:type="spellStart"/>
      <w:r w:rsidRPr="00ED01C7">
        <w:rPr>
          <w:rFonts w:eastAsia="Calibri"/>
          <w:lang w:val="uk-UA"/>
        </w:rPr>
        <w:t>високодекоративних</w:t>
      </w:r>
      <w:proofErr w:type="spellEnd"/>
      <w:r w:rsidRPr="00ED01C7">
        <w:rPr>
          <w:rFonts w:eastAsia="Calibri"/>
          <w:lang w:val="uk-UA"/>
        </w:rPr>
        <w:t xml:space="preserve">, стійких до несприятливих умов навколишнього природного середовища насаджень, комунальне підприємство «Виробниче управління комунального господарства» визначено відповідальним виконавцем заходів міських цільових програм, що фінансується по КФК 100203 «Благоустрій міст, сіл, селищ». Завдяки комунальному підприємству здійснюється догляд за зеленими насадженнями та утримуються в належному стані об’єкти озеленення м. Ніжина. </w:t>
      </w:r>
    </w:p>
    <w:p w:rsidR="00114821" w:rsidRPr="00ED01C7" w:rsidRDefault="00114821" w:rsidP="008F5623">
      <w:pPr>
        <w:ind w:firstLine="360"/>
        <w:jc w:val="both"/>
        <w:rPr>
          <w:rFonts w:eastAsia="Calibri"/>
          <w:lang w:val="uk-UA"/>
        </w:rPr>
      </w:pPr>
      <w:r w:rsidRPr="00ED01C7">
        <w:rPr>
          <w:rFonts w:eastAsia="Calibri"/>
          <w:lang w:val="uk-UA"/>
        </w:rPr>
        <w:lastRenderedPageBreak/>
        <w:t xml:space="preserve">На території міста знаходиться 14 об’єктів садово-паркового мистецтва, в тому числі: 4 парки (парк Графський, парк ім. Т.Г. Шевченка, парк Незалежності, парк Слави) , 9 скверів (сквер ім. М. Заньковецької, сквер ім. Л. Губіної, сквер ім. Ю. </w:t>
      </w:r>
      <w:proofErr w:type="spellStart"/>
      <w:r w:rsidRPr="00ED01C7">
        <w:rPr>
          <w:rFonts w:eastAsia="Calibri"/>
          <w:lang w:val="uk-UA"/>
        </w:rPr>
        <w:t>Лисянського</w:t>
      </w:r>
      <w:proofErr w:type="spellEnd"/>
      <w:r w:rsidRPr="00ED01C7">
        <w:rPr>
          <w:rFonts w:eastAsia="Calibri"/>
          <w:lang w:val="uk-UA"/>
        </w:rPr>
        <w:t xml:space="preserve">, сквер ім. М. Гоголя, сквер Афганців, сквер Театральний, сквер ім. Б. Хмельницького, сквер Чорнобильців, сквер ім. О. </w:t>
      </w:r>
      <w:proofErr w:type="spellStart"/>
      <w:r w:rsidRPr="00ED01C7">
        <w:rPr>
          <w:rFonts w:eastAsia="Calibri"/>
          <w:lang w:val="uk-UA"/>
        </w:rPr>
        <w:t>Кониського</w:t>
      </w:r>
      <w:proofErr w:type="spellEnd"/>
      <w:r w:rsidRPr="00ED01C7">
        <w:rPr>
          <w:rFonts w:eastAsia="Calibri"/>
          <w:lang w:val="uk-UA"/>
        </w:rPr>
        <w:t xml:space="preserve">) та 1 заповідне урочище (заповідне урочище </w:t>
      </w:r>
      <w:proofErr w:type="spellStart"/>
      <w:r w:rsidRPr="00ED01C7">
        <w:rPr>
          <w:rFonts w:eastAsia="Calibri"/>
          <w:lang w:val="uk-UA"/>
        </w:rPr>
        <w:t>Чирвине</w:t>
      </w:r>
      <w:proofErr w:type="spellEnd"/>
      <w:r w:rsidRPr="00ED01C7">
        <w:rPr>
          <w:rFonts w:eastAsia="Calibri"/>
          <w:lang w:val="uk-UA"/>
        </w:rPr>
        <w:t xml:space="preserve">). </w:t>
      </w:r>
    </w:p>
    <w:p w:rsidR="00114821" w:rsidRPr="00ED01C7" w:rsidRDefault="00114821" w:rsidP="008F5623">
      <w:pPr>
        <w:ind w:firstLine="360"/>
        <w:jc w:val="both"/>
        <w:rPr>
          <w:rFonts w:eastAsia="Calibri"/>
          <w:lang w:val="uk-UA"/>
        </w:rPr>
      </w:pPr>
      <w:r w:rsidRPr="00ED01C7">
        <w:rPr>
          <w:rFonts w:eastAsia="Calibri"/>
          <w:lang w:val="uk-UA"/>
        </w:rPr>
        <w:t>Основними зобов’язаннями, покладеними на підприємство в рамках програмних заходів, є утримання в належному санітарно-технічному стані об'єктів благоустрою, дотримання технологій догляду за зеленими насадженнями, підтримання доглянутого та охайного вигляду територій, адже зелені зони не лише сприяють створенню найкращих санітарно-гігієнічних та мікрокліматичних умов, а й є обов’язковими елементами культурного ландшафту та чудовим місцем відпочинку.</w:t>
      </w:r>
    </w:p>
    <w:p w:rsidR="00114821" w:rsidRPr="00ED01C7" w:rsidRDefault="00114821" w:rsidP="008F5623">
      <w:pPr>
        <w:ind w:firstLine="360"/>
        <w:jc w:val="both"/>
        <w:rPr>
          <w:rFonts w:eastAsia="Calibri"/>
          <w:lang w:val="uk-UA"/>
        </w:rPr>
      </w:pPr>
      <w:r w:rsidRPr="00ED01C7">
        <w:rPr>
          <w:rFonts w:eastAsia="Calibri"/>
          <w:lang w:val="uk-UA"/>
        </w:rPr>
        <w:t>На території кожного із парків та скверів знаходяться озеленені газонами території, які відповідно до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 р. № 105, потребують особливого догляду, який залежить від класу, до якого відноситься декоративний газон.</w:t>
      </w:r>
    </w:p>
    <w:p w:rsidR="00114821" w:rsidRPr="00ED01C7" w:rsidRDefault="00114821" w:rsidP="008F5623">
      <w:pPr>
        <w:ind w:firstLine="360"/>
        <w:jc w:val="both"/>
        <w:rPr>
          <w:rFonts w:eastAsia="Calibri"/>
          <w:lang w:val="uk-UA"/>
        </w:rPr>
      </w:pPr>
      <w:r w:rsidRPr="00ED01C7">
        <w:rPr>
          <w:rFonts w:eastAsia="Calibri"/>
          <w:lang w:val="uk-UA"/>
        </w:rPr>
        <w:t xml:space="preserve">Утримання газонів - це комплекс агротехнічних заходів, що передбачають створення оптимальних умов для зростання і розвитку </w:t>
      </w:r>
      <w:proofErr w:type="spellStart"/>
      <w:r w:rsidRPr="00ED01C7">
        <w:rPr>
          <w:rFonts w:eastAsia="Calibri"/>
          <w:lang w:val="uk-UA"/>
        </w:rPr>
        <w:t>дерноутворюючих</w:t>
      </w:r>
      <w:proofErr w:type="spellEnd"/>
      <w:r w:rsidRPr="00ED01C7">
        <w:rPr>
          <w:rFonts w:eastAsia="Calibri"/>
          <w:lang w:val="uk-UA"/>
        </w:rPr>
        <w:t xml:space="preserve"> трав, внаслідок чого формується густий </w:t>
      </w:r>
      <w:proofErr w:type="spellStart"/>
      <w:r w:rsidRPr="00ED01C7">
        <w:rPr>
          <w:rFonts w:eastAsia="Calibri"/>
          <w:lang w:val="uk-UA"/>
        </w:rPr>
        <w:t>травостой</w:t>
      </w:r>
      <w:proofErr w:type="spellEnd"/>
      <w:r w:rsidRPr="00ED01C7">
        <w:rPr>
          <w:rFonts w:eastAsia="Calibri"/>
          <w:lang w:val="uk-UA"/>
        </w:rPr>
        <w:t xml:space="preserve">, що має декоративність, довголіття і стійкість до антропогенних навантажень і дій. До таких заходів належить поливання, боротьба з бур’янами, підстригання, поверхневе удобрення, захист рослин від шкідників і </w:t>
      </w:r>
      <w:proofErr w:type="spellStart"/>
      <w:r w:rsidRPr="00ED01C7">
        <w:rPr>
          <w:rFonts w:eastAsia="Calibri"/>
          <w:lang w:val="uk-UA"/>
        </w:rPr>
        <w:t>хвороб</w:t>
      </w:r>
      <w:proofErr w:type="spellEnd"/>
      <w:r w:rsidRPr="00ED01C7">
        <w:rPr>
          <w:rFonts w:eastAsia="Calibri"/>
          <w:lang w:val="uk-UA"/>
        </w:rPr>
        <w:t xml:space="preserve"> та ін.</w:t>
      </w:r>
    </w:p>
    <w:p w:rsidR="00114821" w:rsidRPr="00ED01C7" w:rsidRDefault="00114821" w:rsidP="008F5623">
      <w:pPr>
        <w:ind w:firstLine="360"/>
        <w:jc w:val="both"/>
        <w:rPr>
          <w:rFonts w:eastAsia="Calibri"/>
          <w:lang w:val="uk-UA"/>
        </w:rPr>
      </w:pPr>
      <w:r w:rsidRPr="00ED01C7">
        <w:rPr>
          <w:rFonts w:eastAsia="Calibri"/>
          <w:lang w:val="uk-UA"/>
        </w:rPr>
        <w:t>Регулярне скошування (підстригання) газону сприяє утворенню щільної дернини, стійкої до витоптування та проростання бур'янів. Для забезпечення належного декоративного вигляду газонів необхідно проводити за вегетаційний сезон 10-14 скошувань для звичайних газонів та 15-18 скошувань для партерних газонів. При рідкісному косінні газону травостій змінює забарвлення і також втрачає декоративність.</w:t>
      </w:r>
    </w:p>
    <w:p w:rsidR="00114821" w:rsidRPr="00ED01C7" w:rsidRDefault="00114821" w:rsidP="008F5623">
      <w:pPr>
        <w:ind w:firstLine="360"/>
        <w:jc w:val="both"/>
        <w:rPr>
          <w:rFonts w:eastAsia="Calibri"/>
          <w:lang w:val="uk-UA"/>
        </w:rPr>
      </w:pPr>
      <w:r w:rsidRPr="00ED01C7">
        <w:rPr>
          <w:rFonts w:eastAsia="Calibri"/>
          <w:lang w:val="uk-UA"/>
        </w:rPr>
        <w:t xml:space="preserve">Тому, проведення регулярного підстригання газонів є чи не основною складовою догляду за газонами. </w:t>
      </w:r>
    </w:p>
    <w:p w:rsidR="00114821" w:rsidRPr="00ED01C7" w:rsidRDefault="00114821" w:rsidP="008F5623">
      <w:pPr>
        <w:ind w:firstLine="360"/>
        <w:jc w:val="both"/>
        <w:rPr>
          <w:rFonts w:eastAsia="Calibri"/>
          <w:lang w:val="uk-UA"/>
        </w:rPr>
      </w:pPr>
      <w:r w:rsidRPr="00ED01C7">
        <w:rPr>
          <w:rFonts w:eastAsia="Calibri"/>
          <w:lang w:val="uk-UA"/>
        </w:rPr>
        <w:t xml:space="preserve">Для механізованого підстригання газонів в парках і скверах комунальне підприємство «Виробниче управління комунального господарства» використовує бензинову газонокосарку. Але, для оперативного скошування всіх територій парків і скверів однієї одиниці техніки недостатньо, тому пропонується придбати садовий міні-трактор. Перевагою використання садового міні-трактора є те, що з його допомогою можна регулювати висоту зрізу газонної трави, що дає можливість швидко домогтися охайного та естетичного вигляду на скошеній території. Крім того, в такій техніці передбачаються три режими скошування: в </w:t>
      </w:r>
      <w:proofErr w:type="spellStart"/>
      <w:r w:rsidRPr="00ED01C7">
        <w:rPr>
          <w:rFonts w:eastAsia="Calibri"/>
          <w:lang w:val="uk-UA"/>
        </w:rPr>
        <w:t>травозбірник</w:t>
      </w:r>
      <w:proofErr w:type="spellEnd"/>
      <w:r w:rsidRPr="00ED01C7">
        <w:rPr>
          <w:rFonts w:eastAsia="Calibri"/>
          <w:lang w:val="uk-UA"/>
        </w:rPr>
        <w:t xml:space="preserve"> об’ємом до 200 л, задній викид, мульчування (система </w:t>
      </w:r>
      <w:proofErr w:type="spellStart"/>
      <w:r w:rsidRPr="00ED01C7">
        <w:rPr>
          <w:rFonts w:eastAsia="Calibri"/>
          <w:lang w:val="uk-UA"/>
        </w:rPr>
        <w:t>Bio</w:t>
      </w:r>
      <w:proofErr w:type="spellEnd"/>
      <w:r w:rsidRPr="00ED01C7">
        <w:rPr>
          <w:rFonts w:eastAsia="Calibri"/>
          <w:lang w:val="uk-UA"/>
        </w:rPr>
        <w:t xml:space="preserve"> </w:t>
      </w:r>
      <w:proofErr w:type="spellStart"/>
      <w:r w:rsidRPr="00ED01C7">
        <w:rPr>
          <w:rFonts w:eastAsia="Calibri"/>
          <w:lang w:val="uk-UA"/>
        </w:rPr>
        <w:t>Clip</w:t>
      </w:r>
      <w:proofErr w:type="spellEnd"/>
      <w:r w:rsidRPr="00ED01C7">
        <w:rPr>
          <w:rFonts w:eastAsia="Calibri"/>
          <w:lang w:val="uk-UA"/>
        </w:rPr>
        <w:t xml:space="preserve">). </w:t>
      </w:r>
    </w:p>
    <w:p w:rsidR="00114821" w:rsidRPr="00ED01C7" w:rsidRDefault="00114821" w:rsidP="008F5623">
      <w:pPr>
        <w:ind w:firstLine="360"/>
        <w:jc w:val="both"/>
        <w:rPr>
          <w:rFonts w:eastAsia="Calibri"/>
          <w:lang w:val="uk-UA"/>
        </w:rPr>
      </w:pPr>
      <w:r w:rsidRPr="00ED01C7">
        <w:rPr>
          <w:rFonts w:eastAsia="Calibri"/>
          <w:lang w:val="uk-UA"/>
        </w:rPr>
        <w:t>Садовий міні-трактор має компактні розміри, ергономічний та зручний в експлуатації.</w:t>
      </w:r>
    </w:p>
    <w:p w:rsidR="00114821" w:rsidRPr="00ED01C7" w:rsidRDefault="00114821" w:rsidP="008F5623">
      <w:pPr>
        <w:ind w:firstLine="360"/>
        <w:jc w:val="both"/>
        <w:rPr>
          <w:rFonts w:eastAsia="Calibri"/>
          <w:lang w:val="uk-UA"/>
        </w:rPr>
      </w:pPr>
      <w:r w:rsidRPr="00ED01C7">
        <w:rPr>
          <w:rFonts w:eastAsia="Calibri"/>
          <w:lang w:val="uk-UA"/>
        </w:rPr>
        <w:t>В результаті придбання садового міні-трактора буде можливо проводити скошування на двох об’єктах озеленення одночасно, що пришвидшить процес скошування газонів в декілька разів.</w:t>
      </w:r>
    </w:p>
    <w:p w:rsidR="00114821" w:rsidRPr="00ED01C7" w:rsidRDefault="00114821" w:rsidP="008F5623">
      <w:pPr>
        <w:ind w:firstLine="360"/>
        <w:jc w:val="both"/>
        <w:rPr>
          <w:rFonts w:eastAsia="Calibri"/>
          <w:lang w:val="uk-UA"/>
        </w:rPr>
      </w:pPr>
      <w:r w:rsidRPr="00ED01C7">
        <w:rPr>
          <w:rFonts w:eastAsia="Calibri"/>
          <w:lang w:val="uk-UA"/>
        </w:rPr>
        <w:t>Вартість садового міні-трактора – 74000 грн.</w:t>
      </w:r>
    </w:p>
    <w:p w:rsidR="00114821" w:rsidRPr="00ED01C7" w:rsidRDefault="00114821" w:rsidP="008F5623">
      <w:pPr>
        <w:ind w:firstLine="360"/>
        <w:jc w:val="both"/>
        <w:rPr>
          <w:rFonts w:eastAsia="Calibri"/>
          <w:b/>
          <w:bCs/>
          <w:lang w:val="uk-UA"/>
        </w:rPr>
      </w:pPr>
      <w:r w:rsidRPr="00ED01C7">
        <w:rPr>
          <w:rFonts w:eastAsia="Calibri"/>
          <w:b/>
          <w:bCs/>
          <w:lang w:val="uk-UA"/>
        </w:rPr>
        <w:t>Економічний ефект впровадження заходу</w:t>
      </w:r>
    </w:p>
    <w:p w:rsidR="00114821" w:rsidRPr="00ED01C7" w:rsidRDefault="00114821" w:rsidP="008F5623">
      <w:pPr>
        <w:pStyle w:val="a3"/>
        <w:numPr>
          <w:ilvl w:val="0"/>
          <w:numId w:val="8"/>
        </w:numPr>
        <w:jc w:val="both"/>
        <w:rPr>
          <w:rFonts w:eastAsia="Calibri"/>
          <w:lang w:val="uk-UA"/>
        </w:rPr>
      </w:pPr>
      <w:r w:rsidRPr="00ED01C7">
        <w:rPr>
          <w:rFonts w:eastAsia="Calibri"/>
          <w:lang w:val="uk-UA"/>
        </w:rPr>
        <w:t>Зміцнення матеріально-технічної бази комунального підприємства;</w:t>
      </w:r>
    </w:p>
    <w:p w:rsidR="00114821" w:rsidRPr="00ED01C7" w:rsidRDefault="00114821" w:rsidP="008F5623">
      <w:pPr>
        <w:pStyle w:val="a3"/>
        <w:numPr>
          <w:ilvl w:val="0"/>
          <w:numId w:val="8"/>
        </w:numPr>
        <w:jc w:val="both"/>
        <w:rPr>
          <w:rFonts w:eastAsia="Calibri"/>
          <w:lang w:val="uk-UA"/>
        </w:rPr>
      </w:pPr>
      <w:r w:rsidRPr="00ED01C7">
        <w:rPr>
          <w:rFonts w:eastAsia="Calibri"/>
          <w:bCs/>
          <w:lang w:val="uk-UA"/>
        </w:rPr>
        <w:t>Підвищення рівня комфорту проживання мешканців громади;</w:t>
      </w:r>
    </w:p>
    <w:p w:rsidR="00114821" w:rsidRPr="00ED01C7" w:rsidRDefault="00114821" w:rsidP="008F5623">
      <w:pPr>
        <w:pStyle w:val="a3"/>
        <w:numPr>
          <w:ilvl w:val="0"/>
          <w:numId w:val="8"/>
        </w:numPr>
        <w:jc w:val="both"/>
        <w:rPr>
          <w:rFonts w:eastAsia="Calibri"/>
          <w:lang w:val="uk-UA"/>
        </w:rPr>
      </w:pPr>
      <w:r w:rsidRPr="00ED01C7">
        <w:rPr>
          <w:rFonts w:eastAsia="Calibri"/>
          <w:lang w:val="uk-UA"/>
        </w:rPr>
        <w:t>Покращення рівня благоустрою територій;</w:t>
      </w:r>
    </w:p>
    <w:p w:rsidR="00114821" w:rsidRPr="00ED01C7" w:rsidRDefault="00114821" w:rsidP="008F5623">
      <w:pPr>
        <w:pStyle w:val="a3"/>
        <w:numPr>
          <w:ilvl w:val="0"/>
          <w:numId w:val="8"/>
        </w:numPr>
        <w:jc w:val="both"/>
        <w:rPr>
          <w:rFonts w:eastAsia="Calibri"/>
          <w:lang w:val="uk-UA"/>
        </w:rPr>
      </w:pPr>
      <w:r w:rsidRPr="00ED01C7">
        <w:rPr>
          <w:rFonts w:eastAsia="Calibri"/>
          <w:lang w:val="uk-UA"/>
        </w:rPr>
        <w:t>Покращення санітарного та екологічного стану територій.</w:t>
      </w:r>
    </w:p>
    <w:p w:rsidR="00874608" w:rsidRPr="00ED01C7" w:rsidRDefault="00874608" w:rsidP="00874608">
      <w:pPr>
        <w:ind w:left="360"/>
        <w:rPr>
          <w:bCs/>
          <w:lang w:val="uk-UA"/>
        </w:rPr>
      </w:pPr>
    </w:p>
    <w:p w:rsidR="00874608" w:rsidRPr="00ED01C7" w:rsidRDefault="00874608" w:rsidP="00874608">
      <w:pPr>
        <w:ind w:left="360"/>
        <w:rPr>
          <w:b/>
          <w:bCs/>
          <w:lang w:val="uk-UA"/>
        </w:rPr>
      </w:pPr>
      <w:r w:rsidRPr="00ED01C7">
        <w:rPr>
          <w:b/>
          <w:bCs/>
          <w:lang w:val="uk-UA"/>
        </w:rPr>
        <w:t xml:space="preserve">V.  Придбання підмітальної машини </w:t>
      </w:r>
      <w:proofErr w:type="spellStart"/>
      <w:r w:rsidRPr="00ED01C7">
        <w:rPr>
          <w:b/>
          <w:bCs/>
          <w:lang w:val="uk-UA"/>
        </w:rPr>
        <w:t>Texas</w:t>
      </w:r>
      <w:proofErr w:type="spellEnd"/>
      <w:r w:rsidRPr="00ED01C7">
        <w:rPr>
          <w:b/>
          <w:bCs/>
          <w:lang w:val="uk-UA"/>
        </w:rPr>
        <w:t xml:space="preserve"> </w:t>
      </w:r>
      <w:proofErr w:type="spellStart"/>
      <w:r w:rsidRPr="00ED01C7">
        <w:rPr>
          <w:b/>
          <w:bCs/>
          <w:lang w:val="uk-UA"/>
        </w:rPr>
        <w:t>Smart</w:t>
      </w:r>
      <w:proofErr w:type="spellEnd"/>
      <w:r w:rsidRPr="00ED01C7">
        <w:rPr>
          <w:b/>
          <w:bCs/>
          <w:lang w:val="uk-UA"/>
        </w:rPr>
        <w:t xml:space="preserve"> </w:t>
      </w:r>
      <w:proofErr w:type="spellStart"/>
      <w:r w:rsidRPr="00ED01C7">
        <w:rPr>
          <w:b/>
          <w:bCs/>
          <w:lang w:val="uk-UA"/>
        </w:rPr>
        <w:t>Sweep</w:t>
      </w:r>
      <w:proofErr w:type="spellEnd"/>
      <w:r w:rsidRPr="00ED01C7">
        <w:rPr>
          <w:b/>
          <w:bCs/>
          <w:lang w:val="uk-UA"/>
        </w:rPr>
        <w:t xml:space="preserve"> 1000E у кількості 3 шт.</w:t>
      </w:r>
    </w:p>
    <w:p w:rsidR="00874608" w:rsidRPr="00ED01C7" w:rsidRDefault="00874608" w:rsidP="00874608">
      <w:pPr>
        <w:ind w:firstLine="360"/>
        <w:jc w:val="both"/>
        <w:rPr>
          <w:rFonts w:eastAsia="Calibri"/>
          <w:bCs/>
          <w:lang w:val="uk-UA"/>
        </w:rPr>
      </w:pPr>
      <w:r w:rsidRPr="00ED01C7">
        <w:rPr>
          <w:rFonts w:eastAsia="Calibri"/>
          <w:bCs/>
          <w:lang w:val="uk-UA"/>
        </w:rPr>
        <w:t>Орієнтовна вартість фінансування – 168000 грн</w:t>
      </w:r>
    </w:p>
    <w:p w:rsidR="00874608" w:rsidRPr="00ED01C7" w:rsidRDefault="00874608" w:rsidP="00874608">
      <w:pPr>
        <w:ind w:firstLine="360"/>
        <w:jc w:val="both"/>
        <w:rPr>
          <w:rFonts w:eastAsia="Calibri"/>
          <w:b/>
          <w:lang w:val="uk-UA"/>
        </w:rPr>
      </w:pPr>
      <w:r w:rsidRPr="00ED01C7">
        <w:rPr>
          <w:rFonts w:eastAsia="Calibri"/>
          <w:b/>
          <w:lang w:val="uk-UA"/>
        </w:rPr>
        <w:t>Обґрунтування необхідності впровадження заходу</w:t>
      </w:r>
    </w:p>
    <w:p w:rsidR="00874608" w:rsidRPr="00ED01C7" w:rsidRDefault="00874608" w:rsidP="00874608">
      <w:pPr>
        <w:tabs>
          <w:tab w:val="left" w:pos="1134"/>
        </w:tabs>
        <w:ind w:right="-1" w:firstLine="284"/>
        <w:contextualSpacing/>
        <w:jc w:val="both"/>
        <w:rPr>
          <w:lang w:val="uk-UA"/>
        </w:rPr>
      </w:pPr>
      <w:r w:rsidRPr="00ED01C7">
        <w:rPr>
          <w:lang w:val="uk-UA"/>
        </w:rPr>
        <w:t xml:space="preserve">Комунальне підприємство «Виробниче управління комунального господарства» є виконавцем робіт з санітарного утримання територій Ніжинської територіальної громади. </w:t>
      </w:r>
    </w:p>
    <w:p w:rsidR="007F3606" w:rsidRPr="00ED01C7" w:rsidRDefault="00874608" w:rsidP="007F3606">
      <w:pPr>
        <w:tabs>
          <w:tab w:val="left" w:pos="1134"/>
        </w:tabs>
        <w:ind w:right="-1" w:firstLine="284"/>
        <w:contextualSpacing/>
        <w:jc w:val="both"/>
        <w:rPr>
          <w:lang w:val="uk-UA"/>
        </w:rPr>
      </w:pPr>
      <w:r w:rsidRPr="00ED01C7">
        <w:rPr>
          <w:lang w:val="uk-UA"/>
        </w:rPr>
        <w:t xml:space="preserve">Працівники підприємства забезпечують своєчасне та якісне прибирання </w:t>
      </w:r>
      <w:r w:rsidR="00157A91" w:rsidRPr="00ED01C7">
        <w:rPr>
          <w:lang w:val="uk-UA"/>
        </w:rPr>
        <w:t xml:space="preserve">та очищення від снігу </w:t>
      </w:r>
      <w:r w:rsidRPr="00ED01C7">
        <w:rPr>
          <w:lang w:val="uk-UA"/>
        </w:rPr>
        <w:t>територій як вручну, так і механізованим способом. Для</w:t>
      </w:r>
      <w:r w:rsidR="007F3606" w:rsidRPr="00ED01C7">
        <w:rPr>
          <w:lang w:val="uk-UA"/>
        </w:rPr>
        <w:t xml:space="preserve"> забезпечення більш якісного та швидкого прибирання пішохідних доріжок, тротуарів та інших територій загального користування пропонується закупити бензинові підмітальні машини </w:t>
      </w:r>
      <w:r w:rsidRPr="00ED01C7">
        <w:rPr>
          <w:lang w:val="uk-UA"/>
        </w:rPr>
        <w:t xml:space="preserve"> </w:t>
      </w:r>
      <w:r w:rsidR="007F3606" w:rsidRPr="00ED01C7">
        <w:rPr>
          <w:lang w:val="uk-UA"/>
        </w:rPr>
        <w:t>у кількості 3 шт.</w:t>
      </w:r>
    </w:p>
    <w:p w:rsidR="007F3606" w:rsidRPr="00ED01C7" w:rsidRDefault="007F3606" w:rsidP="007F3606">
      <w:pPr>
        <w:tabs>
          <w:tab w:val="left" w:pos="1134"/>
        </w:tabs>
        <w:ind w:right="-1" w:firstLine="284"/>
        <w:contextualSpacing/>
        <w:jc w:val="both"/>
        <w:rPr>
          <w:lang w:val="uk-UA"/>
        </w:rPr>
      </w:pPr>
      <w:r w:rsidRPr="00ED01C7">
        <w:rPr>
          <w:lang w:val="uk-UA"/>
        </w:rPr>
        <w:lastRenderedPageBreak/>
        <w:t xml:space="preserve">Підмітальна машина </w:t>
      </w:r>
      <w:proofErr w:type="spellStart"/>
      <w:r w:rsidR="00157A91" w:rsidRPr="00ED01C7">
        <w:rPr>
          <w:bCs/>
          <w:lang w:val="uk-UA"/>
        </w:rPr>
        <w:t>Texas</w:t>
      </w:r>
      <w:proofErr w:type="spellEnd"/>
      <w:r w:rsidR="00157A91" w:rsidRPr="00ED01C7">
        <w:rPr>
          <w:lang w:val="uk-UA"/>
        </w:rPr>
        <w:t xml:space="preserve"> </w:t>
      </w:r>
      <w:proofErr w:type="spellStart"/>
      <w:r w:rsidRPr="00ED01C7">
        <w:rPr>
          <w:lang w:val="uk-UA"/>
        </w:rPr>
        <w:t>Smart</w:t>
      </w:r>
      <w:proofErr w:type="spellEnd"/>
      <w:r w:rsidRPr="00ED01C7">
        <w:rPr>
          <w:lang w:val="uk-UA"/>
        </w:rPr>
        <w:t xml:space="preserve"> </w:t>
      </w:r>
      <w:proofErr w:type="spellStart"/>
      <w:r w:rsidRPr="00ED01C7">
        <w:rPr>
          <w:lang w:val="uk-UA"/>
        </w:rPr>
        <w:t>Sweep</w:t>
      </w:r>
      <w:proofErr w:type="spellEnd"/>
      <w:r w:rsidRPr="00ED01C7">
        <w:rPr>
          <w:lang w:val="uk-UA"/>
        </w:rPr>
        <w:t xml:space="preserve"> 1000 призначається для тих, хто має піклуватися про утримання значних територій щоденно. </w:t>
      </w:r>
      <w:proofErr w:type="spellStart"/>
      <w:r w:rsidRPr="00ED01C7">
        <w:rPr>
          <w:lang w:val="uk-UA"/>
        </w:rPr>
        <w:t>Smart</w:t>
      </w:r>
      <w:proofErr w:type="spellEnd"/>
      <w:r w:rsidRPr="00ED01C7">
        <w:rPr>
          <w:lang w:val="uk-UA"/>
        </w:rPr>
        <w:t xml:space="preserve"> </w:t>
      </w:r>
      <w:proofErr w:type="spellStart"/>
      <w:r w:rsidRPr="00ED01C7">
        <w:rPr>
          <w:lang w:val="uk-UA"/>
        </w:rPr>
        <w:t>Sweep</w:t>
      </w:r>
      <w:proofErr w:type="spellEnd"/>
      <w:r w:rsidRPr="00ED01C7">
        <w:rPr>
          <w:lang w:val="uk-UA"/>
        </w:rPr>
        <w:t xml:space="preserve"> 1000 може</w:t>
      </w:r>
      <w:r w:rsidR="00F33D9F" w:rsidRPr="00ED01C7">
        <w:rPr>
          <w:lang w:val="uk-UA"/>
        </w:rPr>
        <w:t xml:space="preserve"> швидко та</w:t>
      </w:r>
      <w:r w:rsidRPr="00ED01C7">
        <w:rPr>
          <w:lang w:val="uk-UA"/>
        </w:rPr>
        <w:t xml:space="preserve"> рівномірно </w:t>
      </w:r>
      <w:r w:rsidR="00F33D9F" w:rsidRPr="00ED01C7">
        <w:rPr>
          <w:lang w:val="uk-UA"/>
        </w:rPr>
        <w:t xml:space="preserve">прибирати </w:t>
      </w:r>
      <w:r w:rsidR="00A0318A" w:rsidRPr="00ED01C7">
        <w:rPr>
          <w:lang w:val="uk-UA"/>
        </w:rPr>
        <w:t xml:space="preserve">територію від </w:t>
      </w:r>
      <w:r w:rsidR="00F33D9F" w:rsidRPr="00ED01C7">
        <w:rPr>
          <w:lang w:val="uk-UA"/>
        </w:rPr>
        <w:t>вулич</w:t>
      </w:r>
      <w:r w:rsidR="00A0318A" w:rsidRPr="00ED01C7">
        <w:rPr>
          <w:lang w:val="uk-UA"/>
        </w:rPr>
        <w:t xml:space="preserve">ного </w:t>
      </w:r>
      <w:proofErr w:type="spellStart"/>
      <w:r w:rsidR="00A0318A" w:rsidRPr="00ED01C7">
        <w:rPr>
          <w:lang w:val="uk-UA"/>
        </w:rPr>
        <w:t>змету</w:t>
      </w:r>
      <w:proofErr w:type="spellEnd"/>
      <w:r w:rsidR="00F33D9F" w:rsidRPr="00ED01C7">
        <w:rPr>
          <w:lang w:val="uk-UA"/>
        </w:rPr>
        <w:t>,</w:t>
      </w:r>
      <w:r w:rsidRPr="00ED01C7">
        <w:rPr>
          <w:lang w:val="uk-UA"/>
        </w:rPr>
        <w:t xml:space="preserve"> </w:t>
      </w:r>
      <w:r w:rsidR="00A0318A" w:rsidRPr="00ED01C7">
        <w:rPr>
          <w:lang w:val="uk-UA"/>
        </w:rPr>
        <w:t>сміття, піску і</w:t>
      </w:r>
      <w:r w:rsidRPr="00ED01C7">
        <w:rPr>
          <w:lang w:val="uk-UA"/>
        </w:rPr>
        <w:t xml:space="preserve"> граві</w:t>
      </w:r>
      <w:r w:rsidR="00A0318A" w:rsidRPr="00ED01C7">
        <w:rPr>
          <w:lang w:val="uk-UA"/>
        </w:rPr>
        <w:t>ю</w:t>
      </w:r>
      <w:r w:rsidRPr="00ED01C7">
        <w:rPr>
          <w:lang w:val="uk-UA"/>
        </w:rPr>
        <w:t>,</w:t>
      </w:r>
      <w:r w:rsidR="00A0318A" w:rsidRPr="00ED01C7">
        <w:rPr>
          <w:lang w:val="uk-UA"/>
        </w:rPr>
        <w:t xml:space="preserve"> дрібних будівельних та рослинних відходів. </w:t>
      </w:r>
      <w:r w:rsidR="00F33D9F" w:rsidRPr="00ED01C7">
        <w:rPr>
          <w:lang w:val="uk-UA"/>
        </w:rPr>
        <w:t xml:space="preserve">Крім того, взимку підмітальна машина добре очищає територію від снігу. </w:t>
      </w:r>
      <w:proofErr w:type="spellStart"/>
      <w:r w:rsidRPr="00ED01C7">
        <w:rPr>
          <w:lang w:val="uk-UA"/>
        </w:rPr>
        <w:t>Smart</w:t>
      </w:r>
      <w:proofErr w:type="spellEnd"/>
      <w:r w:rsidRPr="00ED01C7">
        <w:rPr>
          <w:lang w:val="uk-UA"/>
        </w:rPr>
        <w:t xml:space="preserve"> </w:t>
      </w:r>
      <w:proofErr w:type="spellStart"/>
      <w:r w:rsidRPr="00ED01C7">
        <w:rPr>
          <w:lang w:val="uk-UA"/>
        </w:rPr>
        <w:t>Sweep</w:t>
      </w:r>
      <w:proofErr w:type="spellEnd"/>
      <w:r w:rsidRPr="00ED01C7">
        <w:rPr>
          <w:lang w:val="uk-UA"/>
        </w:rPr>
        <w:t xml:space="preserve"> 1000 </w:t>
      </w:r>
      <w:r w:rsidR="00F33D9F" w:rsidRPr="00ED01C7">
        <w:rPr>
          <w:lang w:val="uk-UA"/>
        </w:rPr>
        <w:t xml:space="preserve">оснащена великими колесами з гумовими покриттям, які забезпечують надійне зчеплення </w:t>
      </w:r>
      <w:r w:rsidR="00157A91" w:rsidRPr="00ED01C7">
        <w:rPr>
          <w:lang w:val="uk-UA"/>
        </w:rPr>
        <w:t>на будь-якій поверхні</w:t>
      </w:r>
      <w:r w:rsidR="00F33D9F" w:rsidRPr="00ED01C7">
        <w:rPr>
          <w:lang w:val="uk-UA"/>
        </w:rPr>
        <w:t>.</w:t>
      </w:r>
    </w:p>
    <w:p w:rsidR="007F3606" w:rsidRPr="00ED01C7" w:rsidRDefault="007F3606" w:rsidP="007F3606">
      <w:pPr>
        <w:tabs>
          <w:tab w:val="left" w:pos="1134"/>
        </w:tabs>
        <w:ind w:right="-1" w:firstLine="284"/>
        <w:contextualSpacing/>
        <w:jc w:val="both"/>
        <w:rPr>
          <w:lang w:val="uk-UA"/>
        </w:rPr>
      </w:pPr>
      <w:r w:rsidRPr="00ED01C7">
        <w:rPr>
          <w:lang w:val="uk-UA"/>
        </w:rPr>
        <w:t>В</w:t>
      </w:r>
      <w:r w:rsidR="00F33D9F" w:rsidRPr="00ED01C7">
        <w:rPr>
          <w:lang w:val="uk-UA"/>
        </w:rPr>
        <w:t>исота підм</w:t>
      </w:r>
      <w:r w:rsidR="00157A91" w:rsidRPr="00ED01C7">
        <w:rPr>
          <w:lang w:val="uk-UA"/>
        </w:rPr>
        <w:t>і</w:t>
      </w:r>
      <w:r w:rsidR="00F33D9F" w:rsidRPr="00ED01C7">
        <w:rPr>
          <w:lang w:val="uk-UA"/>
        </w:rPr>
        <w:t>тальної машини</w:t>
      </w:r>
      <w:r w:rsidR="002B2BB7" w:rsidRPr="00ED01C7">
        <w:rPr>
          <w:lang w:val="uk-UA"/>
        </w:rPr>
        <w:t xml:space="preserve"> </w:t>
      </w:r>
      <w:r w:rsidRPr="00ED01C7">
        <w:rPr>
          <w:lang w:val="uk-UA"/>
        </w:rPr>
        <w:t>регул</w:t>
      </w:r>
      <w:r w:rsidR="00F33D9F" w:rsidRPr="00ED01C7">
        <w:rPr>
          <w:lang w:val="uk-UA"/>
        </w:rPr>
        <w:t>юється</w:t>
      </w:r>
      <w:r w:rsidRPr="00ED01C7">
        <w:rPr>
          <w:lang w:val="uk-UA"/>
        </w:rPr>
        <w:t xml:space="preserve"> одн</w:t>
      </w:r>
      <w:r w:rsidR="00F33D9F" w:rsidRPr="00ED01C7">
        <w:rPr>
          <w:lang w:val="uk-UA"/>
        </w:rPr>
        <w:t>ією</w:t>
      </w:r>
      <w:r w:rsidRPr="00ED01C7">
        <w:rPr>
          <w:lang w:val="uk-UA"/>
        </w:rPr>
        <w:t xml:space="preserve"> пневматич</w:t>
      </w:r>
      <w:r w:rsidR="00F33D9F" w:rsidRPr="00ED01C7">
        <w:rPr>
          <w:lang w:val="uk-UA"/>
        </w:rPr>
        <w:t>ною</w:t>
      </w:r>
      <w:r w:rsidRPr="00ED01C7">
        <w:rPr>
          <w:lang w:val="uk-UA"/>
        </w:rPr>
        <w:t xml:space="preserve"> шино</w:t>
      </w:r>
      <w:r w:rsidR="00F33D9F" w:rsidRPr="00ED01C7">
        <w:rPr>
          <w:lang w:val="uk-UA"/>
        </w:rPr>
        <w:t>ю</w:t>
      </w:r>
      <w:r w:rsidRPr="00ED01C7">
        <w:rPr>
          <w:lang w:val="uk-UA"/>
        </w:rPr>
        <w:t>,</w:t>
      </w:r>
      <w:r w:rsidR="00F33D9F" w:rsidRPr="00ED01C7">
        <w:rPr>
          <w:lang w:val="uk-UA"/>
        </w:rPr>
        <w:t xml:space="preserve"> яка </w:t>
      </w:r>
      <w:r w:rsidRPr="00ED01C7">
        <w:rPr>
          <w:lang w:val="uk-UA"/>
        </w:rPr>
        <w:t>легко перем</w:t>
      </w:r>
      <w:r w:rsidR="00F33D9F" w:rsidRPr="00ED01C7">
        <w:rPr>
          <w:lang w:val="uk-UA"/>
        </w:rPr>
        <w:t>і</w:t>
      </w:r>
      <w:r w:rsidRPr="00ED01C7">
        <w:rPr>
          <w:lang w:val="uk-UA"/>
        </w:rPr>
        <w:t>щ</w:t>
      </w:r>
      <w:r w:rsidR="00F33D9F" w:rsidRPr="00ED01C7">
        <w:rPr>
          <w:lang w:val="uk-UA"/>
        </w:rPr>
        <w:t>ається по всіх поверхн</w:t>
      </w:r>
      <w:r w:rsidR="00157A91" w:rsidRPr="00ED01C7">
        <w:rPr>
          <w:lang w:val="uk-UA"/>
        </w:rPr>
        <w:t>ях</w:t>
      </w:r>
      <w:r w:rsidRPr="00ED01C7">
        <w:rPr>
          <w:lang w:val="uk-UA"/>
        </w:rPr>
        <w:t xml:space="preserve">, </w:t>
      </w:r>
      <w:r w:rsidR="00F33D9F" w:rsidRPr="00ED01C7">
        <w:rPr>
          <w:lang w:val="uk-UA"/>
        </w:rPr>
        <w:t xml:space="preserve">що робить </w:t>
      </w:r>
      <w:proofErr w:type="spellStart"/>
      <w:r w:rsidRPr="00ED01C7">
        <w:rPr>
          <w:lang w:val="uk-UA"/>
        </w:rPr>
        <w:t>Smart</w:t>
      </w:r>
      <w:proofErr w:type="spellEnd"/>
      <w:r w:rsidRPr="00ED01C7">
        <w:rPr>
          <w:lang w:val="uk-UA"/>
        </w:rPr>
        <w:t xml:space="preserve"> </w:t>
      </w:r>
      <w:proofErr w:type="spellStart"/>
      <w:r w:rsidRPr="00ED01C7">
        <w:rPr>
          <w:lang w:val="uk-UA"/>
        </w:rPr>
        <w:t>Sweep</w:t>
      </w:r>
      <w:proofErr w:type="spellEnd"/>
      <w:r w:rsidRPr="00ED01C7">
        <w:rPr>
          <w:lang w:val="uk-UA"/>
        </w:rPr>
        <w:t xml:space="preserve"> особ</w:t>
      </w:r>
      <w:r w:rsidR="00F33D9F" w:rsidRPr="00ED01C7">
        <w:rPr>
          <w:lang w:val="uk-UA"/>
        </w:rPr>
        <w:t xml:space="preserve">ливо підходящою </w:t>
      </w:r>
      <w:r w:rsidRPr="00ED01C7">
        <w:rPr>
          <w:lang w:val="uk-UA"/>
        </w:rPr>
        <w:t>для п</w:t>
      </w:r>
      <w:r w:rsidR="00F33D9F" w:rsidRPr="00ED01C7">
        <w:rPr>
          <w:lang w:val="uk-UA"/>
        </w:rPr>
        <w:t xml:space="preserve">ідмітання </w:t>
      </w:r>
      <w:r w:rsidR="00157A91" w:rsidRPr="00ED01C7">
        <w:rPr>
          <w:lang w:val="uk-UA"/>
        </w:rPr>
        <w:t>територій з нерівною</w:t>
      </w:r>
      <w:r w:rsidRPr="00ED01C7">
        <w:rPr>
          <w:lang w:val="uk-UA"/>
        </w:rPr>
        <w:t xml:space="preserve"> поверхн</w:t>
      </w:r>
      <w:r w:rsidR="00157A91" w:rsidRPr="00ED01C7">
        <w:rPr>
          <w:lang w:val="uk-UA"/>
        </w:rPr>
        <w:t>ею</w:t>
      </w:r>
      <w:r w:rsidR="00F33D9F" w:rsidRPr="00ED01C7">
        <w:rPr>
          <w:lang w:val="uk-UA"/>
        </w:rPr>
        <w:t xml:space="preserve">. </w:t>
      </w:r>
    </w:p>
    <w:p w:rsidR="00F33D9F" w:rsidRPr="00ED01C7" w:rsidRDefault="00A0318A" w:rsidP="007F3606">
      <w:pPr>
        <w:tabs>
          <w:tab w:val="left" w:pos="142"/>
          <w:tab w:val="left" w:pos="284"/>
        </w:tabs>
        <w:ind w:firstLine="426"/>
        <w:contextualSpacing/>
        <w:jc w:val="both"/>
        <w:rPr>
          <w:bCs/>
          <w:lang w:val="uk-UA"/>
        </w:rPr>
      </w:pPr>
      <w:r w:rsidRPr="00ED01C7">
        <w:rPr>
          <w:bCs/>
          <w:lang w:val="uk-UA"/>
        </w:rPr>
        <w:t>Технічні характеристики:</w:t>
      </w:r>
    </w:p>
    <w:p w:rsidR="00D615A8" w:rsidRPr="00ED01C7" w:rsidRDefault="00D615A8" w:rsidP="00D615A8">
      <w:pPr>
        <w:shd w:val="clear" w:color="auto" w:fill="FFFFFF"/>
        <w:spacing w:line="270" w:lineRule="atLeast"/>
        <w:ind w:firstLine="426"/>
        <w:textAlignment w:val="center"/>
        <w:rPr>
          <w:lang w:val="uk-UA"/>
        </w:rPr>
      </w:pPr>
      <w:r w:rsidRPr="00ED01C7">
        <w:rPr>
          <w:lang w:val="uk-UA"/>
        </w:rPr>
        <w:t xml:space="preserve">Характеристики двигуна </w:t>
      </w:r>
      <w:r w:rsidRPr="00ED01C7">
        <w:rPr>
          <w:lang w:val="uk-UA"/>
        </w:rPr>
        <w:tab/>
        <w:t>4-тактний, бензин</w:t>
      </w:r>
    </w:p>
    <w:p w:rsidR="00D615A8" w:rsidRPr="00ED01C7" w:rsidRDefault="00D615A8" w:rsidP="00D615A8">
      <w:pPr>
        <w:shd w:val="clear" w:color="auto" w:fill="FFFFFF"/>
        <w:spacing w:line="270" w:lineRule="atLeast"/>
        <w:ind w:firstLine="426"/>
        <w:textAlignment w:val="center"/>
        <w:rPr>
          <w:lang w:val="uk-UA"/>
        </w:rPr>
      </w:pPr>
      <w:r w:rsidRPr="00ED01C7">
        <w:rPr>
          <w:lang w:val="uk-UA"/>
        </w:rPr>
        <w:t xml:space="preserve">Модель двигуна </w:t>
      </w:r>
      <w:r w:rsidRPr="00ED01C7">
        <w:rPr>
          <w:lang w:val="uk-UA"/>
        </w:rPr>
        <w:tab/>
      </w:r>
      <w:r w:rsidRPr="00ED01C7">
        <w:rPr>
          <w:lang w:val="uk-UA"/>
        </w:rPr>
        <w:tab/>
      </w:r>
      <w:proofErr w:type="spellStart"/>
      <w:r w:rsidRPr="00ED01C7">
        <w:rPr>
          <w:lang w:val="uk-UA"/>
        </w:rPr>
        <w:t>PowerLine</w:t>
      </w:r>
      <w:proofErr w:type="spellEnd"/>
      <w:r w:rsidRPr="00ED01C7">
        <w:rPr>
          <w:lang w:val="uk-UA"/>
        </w:rPr>
        <w:t xml:space="preserve"> TG570E</w:t>
      </w:r>
    </w:p>
    <w:p w:rsidR="00D615A8" w:rsidRPr="00ED01C7" w:rsidRDefault="00D615A8" w:rsidP="00D615A8">
      <w:pPr>
        <w:shd w:val="clear" w:color="auto" w:fill="FFFFFF"/>
        <w:spacing w:line="270" w:lineRule="atLeast"/>
        <w:ind w:firstLine="426"/>
        <w:textAlignment w:val="center"/>
        <w:rPr>
          <w:lang w:val="uk-UA"/>
        </w:rPr>
      </w:pPr>
      <w:r w:rsidRPr="00ED01C7">
        <w:rPr>
          <w:lang w:val="uk-UA"/>
        </w:rPr>
        <w:t>Об'єм двигуна</w:t>
      </w:r>
      <w:r w:rsidRPr="00ED01C7">
        <w:rPr>
          <w:lang w:val="uk-UA"/>
        </w:rPr>
        <w:tab/>
      </w:r>
      <w:r w:rsidRPr="00ED01C7">
        <w:rPr>
          <w:lang w:val="uk-UA"/>
        </w:rPr>
        <w:tab/>
      </w:r>
      <w:r w:rsidRPr="00ED01C7">
        <w:rPr>
          <w:lang w:val="uk-UA"/>
        </w:rPr>
        <w:tab/>
        <w:t>173 см куб</w:t>
      </w:r>
    </w:p>
    <w:p w:rsidR="00D615A8" w:rsidRPr="00ED01C7" w:rsidRDefault="00D615A8" w:rsidP="00D615A8">
      <w:pPr>
        <w:shd w:val="clear" w:color="auto" w:fill="FFFFFF"/>
        <w:spacing w:line="270" w:lineRule="atLeast"/>
        <w:ind w:firstLine="426"/>
        <w:textAlignment w:val="center"/>
        <w:rPr>
          <w:lang w:val="uk-UA"/>
        </w:rPr>
      </w:pPr>
      <w:r w:rsidRPr="00ED01C7">
        <w:rPr>
          <w:lang w:val="uk-UA"/>
        </w:rPr>
        <w:t>Потужність</w:t>
      </w:r>
      <w:r w:rsidRPr="00ED01C7">
        <w:rPr>
          <w:lang w:val="uk-UA"/>
        </w:rPr>
        <w:tab/>
      </w:r>
      <w:r w:rsidRPr="00ED01C7">
        <w:rPr>
          <w:lang w:val="uk-UA"/>
        </w:rPr>
        <w:tab/>
      </w:r>
      <w:r w:rsidRPr="00ED01C7">
        <w:rPr>
          <w:lang w:val="uk-UA"/>
        </w:rPr>
        <w:tab/>
        <w:t>3.6 кВт</w:t>
      </w:r>
    </w:p>
    <w:p w:rsidR="00D615A8" w:rsidRPr="00ED01C7" w:rsidRDefault="00D615A8" w:rsidP="00D615A8">
      <w:pPr>
        <w:shd w:val="clear" w:color="auto" w:fill="FFFFFF"/>
        <w:spacing w:line="270" w:lineRule="atLeast"/>
        <w:ind w:firstLine="426"/>
        <w:textAlignment w:val="center"/>
        <w:rPr>
          <w:lang w:val="uk-UA"/>
        </w:rPr>
      </w:pPr>
      <w:r w:rsidRPr="00ED01C7">
        <w:rPr>
          <w:lang w:val="uk-UA"/>
        </w:rPr>
        <w:t>Тип запуску</w:t>
      </w:r>
      <w:r w:rsidRPr="00ED01C7">
        <w:rPr>
          <w:lang w:val="uk-UA"/>
        </w:rPr>
        <w:tab/>
      </w:r>
      <w:r w:rsidRPr="00ED01C7">
        <w:rPr>
          <w:lang w:val="uk-UA"/>
        </w:rPr>
        <w:tab/>
      </w:r>
      <w:r w:rsidRPr="00ED01C7">
        <w:rPr>
          <w:lang w:val="uk-UA"/>
        </w:rPr>
        <w:tab/>
        <w:t>ручний</w:t>
      </w:r>
    </w:p>
    <w:p w:rsidR="00D615A8" w:rsidRPr="00ED01C7" w:rsidRDefault="00D615A8" w:rsidP="00D615A8">
      <w:pPr>
        <w:shd w:val="clear" w:color="auto" w:fill="FFFFFF"/>
        <w:spacing w:line="270" w:lineRule="atLeast"/>
        <w:ind w:firstLine="426"/>
        <w:textAlignment w:val="center"/>
        <w:rPr>
          <w:lang w:val="uk-UA"/>
        </w:rPr>
      </w:pPr>
      <w:r w:rsidRPr="00ED01C7">
        <w:rPr>
          <w:lang w:val="uk-UA"/>
        </w:rPr>
        <w:t>Кількість передач вперед</w:t>
      </w:r>
      <w:r w:rsidRPr="00ED01C7">
        <w:rPr>
          <w:lang w:val="uk-UA"/>
        </w:rPr>
        <w:tab/>
        <w:t xml:space="preserve">3 </w:t>
      </w:r>
    </w:p>
    <w:p w:rsidR="00D615A8" w:rsidRPr="00ED01C7" w:rsidRDefault="00D615A8" w:rsidP="00D615A8">
      <w:pPr>
        <w:shd w:val="clear" w:color="auto" w:fill="FFFFFF"/>
        <w:spacing w:line="270" w:lineRule="atLeast"/>
        <w:ind w:firstLine="426"/>
        <w:textAlignment w:val="center"/>
        <w:rPr>
          <w:lang w:val="uk-UA"/>
        </w:rPr>
      </w:pPr>
      <w:r w:rsidRPr="00ED01C7">
        <w:rPr>
          <w:lang w:val="uk-UA"/>
        </w:rPr>
        <w:t>Кількість передач назад</w:t>
      </w:r>
      <w:r w:rsidRPr="00ED01C7">
        <w:rPr>
          <w:lang w:val="uk-UA"/>
        </w:rPr>
        <w:tab/>
        <w:t>1</w:t>
      </w:r>
    </w:p>
    <w:p w:rsidR="00D615A8" w:rsidRPr="00ED01C7" w:rsidRDefault="00D615A8" w:rsidP="00D615A8">
      <w:pPr>
        <w:shd w:val="clear" w:color="auto" w:fill="FFFFFF"/>
        <w:spacing w:line="270" w:lineRule="atLeast"/>
        <w:ind w:firstLine="426"/>
        <w:textAlignment w:val="center"/>
        <w:rPr>
          <w:lang w:val="uk-UA"/>
        </w:rPr>
      </w:pPr>
      <w:r w:rsidRPr="00ED01C7">
        <w:rPr>
          <w:lang w:val="uk-UA"/>
        </w:rPr>
        <w:t>Швидкість руху</w:t>
      </w:r>
      <w:r w:rsidRPr="00ED01C7">
        <w:rPr>
          <w:lang w:val="uk-UA"/>
        </w:rPr>
        <w:tab/>
      </w:r>
      <w:r w:rsidRPr="00ED01C7">
        <w:rPr>
          <w:lang w:val="uk-UA"/>
        </w:rPr>
        <w:tab/>
      </w:r>
      <w:r w:rsidRPr="00ED01C7">
        <w:rPr>
          <w:lang w:val="uk-UA"/>
        </w:rPr>
        <w:tab/>
        <w:t>2.5 - 4.3 км/год</w:t>
      </w:r>
    </w:p>
    <w:p w:rsidR="00D615A8" w:rsidRPr="00ED01C7" w:rsidRDefault="00D615A8" w:rsidP="00D615A8">
      <w:pPr>
        <w:shd w:val="clear" w:color="auto" w:fill="FFFFFF"/>
        <w:spacing w:line="270" w:lineRule="atLeast"/>
        <w:ind w:firstLine="426"/>
        <w:textAlignment w:val="center"/>
        <w:rPr>
          <w:lang w:val="uk-UA"/>
        </w:rPr>
      </w:pPr>
      <w:r w:rsidRPr="00ED01C7">
        <w:rPr>
          <w:lang w:val="uk-UA"/>
        </w:rPr>
        <w:t>Робоча ширина</w:t>
      </w:r>
      <w:r w:rsidRPr="00ED01C7">
        <w:rPr>
          <w:lang w:val="uk-UA"/>
        </w:rPr>
        <w:tab/>
      </w:r>
      <w:r w:rsidRPr="00ED01C7">
        <w:rPr>
          <w:lang w:val="uk-UA"/>
        </w:rPr>
        <w:tab/>
      </w:r>
      <w:r w:rsidRPr="00ED01C7">
        <w:rPr>
          <w:lang w:val="uk-UA"/>
        </w:rPr>
        <w:tab/>
        <w:t>100 см</w:t>
      </w:r>
    </w:p>
    <w:p w:rsidR="00D615A8" w:rsidRPr="00ED01C7" w:rsidRDefault="00D615A8" w:rsidP="00D615A8">
      <w:pPr>
        <w:shd w:val="clear" w:color="auto" w:fill="FFFFFF"/>
        <w:spacing w:line="270" w:lineRule="atLeast"/>
        <w:ind w:firstLine="426"/>
        <w:textAlignment w:val="center"/>
        <w:rPr>
          <w:lang w:val="uk-UA"/>
        </w:rPr>
      </w:pPr>
      <w:r w:rsidRPr="00ED01C7">
        <w:rPr>
          <w:lang w:val="uk-UA"/>
        </w:rPr>
        <w:t>Діаметр щітки</w:t>
      </w:r>
      <w:r w:rsidRPr="00ED01C7">
        <w:rPr>
          <w:lang w:val="uk-UA"/>
        </w:rPr>
        <w:tab/>
      </w:r>
      <w:r w:rsidRPr="00ED01C7">
        <w:rPr>
          <w:lang w:val="uk-UA"/>
        </w:rPr>
        <w:tab/>
      </w:r>
      <w:r w:rsidRPr="00ED01C7">
        <w:rPr>
          <w:lang w:val="uk-UA"/>
        </w:rPr>
        <w:tab/>
        <w:t>350 мм</w:t>
      </w:r>
    </w:p>
    <w:p w:rsidR="00D615A8" w:rsidRPr="00ED01C7" w:rsidRDefault="00D615A8" w:rsidP="00D615A8">
      <w:pPr>
        <w:shd w:val="clear" w:color="auto" w:fill="FFFFFF"/>
        <w:spacing w:line="270" w:lineRule="atLeast"/>
        <w:ind w:firstLine="426"/>
        <w:textAlignment w:val="center"/>
        <w:rPr>
          <w:lang w:val="uk-UA"/>
        </w:rPr>
      </w:pPr>
      <w:r w:rsidRPr="00ED01C7">
        <w:rPr>
          <w:lang w:val="uk-UA"/>
        </w:rPr>
        <w:t xml:space="preserve">Максимальна швидкість </w:t>
      </w:r>
    </w:p>
    <w:p w:rsidR="00D615A8" w:rsidRPr="00ED01C7" w:rsidRDefault="00D615A8" w:rsidP="00D615A8">
      <w:pPr>
        <w:shd w:val="clear" w:color="auto" w:fill="FFFFFF"/>
        <w:spacing w:line="270" w:lineRule="atLeast"/>
        <w:ind w:firstLine="426"/>
        <w:textAlignment w:val="center"/>
        <w:rPr>
          <w:lang w:val="uk-UA"/>
        </w:rPr>
      </w:pPr>
      <w:r w:rsidRPr="00ED01C7">
        <w:rPr>
          <w:lang w:val="uk-UA"/>
        </w:rPr>
        <w:t xml:space="preserve">обертання </w:t>
      </w:r>
      <w:proofErr w:type="spellStart"/>
      <w:r w:rsidRPr="00ED01C7">
        <w:rPr>
          <w:lang w:val="uk-UA"/>
        </w:rPr>
        <w:t>щтки</w:t>
      </w:r>
      <w:proofErr w:type="spellEnd"/>
      <w:r w:rsidRPr="00ED01C7">
        <w:rPr>
          <w:lang w:val="uk-UA"/>
        </w:rPr>
        <w:t xml:space="preserve"> </w:t>
      </w:r>
      <w:r w:rsidRPr="00ED01C7">
        <w:rPr>
          <w:lang w:val="uk-UA"/>
        </w:rPr>
        <w:tab/>
      </w:r>
      <w:r w:rsidRPr="00ED01C7">
        <w:rPr>
          <w:lang w:val="uk-UA"/>
        </w:rPr>
        <w:tab/>
        <w:t>180-350 об/хв</w:t>
      </w:r>
    </w:p>
    <w:p w:rsidR="00D615A8" w:rsidRPr="00ED01C7" w:rsidRDefault="00D615A8" w:rsidP="00D615A8">
      <w:pPr>
        <w:shd w:val="clear" w:color="auto" w:fill="FFFFFF"/>
        <w:spacing w:line="270" w:lineRule="atLeast"/>
        <w:ind w:firstLine="426"/>
        <w:textAlignment w:val="center"/>
        <w:rPr>
          <w:lang w:val="uk-UA"/>
        </w:rPr>
      </w:pPr>
      <w:r w:rsidRPr="00ED01C7">
        <w:rPr>
          <w:lang w:val="uk-UA"/>
        </w:rPr>
        <w:t>Об'єм паливного бака</w:t>
      </w:r>
      <w:r w:rsidRPr="00ED01C7">
        <w:rPr>
          <w:lang w:val="uk-UA"/>
        </w:rPr>
        <w:tab/>
      </w:r>
      <w:r w:rsidRPr="00ED01C7">
        <w:rPr>
          <w:lang w:val="uk-UA"/>
        </w:rPr>
        <w:tab/>
        <w:t>1 л</w:t>
      </w:r>
    </w:p>
    <w:p w:rsidR="00D615A8" w:rsidRPr="00ED01C7" w:rsidRDefault="00D615A8" w:rsidP="00D615A8">
      <w:pPr>
        <w:shd w:val="clear" w:color="auto" w:fill="FFFFFF"/>
        <w:spacing w:line="270" w:lineRule="atLeast"/>
        <w:ind w:firstLine="426"/>
        <w:textAlignment w:val="center"/>
        <w:rPr>
          <w:lang w:val="uk-UA"/>
        </w:rPr>
      </w:pPr>
      <w:r w:rsidRPr="00ED01C7">
        <w:rPr>
          <w:lang w:val="uk-UA"/>
        </w:rPr>
        <w:t>Вага</w:t>
      </w:r>
      <w:r w:rsidRPr="00ED01C7">
        <w:rPr>
          <w:lang w:val="uk-UA"/>
        </w:rPr>
        <w:tab/>
      </w:r>
      <w:r w:rsidRPr="00ED01C7">
        <w:rPr>
          <w:lang w:val="uk-UA"/>
        </w:rPr>
        <w:tab/>
      </w:r>
      <w:r w:rsidRPr="00ED01C7">
        <w:rPr>
          <w:lang w:val="uk-UA"/>
        </w:rPr>
        <w:tab/>
      </w:r>
      <w:r w:rsidRPr="00ED01C7">
        <w:rPr>
          <w:lang w:val="uk-UA"/>
        </w:rPr>
        <w:tab/>
        <w:t>80 кг</w:t>
      </w:r>
    </w:p>
    <w:p w:rsidR="00C62A8C" w:rsidRPr="00ED01C7" w:rsidRDefault="00C62A8C" w:rsidP="00C62A8C">
      <w:pPr>
        <w:shd w:val="clear" w:color="auto" w:fill="FFFFFF"/>
        <w:spacing w:line="270" w:lineRule="atLeast"/>
        <w:ind w:firstLine="708"/>
        <w:textAlignment w:val="center"/>
        <w:rPr>
          <w:lang w:val="uk-UA"/>
        </w:rPr>
      </w:pPr>
      <w:r w:rsidRPr="00ED01C7">
        <w:rPr>
          <w:lang w:val="uk-UA"/>
        </w:rPr>
        <w:t xml:space="preserve">Основними </w:t>
      </w:r>
      <w:r w:rsidR="00D615A8" w:rsidRPr="00ED01C7">
        <w:rPr>
          <w:lang w:val="uk-UA"/>
        </w:rPr>
        <w:t xml:space="preserve">перевагами </w:t>
      </w:r>
      <w:r w:rsidRPr="00ED01C7">
        <w:rPr>
          <w:lang w:val="uk-UA"/>
        </w:rPr>
        <w:t>підмітальної машини є:</w:t>
      </w:r>
    </w:p>
    <w:p w:rsidR="00C62A8C" w:rsidRPr="00ED01C7" w:rsidRDefault="00C62A8C" w:rsidP="00157A91">
      <w:pPr>
        <w:pStyle w:val="a3"/>
        <w:numPr>
          <w:ilvl w:val="0"/>
          <w:numId w:val="14"/>
        </w:numPr>
        <w:shd w:val="clear" w:color="auto" w:fill="FFFFFF"/>
        <w:spacing w:line="270" w:lineRule="atLeast"/>
        <w:jc w:val="both"/>
        <w:textAlignment w:val="center"/>
        <w:rPr>
          <w:lang w:val="uk-UA"/>
        </w:rPr>
      </w:pPr>
      <w:r w:rsidRPr="00ED01C7">
        <w:rPr>
          <w:lang w:val="uk-UA"/>
        </w:rPr>
        <w:t>н</w:t>
      </w:r>
      <w:r w:rsidR="00A0318A" w:rsidRPr="00ED01C7">
        <w:rPr>
          <w:lang w:val="uk-UA"/>
        </w:rPr>
        <w:t xml:space="preserve">адійний </w:t>
      </w:r>
      <w:r w:rsidR="00365201" w:rsidRPr="00ED01C7">
        <w:rPr>
          <w:lang w:val="uk-UA"/>
        </w:rPr>
        <w:t xml:space="preserve">двигун </w:t>
      </w:r>
      <w:r w:rsidR="00A0318A" w:rsidRPr="00ED01C7">
        <w:rPr>
          <w:lang w:val="uk-UA"/>
        </w:rPr>
        <w:t>з тривалим ресурсом та значним запасом потужності сконструйований для багаторічної експлуатації та тривалих навантажень;</w:t>
      </w:r>
    </w:p>
    <w:p w:rsidR="00C62A8C" w:rsidRPr="00ED01C7" w:rsidRDefault="00A0318A" w:rsidP="00157A91">
      <w:pPr>
        <w:pStyle w:val="a3"/>
        <w:numPr>
          <w:ilvl w:val="0"/>
          <w:numId w:val="14"/>
        </w:numPr>
        <w:shd w:val="clear" w:color="auto" w:fill="FFFFFF"/>
        <w:spacing w:line="270" w:lineRule="atLeast"/>
        <w:jc w:val="both"/>
        <w:textAlignment w:val="center"/>
        <w:rPr>
          <w:lang w:val="uk-UA"/>
        </w:rPr>
      </w:pPr>
      <w:r w:rsidRPr="00ED01C7">
        <w:rPr>
          <w:lang w:val="uk-UA"/>
        </w:rPr>
        <w:t>вільне маневрування та обробка територій з різним ступенем забруднення за рахунок трьох передніх передач та однієї задньої</w:t>
      </w:r>
      <w:r w:rsidR="00C62A8C" w:rsidRPr="00ED01C7">
        <w:rPr>
          <w:lang w:val="uk-UA"/>
        </w:rPr>
        <w:t>;</w:t>
      </w:r>
    </w:p>
    <w:p w:rsidR="00A0318A" w:rsidRPr="00ED01C7" w:rsidRDefault="00A0318A" w:rsidP="00157A91">
      <w:pPr>
        <w:pStyle w:val="a3"/>
        <w:numPr>
          <w:ilvl w:val="0"/>
          <w:numId w:val="14"/>
        </w:numPr>
        <w:shd w:val="clear" w:color="auto" w:fill="FFFFFF"/>
        <w:spacing w:line="270" w:lineRule="atLeast"/>
        <w:jc w:val="both"/>
        <w:textAlignment w:val="center"/>
        <w:rPr>
          <w:lang w:val="uk-UA"/>
        </w:rPr>
      </w:pPr>
      <w:r w:rsidRPr="00ED01C7">
        <w:rPr>
          <w:lang w:val="uk-UA"/>
        </w:rPr>
        <w:t>простий запуск за допомогою механічного стартера з незначним докладанням зусиль;</w:t>
      </w:r>
    </w:p>
    <w:p w:rsidR="00C62A8C" w:rsidRPr="00ED01C7" w:rsidRDefault="00A0318A" w:rsidP="00157A91">
      <w:pPr>
        <w:pStyle w:val="a3"/>
        <w:numPr>
          <w:ilvl w:val="0"/>
          <w:numId w:val="14"/>
        </w:numPr>
        <w:shd w:val="clear" w:color="auto" w:fill="FFFFFF"/>
        <w:spacing w:line="270" w:lineRule="atLeast"/>
        <w:jc w:val="both"/>
        <w:textAlignment w:val="center"/>
        <w:rPr>
          <w:lang w:val="uk-UA"/>
        </w:rPr>
      </w:pPr>
      <w:r w:rsidRPr="00ED01C7">
        <w:rPr>
          <w:lang w:val="uk-UA"/>
        </w:rPr>
        <w:t>комфортне керування завдяки продуманому керму і правильному компонування основних важелів;</w:t>
      </w:r>
    </w:p>
    <w:p w:rsidR="00A0318A" w:rsidRPr="00ED01C7" w:rsidRDefault="00A0318A" w:rsidP="00157A91">
      <w:pPr>
        <w:pStyle w:val="a3"/>
        <w:numPr>
          <w:ilvl w:val="0"/>
          <w:numId w:val="14"/>
        </w:numPr>
        <w:shd w:val="clear" w:color="auto" w:fill="FFFFFF"/>
        <w:spacing w:line="270" w:lineRule="atLeast"/>
        <w:jc w:val="both"/>
        <w:textAlignment w:val="center"/>
        <w:rPr>
          <w:lang w:val="uk-UA"/>
        </w:rPr>
      </w:pPr>
      <w:r w:rsidRPr="00ED01C7">
        <w:rPr>
          <w:lang w:val="uk-UA"/>
        </w:rPr>
        <w:t>повітряна циркуляція нормалізує температуру моторного вузла для безперервного підмітання</w:t>
      </w:r>
      <w:r w:rsidR="00C62A8C" w:rsidRPr="00ED01C7">
        <w:rPr>
          <w:lang w:val="uk-UA"/>
        </w:rPr>
        <w:t>;</w:t>
      </w:r>
    </w:p>
    <w:p w:rsidR="00C62A8C" w:rsidRPr="00ED01C7" w:rsidRDefault="00C62A8C" w:rsidP="00A0318A">
      <w:pPr>
        <w:pStyle w:val="a3"/>
        <w:numPr>
          <w:ilvl w:val="0"/>
          <w:numId w:val="14"/>
        </w:numPr>
        <w:shd w:val="clear" w:color="auto" w:fill="FFFFFF"/>
        <w:spacing w:line="270" w:lineRule="atLeast"/>
        <w:textAlignment w:val="center"/>
        <w:rPr>
          <w:lang w:val="uk-UA"/>
        </w:rPr>
      </w:pPr>
      <w:r w:rsidRPr="00ED01C7">
        <w:rPr>
          <w:lang w:val="uk-UA"/>
        </w:rPr>
        <w:t>можливість підключення змінного навісного обладнання.</w:t>
      </w:r>
    </w:p>
    <w:p w:rsidR="00874608" w:rsidRPr="00ED01C7" w:rsidRDefault="00874608" w:rsidP="007F3606">
      <w:pPr>
        <w:tabs>
          <w:tab w:val="left" w:pos="142"/>
          <w:tab w:val="left" w:pos="284"/>
        </w:tabs>
        <w:ind w:firstLine="426"/>
        <w:contextualSpacing/>
        <w:jc w:val="both"/>
        <w:rPr>
          <w:bCs/>
          <w:lang w:val="uk-UA"/>
        </w:rPr>
      </w:pPr>
      <w:bookmarkStart w:id="7" w:name="_Hlk93154907"/>
      <w:r w:rsidRPr="00ED01C7">
        <w:rPr>
          <w:bCs/>
          <w:lang w:val="uk-UA"/>
        </w:rPr>
        <w:t xml:space="preserve">У разі придбання </w:t>
      </w:r>
      <w:proofErr w:type="spellStart"/>
      <w:r w:rsidR="00F33D9F" w:rsidRPr="00ED01C7">
        <w:rPr>
          <w:bCs/>
          <w:lang w:val="uk-UA"/>
        </w:rPr>
        <w:t>прибиральної</w:t>
      </w:r>
      <w:proofErr w:type="spellEnd"/>
      <w:r w:rsidR="00F33D9F" w:rsidRPr="00ED01C7">
        <w:rPr>
          <w:bCs/>
          <w:lang w:val="uk-UA"/>
        </w:rPr>
        <w:t xml:space="preserve"> машини </w:t>
      </w:r>
      <w:r w:rsidRPr="00ED01C7">
        <w:rPr>
          <w:bCs/>
          <w:lang w:val="uk-UA"/>
        </w:rPr>
        <w:t xml:space="preserve">буде покращено якість обслуговування територій загального користування, забезпечено своєчасне розчищення від </w:t>
      </w:r>
      <w:r w:rsidR="00DE659A" w:rsidRPr="00ED01C7">
        <w:rPr>
          <w:bCs/>
          <w:lang w:val="uk-UA"/>
        </w:rPr>
        <w:t xml:space="preserve">сміття та </w:t>
      </w:r>
      <w:r w:rsidRPr="00ED01C7">
        <w:rPr>
          <w:bCs/>
          <w:lang w:val="uk-UA"/>
        </w:rPr>
        <w:t>снігу тротуарів, зупинок, пішохідних доріжок у парках та скверах та ін., і таким чином забезпечено безпечні умови для пішоходів та інших учасників дорожнього руху.</w:t>
      </w:r>
    </w:p>
    <w:p w:rsidR="00C62A8C" w:rsidRPr="00ED01C7" w:rsidRDefault="00C62A8C" w:rsidP="007F3606">
      <w:pPr>
        <w:tabs>
          <w:tab w:val="left" w:pos="142"/>
          <w:tab w:val="left" w:pos="284"/>
        </w:tabs>
        <w:ind w:firstLine="426"/>
        <w:contextualSpacing/>
        <w:jc w:val="both"/>
        <w:rPr>
          <w:lang w:val="uk-UA"/>
        </w:rPr>
      </w:pPr>
      <w:r w:rsidRPr="00ED01C7">
        <w:rPr>
          <w:bCs/>
          <w:lang w:val="uk-UA"/>
        </w:rPr>
        <w:t xml:space="preserve">Вартість підмітальної машини </w:t>
      </w:r>
      <w:proofErr w:type="spellStart"/>
      <w:r w:rsidRPr="00ED01C7">
        <w:rPr>
          <w:lang w:val="uk-UA"/>
        </w:rPr>
        <w:t>Texas</w:t>
      </w:r>
      <w:proofErr w:type="spellEnd"/>
      <w:r w:rsidRPr="00ED01C7">
        <w:rPr>
          <w:lang w:val="uk-UA"/>
        </w:rPr>
        <w:t xml:space="preserve"> </w:t>
      </w:r>
      <w:proofErr w:type="spellStart"/>
      <w:r w:rsidRPr="00ED01C7">
        <w:rPr>
          <w:lang w:val="uk-UA"/>
        </w:rPr>
        <w:t>Smart</w:t>
      </w:r>
      <w:proofErr w:type="spellEnd"/>
      <w:r w:rsidRPr="00ED01C7">
        <w:rPr>
          <w:lang w:val="uk-UA"/>
        </w:rPr>
        <w:t xml:space="preserve"> </w:t>
      </w:r>
      <w:proofErr w:type="spellStart"/>
      <w:r w:rsidRPr="00ED01C7">
        <w:rPr>
          <w:lang w:val="uk-UA"/>
        </w:rPr>
        <w:t>Sweep</w:t>
      </w:r>
      <w:proofErr w:type="spellEnd"/>
      <w:r w:rsidRPr="00ED01C7">
        <w:rPr>
          <w:lang w:val="uk-UA"/>
        </w:rPr>
        <w:t xml:space="preserve"> 1000E – 56000 грн./шт.</w:t>
      </w:r>
    </w:p>
    <w:bookmarkEnd w:id="7"/>
    <w:p w:rsidR="00874608" w:rsidRPr="00ED01C7" w:rsidRDefault="00874608" w:rsidP="00874608">
      <w:pPr>
        <w:tabs>
          <w:tab w:val="left" w:pos="1134"/>
        </w:tabs>
        <w:ind w:right="-1" w:firstLine="284"/>
        <w:jc w:val="both"/>
        <w:rPr>
          <w:b/>
          <w:lang w:val="uk-UA"/>
        </w:rPr>
      </w:pPr>
      <w:r w:rsidRPr="00ED01C7">
        <w:rPr>
          <w:bCs/>
          <w:lang w:val="uk-UA"/>
        </w:rPr>
        <w:t xml:space="preserve"> </w:t>
      </w:r>
      <w:r w:rsidRPr="00ED01C7">
        <w:rPr>
          <w:b/>
          <w:lang w:val="uk-UA"/>
        </w:rPr>
        <w:t xml:space="preserve">Економічний ефект впровадження заходу </w:t>
      </w:r>
    </w:p>
    <w:p w:rsidR="00874608" w:rsidRPr="00ED01C7" w:rsidRDefault="00874608" w:rsidP="008F279E">
      <w:pPr>
        <w:pStyle w:val="a3"/>
        <w:numPr>
          <w:ilvl w:val="0"/>
          <w:numId w:val="13"/>
        </w:numPr>
        <w:tabs>
          <w:tab w:val="left" w:pos="567"/>
        </w:tabs>
        <w:ind w:right="-1"/>
        <w:jc w:val="both"/>
        <w:rPr>
          <w:bCs/>
          <w:lang w:val="uk-UA"/>
        </w:rPr>
      </w:pPr>
      <w:r w:rsidRPr="00ED01C7">
        <w:rPr>
          <w:bCs/>
          <w:lang w:val="uk-UA"/>
        </w:rPr>
        <w:t>Зміцнення матеріально-технічної бази комунального підприємства;</w:t>
      </w:r>
    </w:p>
    <w:p w:rsidR="008F279E" w:rsidRPr="00ED01C7" w:rsidRDefault="00874608" w:rsidP="008F279E">
      <w:pPr>
        <w:pStyle w:val="a3"/>
        <w:numPr>
          <w:ilvl w:val="0"/>
          <w:numId w:val="13"/>
        </w:numPr>
        <w:tabs>
          <w:tab w:val="left" w:pos="567"/>
        </w:tabs>
        <w:ind w:right="-1"/>
        <w:jc w:val="both"/>
        <w:rPr>
          <w:lang w:val="uk-UA"/>
        </w:rPr>
      </w:pPr>
      <w:r w:rsidRPr="00ED01C7">
        <w:rPr>
          <w:lang w:val="uk-UA"/>
        </w:rPr>
        <w:t>Забезпечення безпечних і зручних умов руху, запобігання травмуванню громадян;</w:t>
      </w:r>
    </w:p>
    <w:p w:rsidR="00874608" w:rsidRPr="00ED01C7" w:rsidRDefault="00874608" w:rsidP="008F279E">
      <w:pPr>
        <w:pStyle w:val="a3"/>
        <w:numPr>
          <w:ilvl w:val="0"/>
          <w:numId w:val="13"/>
        </w:numPr>
        <w:tabs>
          <w:tab w:val="left" w:pos="567"/>
        </w:tabs>
        <w:ind w:right="-1"/>
        <w:jc w:val="both"/>
        <w:rPr>
          <w:lang w:val="uk-UA"/>
        </w:rPr>
      </w:pPr>
      <w:r w:rsidRPr="00ED01C7">
        <w:rPr>
          <w:lang w:val="uk-UA"/>
        </w:rPr>
        <w:t>Забезпечення фінансової стійкості підприємства.</w:t>
      </w:r>
    </w:p>
    <w:p w:rsidR="00114821" w:rsidRPr="00ED01C7" w:rsidRDefault="00114821" w:rsidP="0000779D">
      <w:pPr>
        <w:jc w:val="center"/>
        <w:rPr>
          <w:rFonts w:eastAsia="Calibri"/>
          <w:b/>
          <w:bCs/>
          <w:lang w:val="uk-UA"/>
        </w:rPr>
      </w:pPr>
      <w:r w:rsidRPr="00ED01C7">
        <w:rPr>
          <w:rFonts w:eastAsia="Calibri"/>
          <w:b/>
          <w:lang w:val="uk-UA"/>
        </w:rPr>
        <w:t>V</w:t>
      </w:r>
      <w:r w:rsidR="00874608" w:rsidRPr="00ED01C7">
        <w:rPr>
          <w:rFonts w:eastAsia="Calibri"/>
          <w:b/>
          <w:lang w:val="uk-UA"/>
        </w:rPr>
        <w:t>І</w:t>
      </w:r>
      <w:r w:rsidRPr="00ED01C7">
        <w:rPr>
          <w:rFonts w:eastAsia="Calibri"/>
          <w:b/>
          <w:lang w:val="uk-UA"/>
        </w:rPr>
        <w:t xml:space="preserve">. </w:t>
      </w:r>
      <w:r w:rsidRPr="00ED01C7">
        <w:rPr>
          <w:rFonts w:eastAsia="Calibri"/>
          <w:b/>
          <w:bCs/>
          <w:lang w:val="uk-UA"/>
        </w:rPr>
        <w:t>Забезпечення прибуткової діяльності підприємства, що надає послуги з поводження з побутовими відходами (захоронення твердих побутових відходів) та своєчасного внесення передбачених законодавством платежів до бюджету /сплата екологічного податку/</w:t>
      </w:r>
    </w:p>
    <w:p w:rsidR="00114821" w:rsidRPr="00ED01C7" w:rsidRDefault="00114821" w:rsidP="0000779D">
      <w:pPr>
        <w:ind w:firstLine="708"/>
        <w:rPr>
          <w:rFonts w:eastAsia="Calibri"/>
          <w:lang w:val="uk-UA"/>
        </w:rPr>
      </w:pPr>
      <w:r w:rsidRPr="00ED01C7">
        <w:rPr>
          <w:rFonts w:eastAsia="Calibri"/>
          <w:lang w:val="uk-UA"/>
        </w:rPr>
        <w:t>Орієнтовна вартість фінансування – 1000000 грн.</w:t>
      </w:r>
    </w:p>
    <w:p w:rsidR="00114821" w:rsidRPr="00ED01C7" w:rsidRDefault="00114821" w:rsidP="006A670B">
      <w:pPr>
        <w:rPr>
          <w:rFonts w:eastAsia="Calibri"/>
          <w:b/>
          <w:bCs/>
          <w:lang w:val="uk-UA"/>
        </w:rPr>
      </w:pPr>
      <w:r w:rsidRPr="00ED01C7">
        <w:rPr>
          <w:rFonts w:eastAsia="Calibri"/>
          <w:lang w:val="uk-UA"/>
        </w:rPr>
        <w:tab/>
      </w:r>
      <w:r w:rsidRPr="00ED01C7">
        <w:rPr>
          <w:rFonts w:eastAsia="Calibri"/>
          <w:b/>
          <w:bCs/>
          <w:lang w:val="uk-UA"/>
        </w:rPr>
        <w:t>Обґрунтування необхідності впровадження заходу</w:t>
      </w:r>
    </w:p>
    <w:p w:rsidR="00114821" w:rsidRPr="00ED01C7" w:rsidRDefault="00114821" w:rsidP="0000779D">
      <w:pPr>
        <w:ind w:firstLine="708"/>
        <w:jc w:val="both"/>
        <w:rPr>
          <w:rFonts w:eastAsia="Calibri"/>
          <w:lang w:val="uk-UA"/>
        </w:rPr>
      </w:pPr>
      <w:bookmarkStart w:id="8" w:name="_Toc82860096"/>
      <w:r w:rsidRPr="00ED01C7">
        <w:rPr>
          <w:rFonts w:eastAsia="Calibri"/>
          <w:lang w:val="uk-UA"/>
        </w:rPr>
        <w:t>Згідно з проектом Закону № 2367 від 01.11.2019 про внесення змін до Податкового кодексу України щодо збільшення ставок екологічного податку з метою проведення додаткових заходів, що сприятимуть зміцненню здоров'я та покращенню медико-санітарного забезпечення громадян України, ставка екологічного податку за розміщення мало небезпечних відходів у спеціально відведених для цього місцях чи об’єктах в 2022 році планується до збільшення в 4 рази.</w:t>
      </w:r>
    </w:p>
    <w:p w:rsidR="00114821" w:rsidRPr="00ED01C7" w:rsidRDefault="00114821" w:rsidP="0000779D">
      <w:pPr>
        <w:ind w:firstLine="708"/>
        <w:jc w:val="both"/>
        <w:rPr>
          <w:rFonts w:eastAsia="Calibri"/>
          <w:lang w:val="uk-UA"/>
        </w:rPr>
      </w:pPr>
      <w:bookmarkStart w:id="9" w:name="_Toc82860095"/>
      <w:r w:rsidRPr="00ED01C7">
        <w:rPr>
          <w:rFonts w:eastAsia="Calibri"/>
          <w:lang w:val="uk-UA"/>
        </w:rPr>
        <w:t xml:space="preserve">З 1 грудня 2021 року на території Ніжинської міської територіальної громади вводяться в дію тарифи на послуги з поводження з побутовими відходами (вивезення, перероблення, </w:t>
      </w:r>
      <w:r w:rsidRPr="00ED01C7">
        <w:rPr>
          <w:rFonts w:eastAsia="Calibri"/>
          <w:lang w:val="uk-UA"/>
        </w:rPr>
        <w:lastRenderedPageBreak/>
        <w:t>захоронення), затверджені рішенням виконавчого комітету Ніжинської міської ради № 426 від 18.11.2021 року «Про встановлення тарифів на послуги з поводження з побутовими відходами комунальному підприємству «Виробниче управління комунального господарства».</w:t>
      </w:r>
      <w:bookmarkEnd w:id="9"/>
    </w:p>
    <w:p w:rsidR="00114821" w:rsidRPr="00ED01C7" w:rsidRDefault="00114821" w:rsidP="0000779D">
      <w:pPr>
        <w:ind w:firstLine="708"/>
        <w:jc w:val="both"/>
        <w:rPr>
          <w:rFonts w:eastAsia="Calibri"/>
          <w:lang w:val="uk-UA"/>
        </w:rPr>
      </w:pPr>
      <w:r w:rsidRPr="00ED01C7">
        <w:rPr>
          <w:rFonts w:eastAsia="Calibri"/>
          <w:lang w:val="uk-UA"/>
        </w:rPr>
        <w:t>Розрахунок даного тарифу згідно Податкового кодексу України від 02.12.2010 р №2755-VI {із змінами} розділ VIII ст. 246. п.246.2 – 246.5 передбачає екологічний податок на захоронення побутових відходів в рік на суму 1333336,50 грн. (29629,7 т * 5,00 грн. *3 * 3 = 1 333 336,50 грн., в квартал – 333 334,13 грн. де 29629,7 т – плановий обсяг захоронення відходів на полігоні ТПВ, що планується на 2022 рік по планових обсягах захоронення за 2021 рік, 5,00 грн. – ставка екологічного податку для захоронення мало небезпечних відходів, 3 – коефіцієнт до ставок податку, який встановлюється залежно від зони розміщення відходів від населеного пункту – м. Ніжин – менше 3 км., 3 - коефіцієнт збільшення екологічного податку за розміщення відходів на звалищах, які не забезпечують повного виключення забруднення атмосферного повітря або водних об'єктів.</w:t>
      </w:r>
    </w:p>
    <w:p w:rsidR="00114821" w:rsidRPr="00ED01C7" w:rsidRDefault="00114821" w:rsidP="0000779D">
      <w:pPr>
        <w:ind w:firstLine="708"/>
        <w:jc w:val="both"/>
        <w:rPr>
          <w:rFonts w:eastAsia="Calibri"/>
          <w:lang w:val="uk-UA"/>
        </w:rPr>
      </w:pPr>
      <w:r w:rsidRPr="00ED01C7">
        <w:rPr>
          <w:rFonts w:eastAsia="Calibri"/>
          <w:lang w:val="uk-UA"/>
        </w:rPr>
        <w:t>У разі збільшення ставки екологічного податку з 5,00 грн. до 20,00 грн., екологічний податок, який повинно сплатити комунальне підприємство за рік буде складати – 5 333 346,00 грн. (29629,7 т. * 20,00 грн. * 3 * 3 = 5 333 346,00 грн.) , відповідно за квартал – 1 333 336,50 грн.</w:t>
      </w:r>
    </w:p>
    <w:p w:rsidR="00114821" w:rsidRPr="00ED01C7" w:rsidRDefault="00114821" w:rsidP="0000779D">
      <w:pPr>
        <w:jc w:val="both"/>
        <w:rPr>
          <w:rFonts w:eastAsia="Calibri"/>
          <w:lang w:val="uk-UA"/>
        </w:rPr>
      </w:pPr>
      <w:r w:rsidRPr="00ED01C7">
        <w:rPr>
          <w:rFonts w:eastAsia="Calibri"/>
          <w:lang w:val="uk-UA"/>
        </w:rPr>
        <w:t xml:space="preserve">Таким чином, діючими тарифами на захоронення побутових відходів підприємству не буде відшкодована сума екологічного податку у розмірі 1 000 002,38 грн. за квартал  (1 333 336,50 грн. – 333 334,13 грн. = 1 000 002,38 грн.). </w:t>
      </w:r>
    </w:p>
    <w:p w:rsidR="00114821" w:rsidRPr="00ED01C7" w:rsidRDefault="00114821" w:rsidP="0000779D">
      <w:pPr>
        <w:jc w:val="both"/>
        <w:rPr>
          <w:rFonts w:eastAsia="Calibri"/>
          <w:lang w:val="uk-UA"/>
        </w:rPr>
      </w:pPr>
      <w:r w:rsidRPr="00ED01C7">
        <w:rPr>
          <w:rFonts w:eastAsia="Calibri"/>
          <w:lang w:val="uk-UA"/>
        </w:rPr>
        <w:t>Враховуючи, що підприємство не зможе в стислі терміни переглянути тарифи на послуги з поводження з побутовими відходами (захоронення твердих побутових відходів), сплатити необхідну суму екологічного податку за рахунок власних коштів у підприємства не буде можливості.</w:t>
      </w:r>
    </w:p>
    <w:p w:rsidR="00114821" w:rsidRPr="00ED01C7" w:rsidRDefault="00114821" w:rsidP="0000779D">
      <w:pPr>
        <w:ind w:firstLine="708"/>
        <w:jc w:val="both"/>
        <w:rPr>
          <w:rFonts w:eastAsia="Calibri"/>
          <w:lang w:val="uk-UA"/>
        </w:rPr>
      </w:pPr>
      <w:r w:rsidRPr="00ED01C7">
        <w:rPr>
          <w:rFonts w:eastAsia="Calibri"/>
          <w:lang w:val="uk-UA"/>
        </w:rPr>
        <w:t>У разі несплати чи сплати у недостатній сумі екологічного податку підприємству будуть нараховані штрафні санкції у розмірі 20 % від суми несплати,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та ін.</w:t>
      </w:r>
    </w:p>
    <w:p w:rsidR="00114821" w:rsidRPr="00ED01C7" w:rsidRDefault="00114821" w:rsidP="0000779D">
      <w:pPr>
        <w:ind w:firstLine="708"/>
        <w:jc w:val="both"/>
        <w:rPr>
          <w:rFonts w:eastAsia="Calibri"/>
          <w:lang w:val="uk-UA"/>
        </w:rPr>
      </w:pPr>
      <w:r w:rsidRPr="00ED01C7">
        <w:rPr>
          <w:rFonts w:eastAsia="Calibri"/>
          <w:lang w:val="uk-UA"/>
        </w:rPr>
        <w:t>Таким чином, підприємство потребуватиме допомоги для вирішення окремих питань господарської діяльності комунального підприємства, а саме: для сплати екологічного податку за квартал у сумі 1 000 000 грн.</w:t>
      </w:r>
    </w:p>
    <w:p w:rsidR="0000779D" w:rsidRPr="00ED01C7" w:rsidRDefault="0000779D" w:rsidP="0000779D">
      <w:pPr>
        <w:ind w:firstLine="360"/>
        <w:jc w:val="both"/>
        <w:rPr>
          <w:rFonts w:eastAsia="Calibri"/>
          <w:b/>
          <w:bCs/>
          <w:lang w:val="uk-UA"/>
        </w:rPr>
      </w:pPr>
      <w:r w:rsidRPr="00ED01C7">
        <w:rPr>
          <w:rFonts w:eastAsia="Calibri"/>
          <w:b/>
          <w:bCs/>
          <w:lang w:val="uk-UA"/>
        </w:rPr>
        <w:t>Економічний ефект впровадження заходу</w:t>
      </w:r>
    </w:p>
    <w:bookmarkEnd w:id="8"/>
    <w:p w:rsidR="00114821" w:rsidRPr="00ED01C7" w:rsidRDefault="00114821" w:rsidP="0000779D">
      <w:pPr>
        <w:pStyle w:val="a3"/>
        <w:numPr>
          <w:ilvl w:val="0"/>
          <w:numId w:val="9"/>
        </w:numPr>
        <w:jc w:val="both"/>
        <w:rPr>
          <w:rFonts w:eastAsia="Calibri"/>
          <w:lang w:val="uk-UA"/>
        </w:rPr>
      </w:pPr>
      <w:r w:rsidRPr="00ED01C7">
        <w:rPr>
          <w:rFonts w:eastAsia="Calibri"/>
          <w:lang w:val="uk-UA"/>
        </w:rPr>
        <w:t>Забезпечення прибуткової діяльності підприємства;</w:t>
      </w:r>
    </w:p>
    <w:p w:rsidR="00114821" w:rsidRPr="00ED01C7" w:rsidRDefault="00114821" w:rsidP="0000779D">
      <w:pPr>
        <w:pStyle w:val="a3"/>
        <w:numPr>
          <w:ilvl w:val="0"/>
          <w:numId w:val="9"/>
        </w:numPr>
        <w:jc w:val="both"/>
        <w:rPr>
          <w:rFonts w:eastAsia="Calibri"/>
          <w:lang w:val="uk-UA"/>
        </w:rPr>
      </w:pPr>
      <w:r w:rsidRPr="00ED01C7">
        <w:rPr>
          <w:rFonts w:eastAsia="Calibri"/>
          <w:lang w:val="uk-UA"/>
        </w:rPr>
        <w:t>Забезпечення своєчасної сплати передбачених законодавством податків до бюджету;</w:t>
      </w:r>
    </w:p>
    <w:p w:rsidR="00114821" w:rsidRPr="00ED01C7" w:rsidRDefault="00114821" w:rsidP="0000779D">
      <w:pPr>
        <w:pStyle w:val="a3"/>
        <w:numPr>
          <w:ilvl w:val="0"/>
          <w:numId w:val="9"/>
        </w:numPr>
        <w:jc w:val="both"/>
        <w:rPr>
          <w:rFonts w:eastAsia="Calibri"/>
          <w:lang w:val="uk-UA"/>
        </w:rPr>
      </w:pPr>
      <w:r w:rsidRPr="00ED01C7">
        <w:rPr>
          <w:rFonts w:eastAsia="Calibri"/>
          <w:lang w:val="uk-UA"/>
        </w:rPr>
        <w:t xml:space="preserve">Недопущення виникнення збитковості підприємства через економічно необґрунтовані тарифи, посилення фінансово-бюджетної дисципліни. </w:t>
      </w:r>
    </w:p>
    <w:p w:rsidR="003D51DE" w:rsidRPr="00ED01C7" w:rsidRDefault="003D51DE" w:rsidP="006A670B">
      <w:pPr>
        <w:rPr>
          <w:b/>
          <w:bCs/>
          <w:u w:val="single"/>
          <w:lang w:val="uk-UA"/>
        </w:rPr>
      </w:pPr>
      <w:r w:rsidRPr="00ED01C7">
        <w:rPr>
          <w:b/>
          <w:bCs/>
          <w:u w:val="single"/>
          <w:lang w:val="uk-UA"/>
        </w:rPr>
        <w:t>КП НУВКГ:</w:t>
      </w:r>
    </w:p>
    <w:p w:rsidR="00D8671C" w:rsidRPr="00ED01C7" w:rsidRDefault="00D8671C" w:rsidP="00D8671C">
      <w:pPr>
        <w:pStyle w:val="ac"/>
        <w:jc w:val="both"/>
        <w:rPr>
          <w:rFonts w:ascii="Times New Roman" w:hAnsi="Times New Roman" w:cs="Times New Roman"/>
          <w:b/>
          <w:sz w:val="24"/>
        </w:rPr>
      </w:pPr>
      <w:r w:rsidRPr="00ED01C7">
        <w:rPr>
          <w:rFonts w:ascii="Times New Roman" w:hAnsi="Times New Roman" w:cs="Times New Roman"/>
          <w:b/>
          <w:sz w:val="24"/>
          <w:lang w:val="uk-UA"/>
        </w:rPr>
        <w:t xml:space="preserve">Придбання автомобіля-цистерни (2 800 000,00 грн.) та </w:t>
      </w:r>
      <w:r w:rsidRPr="00ED01C7">
        <w:rPr>
          <w:rFonts w:ascii="Times New Roman" w:hAnsi="Times New Roman" w:cs="Times New Roman"/>
          <w:b/>
          <w:sz w:val="24"/>
          <w:shd w:val="clear" w:color="auto" w:fill="FFFFFF"/>
          <w:lang w:val="uk-UA"/>
        </w:rPr>
        <w:t xml:space="preserve">причепа-цистерни (1 500 000,00 грн.) </w:t>
      </w:r>
      <w:r w:rsidRPr="00ED01C7">
        <w:rPr>
          <w:rFonts w:ascii="Times New Roman" w:hAnsi="Times New Roman" w:cs="Times New Roman"/>
          <w:b/>
          <w:sz w:val="24"/>
          <w:lang w:val="uk-UA"/>
        </w:rPr>
        <w:t xml:space="preserve">для перевозки питної води </w:t>
      </w:r>
    </w:p>
    <w:p w:rsidR="00D8671C" w:rsidRPr="00ED01C7" w:rsidRDefault="00D8671C" w:rsidP="00D8671C">
      <w:pPr>
        <w:pStyle w:val="ac"/>
        <w:ind w:firstLine="1134"/>
        <w:jc w:val="both"/>
        <w:rPr>
          <w:rFonts w:ascii="Times New Roman" w:hAnsi="Times New Roman" w:cs="Times New Roman"/>
          <w:sz w:val="24"/>
        </w:rPr>
      </w:pPr>
    </w:p>
    <w:p w:rsidR="00D8671C" w:rsidRPr="00ED01C7" w:rsidRDefault="00D8671C" w:rsidP="00D8671C">
      <w:pPr>
        <w:pStyle w:val="ac"/>
        <w:ind w:firstLine="1134"/>
        <w:jc w:val="both"/>
        <w:rPr>
          <w:rFonts w:ascii="Times New Roman" w:hAnsi="Times New Roman" w:cs="Times New Roman"/>
          <w:sz w:val="24"/>
          <w:lang w:val="uk-UA"/>
        </w:rPr>
      </w:pPr>
      <w:r w:rsidRPr="00ED01C7">
        <w:rPr>
          <w:rFonts w:ascii="Times New Roman" w:hAnsi="Times New Roman" w:cs="Times New Roman"/>
          <w:sz w:val="24"/>
          <w:lang w:val="uk-UA"/>
        </w:rPr>
        <w:t>Дефіцит та нестача води являється однією з найголовніших проблем у процесі життєдіяльності кожної людини. Відсутність </w:t>
      </w:r>
      <w:r w:rsidRPr="00ED01C7">
        <w:rPr>
          <w:rFonts w:ascii="Times New Roman" w:hAnsi="Times New Roman" w:cs="Times New Roman"/>
          <w:sz w:val="24"/>
          <w:shd w:val="clear" w:color="auto" w:fill="FFFFFF"/>
          <w:lang w:val="uk-UA"/>
        </w:rPr>
        <w:t xml:space="preserve">питної води в житлових будинках, медичних установах, навчальних закладах та інших установах і організаціях можлива з різних причин, основними з яких є: проведення планово-попереджувальних ремонтів та виконання аварійно-відновлювальних робіт на мережах централізованого водопостачання, водовідведення і очисних спорудах; у разі виникнення надзвичайних ситуацій. Це призведе до ускладнення санітарно-епідемічної ситуації, виникнення та поширення інфекційних </w:t>
      </w:r>
      <w:proofErr w:type="spellStart"/>
      <w:r w:rsidRPr="00ED01C7">
        <w:rPr>
          <w:rFonts w:ascii="Times New Roman" w:hAnsi="Times New Roman" w:cs="Times New Roman"/>
          <w:sz w:val="24"/>
          <w:shd w:val="clear" w:color="auto" w:fill="FFFFFF"/>
          <w:lang w:val="uk-UA"/>
        </w:rPr>
        <w:t>хвороб</w:t>
      </w:r>
      <w:proofErr w:type="spellEnd"/>
      <w:r w:rsidRPr="00ED01C7">
        <w:rPr>
          <w:rFonts w:ascii="Times New Roman" w:hAnsi="Times New Roman" w:cs="Times New Roman"/>
          <w:sz w:val="24"/>
          <w:shd w:val="clear" w:color="auto" w:fill="FFFFFF"/>
          <w:lang w:val="uk-UA"/>
        </w:rPr>
        <w:t xml:space="preserve"> серед населення. Адже буде відсутня можливість забезпечення фізіологічних, санітарно-гігієнічних та господарських потреб населення та виробництво продукції (у тому числі харчової), що потребує використання питної води.</w:t>
      </w:r>
    </w:p>
    <w:p w:rsidR="00D8671C" w:rsidRPr="00ED01C7" w:rsidRDefault="00D8671C" w:rsidP="00D8671C">
      <w:pPr>
        <w:pStyle w:val="ac"/>
        <w:ind w:firstLine="1134"/>
        <w:jc w:val="both"/>
        <w:rPr>
          <w:rFonts w:ascii="Times New Roman" w:hAnsi="Times New Roman" w:cs="Times New Roman"/>
          <w:sz w:val="24"/>
          <w:lang w:val="uk-UA"/>
        </w:rPr>
      </w:pPr>
      <w:r w:rsidRPr="00ED01C7">
        <w:rPr>
          <w:rFonts w:ascii="Times New Roman" w:hAnsi="Times New Roman" w:cs="Times New Roman"/>
          <w:sz w:val="24"/>
          <w:shd w:val="clear" w:color="auto" w:fill="FFFFFF"/>
          <w:lang w:val="uk-UA"/>
        </w:rPr>
        <w:t xml:space="preserve">Зважаючи на стан мереж централізованого водопостачання та водовідведення, які зношені і </w:t>
      </w:r>
      <w:proofErr w:type="spellStart"/>
      <w:r w:rsidRPr="00ED01C7">
        <w:rPr>
          <w:rFonts w:ascii="Times New Roman" w:hAnsi="Times New Roman" w:cs="Times New Roman"/>
          <w:sz w:val="24"/>
          <w:shd w:val="clear" w:color="auto" w:fill="FFFFFF"/>
          <w:lang w:val="uk-UA"/>
        </w:rPr>
        <w:t>замортизовані</w:t>
      </w:r>
      <w:proofErr w:type="spellEnd"/>
      <w:r w:rsidRPr="00ED01C7">
        <w:rPr>
          <w:rFonts w:ascii="Times New Roman" w:hAnsi="Times New Roman" w:cs="Times New Roman"/>
          <w:sz w:val="24"/>
          <w:shd w:val="clear" w:color="auto" w:fill="FFFFFF"/>
          <w:lang w:val="uk-UA"/>
        </w:rPr>
        <w:t xml:space="preserve"> майже на 60%, враховуючи ситуацію, що склалась на сьогоднішній день – загроза виникнення надзвичайної ситуації існує нагальна потреба придбання спеціальної техніки, яка б надала можливість та забезпечила швидке і, якомога, безперебійне постачання населення, підприємств та організацій питною водою.</w:t>
      </w:r>
    </w:p>
    <w:p w:rsidR="00D8671C" w:rsidRPr="00ED01C7" w:rsidRDefault="00D8671C" w:rsidP="00D8671C">
      <w:pPr>
        <w:pStyle w:val="ac"/>
        <w:ind w:firstLine="1134"/>
        <w:jc w:val="both"/>
        <w:rPr>
          <w:rFonts w:ascii="Times New Roman" w:hAnsi="Times New Roman" w:cs="Times New Roman"/>
          <w:sz w:val="24"/>
          <w:lang w:val="uk-UA"/>
        </w:rPr>
      </w:pPr>
      <w:r w:rsidRPr="00ED01C7">
        <w:rPr>
          <w:rFonts w:ascii="Times New Roman" w:hAnsi="Times New Roman" w:cs="Times New Roman"/>
          <w:sz w:val="24"/>
          <w:shd w:val="clear" w:color="auto" w:fill="FFFFFF"/>
          <w:lang w:val="uk-UA"/>
        </w:rPr>
        <w:t xml:space="preserve">Наразі автопарк КП «НУВКГ» знаходиться у критичному стані. Наявний автотранспорт може забезпечити лише технічною водою загальним об’ємом близько 6м³ за одне перевезення. </w:t>
      </w:r>
      <w:r w:rsidRPr="00ED01C7">
        <w:rPr>
          <w:rFonts w:ascii="Times New Roman" w:hAnsi="Times New Roman" w:cs="Times New Roman"/>
          <w:sz w:val="24"/>
          <w:shd w:val="clear" w:color="auto" w:fill="FFFFFF"/>
          <w:lang w:val="uk-UA"/>
        </w:rPr>
        <w:lastRenderedPageBreak/>
        <w:t>Засоби для забезпечення розвозки питної води належної якості відсутні. Тому існує гостра потреба їх придбання.</w:t>
      </w:r>
    </w:p>
    <w:p w:rsidR="00D8671C" w:rsidRPr="00ED01C7" w:rsidRDefault="00D8671C" w:rsidP="00D8671C">
      <w:pPr>
        <w:pStyle w:val="ac"/>
        <w:ind w:firstLine="1134"/>
        <w:jc w:val="both"/>
        <w:rPr>
          <w:rFonts w:ascii="Times New Roman" w:hAnsi="Times New Roman" w:cs="Times New Roman"/>
          <w:sz w:val="24"/>
          <w:lang w:val="uk-UA"/>
        </w:rPr>
      </w:pPr>
      <w:r w:rsidRPr="00ED01C7">
        <w:rPr>
          <w:rFonts w:ascii="Times New Roman" w:hAnsi="Times New Roman" w:cs="Times New Roman"/>
          <w:sz w:val="24"/>
          <w:lang w:val="uk-UA"/>
        </w:rPr>
        <w:t>З метою задоволення невідкладної потреби у питній воді, забезпечення якомога швидшої, сталої та безперебійної її розвозки, зниження загрози </w:t>
      </w:r>
      <w:r w:rsidRPr="00ED01C7">
        <w:rPr>
          <w:rFonts w:ascii="Times New Roman" w:hAnsi="Times New Roman" w:cs="Times New Roman"/>
          <w:sz w:val="24"/>
          <w:shd w:val="clear" w:color="auto" w:fill="FFFFFF"/>
          <w:lang w:val="uk-UA"/>
        </w:rPr>
        <w:t xml:space="preserve">ускладнення санітарно-епідемічної ситуації, виникнення та поширення інфекційних </w:t>
      </w:r>
      <w:proofErr w:type="spellStart"/>
      <w:r w:rsidRPr="00ED01C7">
        <w:rPr>
          <w:rFonts w:ascii="Times New Roman" w:hAnsi="Times New Roman" w:cs="Times New Roman"/>
          <w:sz w:val="24"/>
          <w:shd w:val="clear" w:color="auto" w:fill="FFFFFF"/>
          <w:lang w:val="uk-UA"/>
        </w:rPr>
        <w:t>хвороб</w:t>
      </w:r>
      <w:proofErr w:type="spellEnd"/>
      <w:r w:rsidRPr="00ED01C7">
        <w:rPr>
          <w:rFonts w:ascii="Times New Roman" w:hAnsi="Times New Roman" w:cs="Times New Roman"/>
          <w:sz w:val="24"/>
          <w:shd w:val="clear" w:color="auto" w:fill="FFFFFF"/>
          <w:lang w:val="uk-UA"/>
        </w:rPr>
        <w:t>, забезпечення господарсько-питних потреб населення, організацій, підприємств та установ міста хоча б на середньому рівні необхідно придбати </w:t>
      </w:r>
      <w:r w:rsidRPr="00ED01C7">
        <w:rPr>
          <w:rFonts w:ascii="Times New Roman" w:hAnsi="Times New Roman" w:cs="Times New Roman"/>
          <w:sz w:val="24"/>
          <w:lang w:val="uk-UA"/>
        </w:rPr>
        <w:t>спеціально сконструйовані</w:t>
      </w:r>
      <w:r w:rsidRPr="00ED01C7">
        <w:rPr>
          <w:rFonts w:ascii="Times New Roman" w:hAnsi="Times New Roman" w:cs="Times New Roman"/>
          <w:sz w:val="24"/>
          <w:shd w:val="clear" w:color="auto" w:fill="FFFFFF"/>
          <w:lang w:val="uk-UA"/>
        </w:rPr>
        <w:t> пересувні ємності:</w:t>
      </w:r>
    </w:p>
    <w:p w:rsidR="00D8671C" w:rsidRPr="00ED01C7" w:rsidRDefault="00D8671C" w:rsidP="00D8671C">
      <w:pPr>
        <w:pStyle w:val="ac"/>
        <w:numPr>
          <w:ilvl w:val="0"/>
          <w:numId w:val="27"/>
        </w:numPr>
        <w:jc w:val="both"/>
        <w:rPr>
          <w:rFonts w:ascii="Times New Roman" w:hAnsi="Times New Roman" w:cs="Times New Roman"/>
          <w:sz w:val="24"/>
        </w:rPr>
      </w:pPr>
      <w:r w:rsidRPr="00ED01C7">
        <w:rPr>
          <w:rFonts w:ascii="Times New Roman" w:hAnsi="Times New Roman" w:cs="Times New Roman"/>
          <w:i/>
          <w:iCs/>
          <w:sz w:val="24"/>
          <w:u w:val="single"/>
          <w:lang w:val="uk-UA"/>
        </w:rPr>
        <w:t>автомобіль-цистерна для перевозки питної води</w:t>
      </w:r>
      <w:r w:rsidRPr="00ED01C7">
        <w:rPr>
          <w:rFonts w:ascii="Times New Roman" w:hAnsi="Times New Roman" w:cs="Times New Roman"/>
          <w:i/>
          <w:iCs/>
          <w:sz w:val="24"/>
          <w:lang w:val="uk-UA"/>
        </w:rPr>
        <w:t> – </w:t>
      </w:r>
      <w:r w:rsidRPr="00ED01C7">
        <w:rPr>
          <w:rFonts w:ascii="Times New Roman" w:hAnsi="Times New Roman" w:cs="Times New Roman"/>
          <w:sz w:val="24"/>
          <w:lang w:val="uk-UA"/>
        </w:rPr>
        <w:t>2 800 000,00 грн.</w:t>
      </w:r>
    </w:p>
    <w:p w:rsidR="00D8671C" w:rsidRPr="00ED01C7" w:rsidRDefault="00D8671C" w:rsidP="00D8671C">
      <w:pPr>
        <w:pStyle w:val="ac"/>
        <w:numPr>
          <w:ilvl w:val="0"/>
          <w:numId w:val="27"/>
        </w:numPr>
        <w:jc w:val="both"/>
        <w:rPr>
          <w:rFonts w:ascii="Times New Roman" w:hAnsi="Times New Roman" w:cs="Times New Roman"/>
          <w:sz w:val="24"/>
        </w:rPr>
      </w:pPr>
      <w:r w:rsidRPr="00ED01C7">
        <w:rPr>
          <w:rFonts w:ascii="Times New Roman" w:hAnsi="Times New Roman" w:cs="Times New Roman"/>
          <w:i/>
          <w:iCs/>
          <w:sz w:val="24"/>
          <w:u w:val="single"/>
          <w:shd w:val="clear" w:color="auto" w:fill="FFFFFF"/>
          <w:lang w:val="uk-UA"/>
        </w:rPr>
        <w:t>причеп-цистерна для перевозки питної води</w:t>
      </w:r>
      <w:r w:rsidRPr="00ED01C7">
        <w:rPr>
          <w:rFonts w:ascii="Times New Roman" w:hAnsi="Times New Roman" w:cs="Times New Roman"/>
          <w:i/>
          <w:iCs/>
          <w:sz w:val="24"/>
          <w:shd w:val="clear" w:color="auto" w:fill="FFFFFF"/>
          <w:lang w:val="uk-UA"/>
        </w:rPr>
        <w:t> – </w:t>
      </w:r>
      <w:r w:rsidRPr="00ED01C7">
        <w:rPr>
          <w:rFonts w:ascii="Times New Roman" w:hAnsi="Times New Roman" w:cs="Times New Roman"/>
          <w:sz w:val="24"/>
          <w:shd w:val="clear" w:color="auto" w:fill="FFFFFF"/>
          <w:lang w:val="uk-UA"/>
        </w:rPr>
        <w:t>1 500 000,00 грн.</w:t>
      </w:r>
    </w:p>
    <w:p w:rsidR="00D8671C" w:rsidRPr="00ED01C7" w:rsidRDefault="00D8671C" w:rsidP="00D8671C">
      <w:pPr>
        <w:shd w:val="clear" w:color="auto" w:fill="FFFFFF"/>
        <w:jc w:val="both"/>
        <w:rPr>
          <w:rFonts w:ascii="Arial" w:hAnsi="Arial" w:cs="Arial"/>
          <w:color w:val="000000"/>
          <w:sz w:val="21"/>
          <w:szCs w:val="21"/>
        </w:rPr>
      </w:pPr>
    </w:p>
    <w:p w:rsidR="00D8671C" w:rsidRPr="00ED01C7" w:rsidRDefault="00D8671C" w:rsidP="00D8671C">
      <w:pPr>
        <w:jc w:val="both"/>
        <w:rPr>
          <w:b/>
          <w:i/>
          <w:lang w:val="uk-UA"/>
        </w:rPr>
      </w:pPr>
      <w:r w:rsidRPr="00ED01C7">
        <w:rPr>
          <w:b/>
          <w:i/>
          <w:lang w:val="uk-UA"/>
        </w:rPr>
        <w:t xml:space="preserve">Придбання </w:t>
      </w:r>
      <w:proofErr w:type="spellStart"/>
      <w:r w:rsidRPr="00ED01C7">
        <w:rPr>
          <w:b/>
          <w:i/>
          <w:lang w:val="uk-UA"/>
        </w:rPr>
        <w:t>каналопромивальної</w:t>
      </w:r>
      <w:proofErr w:type="spellEnd"/>
      <w:r w:rsidRPr="00ED01C7">
        <w:rPr>
          <w:b/>
          <w:i/>
          <w:lang w:val="uk-UA"/>
        </w:rPr>
        <w:t xml:space="preserve"> машини </w:t>
      </w:r>
    </w:p>
    <w:p w:rsidR="00D8671C" w:rsidRPr="00ED01C7" w:rsidRDefault="00D8671C" w:rsidP="00D8671C">
      <w:pPr>
        <w:ind w:firstLine="708"/>
        <w:jc w:val="both"/>
        <w:rPr>
          <w:b/>
          <w:lang w:val="uk-UA"/>
        </w:rPr>
      </w:pPr>
      <w:r w:rsidRPr="00ED01C7">
        <w:rPr>
          <w:lang w:val="uk-UA"/>
        </w:rPr>
        <w:t xml:space="preserve">Вартість – </w:t>
      </w:r>
      <w:r w:rsidRPr="00ED01C7">
        <w:rPr>
          <w:b/>
          <w:lang w:val="uk-UA"/>
        </w:rPr>
        <w:t>2 760 000,0 грн.</w:t>
      </w:r>
    </w:p>
    <w:p w:rsidR="00D8671C" w:rsidRPr="00ED01C7" w:rsidRDefault="00D8671C" w:rsidP="00D8671C">
      <w:pPr>
        <w:jc w:val="both"/>
        <w:rPr>
          <w:b/>
          <w:lang w:val="uk-UA"/>
        </w:rPr>
      </w:pPr>
    </w:p>
    <w:p w:rsidR="00D8671C" w:rsidRPr="00ED01C7" w:rsidRDefault="00D8671C" w:rsidP="00D8671C">
      <w:pPr>
        <w:jc w:val="both"/>
        <w:rPr>
          <w:b/>
          <w:lang w:val="uk-UA"/>
        </w:rPr>
      </w:pPr>
      <w:r w:rsidRPr="00ED01C7">
        <w:rPr>
          <w:b/>
          <w:lang w:val="uk-UA"/>
        </w:rPr>
        <w:t>Обґрунтування необхідності придбання</w:t>
      </w:r>
    </w:p>
    <w:p w:rsidR="00D8671C" w:rsidRPr="00ED01C7" w:rsidRDefault="00D8671C" w:rsidP="00D8671C">
      <w:pPr>
        <w:jc w:val="both"/>
        <w:rPr>
          <w:rFonts w:eastAsia="Calibri"/>
          <w:lang w:val="uk-UA" w:eastAsia="en-US"/>
        </w:rPr>
      </w:pPr>
      <w:r w:rsidRPr="00ED01C7">
        <w:rPr>
          <w:lang w:val="uk-UA"/>
        </w:rPr>
        <w:tab/>
        <w:t xml:space="preserve"> Для забезпечення виробничої діяльності підприємства, надання якісно послуг з централізованого водовідведення та очистки  стічних вод, з метою </w:t>
      </w:r>
      <w:r w:rsidRPr="00ED01C7">
        <w:rPr>
          <w:rFonts w:eastAsia="Calibri"/>
          <w:lang w:val="uk-UA" w:eastAsia="en-US"/>
        </w:rPr>
        <w:t>підвищення ефективності та збільшення надійності роботи системи водовідведення, зменшення витрат електроенергії, з метою зниження кількості та недопущення виникнення а</w:t>
      </w:r>
      <w:r w:rsidRPr="00ED01C7">
        <w:rPr>
          <w:rFonts w:eastAsia="Calibri"/>
          <w:shd w:val="clear" w:color="auto" w:fill="FFFFFF"/>
          <w:lang w:val="uk-UA" w:eastAsia="en-US"/>
        </w:rPr>
        <w:t xml:space="preserve">варійних ситуацій на мережах каналізації, які призводять до відсутності водопостачання і водовідведення центральної частини міста  та створюють незручності в побуті мешканцям, роботи закладів освіти, підприємств та організацій, для </w:t>
      </w:r>
      <w:r w:rsidRPr="00ED01C7">
        <w:rPr>
          <w:rFonts w:eastAsia="Calibri"/>
          <w:lang w:val="uk-UA" w:eastAsia="en-US"/>
        </w:rPr>
        <w:t xml:space="preserve">вирішення проблеми та питання екологічної і епідемічної безпеки попередження забруднення навколишнього природного середовища та виникнення надзвичайних екологічних ситуацій існує нагальна проблема закупівлі </w:t>
      </w:r>
      <w:proofErr w:type="spellStart"/>
      <w:r w:rsidRPr="00ED01C7">
        <w:rPr>
          <w:rFonts w:eastAsia="Calibri"/>
          <w:lang w:val="uk-UA" w:eastAsia="en-US"/>
        </w:rPr>
        <w:t>каналопромивальної</w:t>
      </w:r>
      <w:proofErr w:type="spellEnd"/>
      <w:r w:rsidRPr="00ED01C7">
        <w:rPr>
          <w:rFonts w:eastAsia="Calibri"/>
          <w:lang w:val="uk-UA" w:eastAsia="en-US"/>
        </w:rPr>
        <w:t xml:space="preserve"> машини та вантажного мікроавтобуса для транспортування даного обладнання та інших вантажів.</w:t>
      </w:r>
    </w:p>
    <w:p w:rsidR="00D8671C" w:rsidRPr="00ED01C7" w:rsidRDefault="00D8671C" w:rsidP="00D8671C">
      <w:pPr>
        <w:ind w:firstLine="851"/>
        <w:jc w:val="both"/>
        <w:rPr>
          <w:lang w:val="uk-UA"/>
        </w:rPr>
      </w:pPr>
      <w:r w:rsidRPr="00ED01C7">
        <w:rPr>
          <w:rFonts w:eastAsia="Calibri"/>
          <w:lang w:val="uk-UA" w:eastAsia="en-US"/>
        </w:rPr>
        <w:t xml:space="preserve">Вантажний автомобіль </w:t>
      </w:r>
      <w:r w:rsidRPr="00ED01C7">
        <w:rPr>
          <w:lang w:val="uk-UA"/>
        </w:rPr>
        <w:t xml:space="preserve">ГАЗЕЛЬ ГАЗ 33023 2000 року випуску, який наразі експлуатується, повністю </w:t>
      </w:r>
      <w:proofErr w:type="spellStart"/>
      <w:r w:rsidRPr="00ED01C7">
        <w:rPr>
          <w:lang w:val="uk-UA"/>
        </w:rPr>
        <w:t>замортизований</w:t>
      </w:r>
      <w:proofErr w:type="spellEnd"/>
      <w:r w:rsidRPr="00ED01C7">
        <w:rPr>
          <w:lang w:val="uk-UA"/>
        </w:rPr>
        <w:t>, кузов пошкоджений корозією, застарілої конструкції, потребує постійного ремонту і капіталовкладень, проведення капітального ремонту економічно недоцільне. Тому він не може  в повному обсязі забезпечити необхідні виробничі вимоги.</w:t>
      </w:r>
    </w:p>
    <w:p w:rsidR="00D8671C" w:rsidRPr="00ED01C7" w:rsidRDefault="00D8671C" w:rsidP="00D8671C">
      <w:pPr>
        <w:ind w:firstLine="851"/>
        <w:jc w:val="both"/>
        <w:rPr>
          <w:rFonts w:eastAsia="Calibri"/>
          <w:lang w:val="uk-UA" w:eastAsia="en-US"/>
        </w:rPr>
      </w:pPr>
      <w:r w:rsidRPr="00ED01C7">
        <w:rPr>
          <w:rFonts w:eastAsia="Calibri"/>
          <w:lang w:val="uk-UA"/>
        </w:rPr>
        <w:t xml:space="preserve">Необхідно придбати </w:t>
      </w:r>
      <w:proofErr w:type="spellStart"/>
      <w:r w:rsidRPr="00ED01C7">
        <w:rPr>
          <w:rFonts w:eastAsia="Calibri"/>
          <w:lang w:val="uk-UA"/>
        </w:rPr>
        <w:t>каналопромивочну</w:t>
      </w:r>
      <w:proofErr w:type="spellEnd"/>
      <w:r w:rsidRPr="00ED01C7">
        <w:rPr>
          <w:rFonts w:eastAsia="Calibri"/>
          <w:lang w:val="uk-UA"/>
        </w:rPr>
        <w:t xml:space="preserve"> машину, яка б слугувала для очищення трубопроводів високим тиском. Даний автомобіль повинен забезпечувати очищення будинкових та магістральних санітарних каналізаційних трубопроводів діаметром до Ø800мм. </w:t>
      </w:r>
      <w:r w:rsidRPr="00ED01C7">
        <w:rPr>
          <w:rFonts w:eastAsia="Calibri"/>
          <w:lang w:val="uk-UA" w:eastAsia="en-US"/>
        </w:rPr>
        <w:t xml:space="preserve">Це </w:t>
      </w:r>
      <w:proofErr w:type="spellStart"/>
      <w:r w:rsidRPr="00ED01C7">
        <w:rPr>
          <w:rFonts w:eastAsia="Calibri"/>
          <w:lang w:val="uk-UA" w:eastAsia="en-US"/>
        </w:rPr>
        <w:t>надасть</w:t>
      </w:r>
      <w:proofErr w:type="spellEnd"/>
      <w:r w:rsidRPr="00ED01C7">
        <w:rPr>
          <w:rFonts w:eastAsia="Calibri"/>
          <w:lang w:val="uk-UA" w:eastAsia="en-US"/>
        </w:rPr>
        <w:t xml:space="preserve"> змогу оновити та </w:t>
      </w:r>
      <w:r w:rsidRPr="00ED01C7">
        <w:rPr>
          <w:rFonts w:eastAsia="Calibri"/>
          <w:szCs w:val="26"/>
          <w:lang w:val="uk-UA" w:eastAsia="en-US"/>
        </w:rPr>
        <w:t xml:space="preserve">покращити технічний стан основних фондів систем водопостачання та водовідведення, </w:t>
      </w:r>
      <w:r w:rsidRPr="00ED01C7">
        <w:rPr>
          <w:rFonts w:eastAsia="Calibri"/>
          <w:bCs/>
          <w:szCs w:val="26"/>
          <w:lang w:val="uk-UA" w:eastAsia="en-US"/>
        </w:rPr>
        <w:t xml:space="preserve"> заміну </w:t>
      </w:r>
      <w:r w:rsidRPr="00ED01C7">
        <w:rPr>
          <w:rFonts w:eastAsia="Calibri"/>
          <w:szCs w:val="26"/>
          <w:lang w:val="uk-UA" w:eastAsia="en-US"/>
        </w:rPr>
        <w:t xml:space="preserve">застарілого обладнання. </w:t>
      </w:r>
    </w:p>
    <w:p w:rsidR="00D8671C" w:rsidRPr="00ED01C7" w:rsidRDefault="00D8671C" w:rsidP="00D8671C">
      <w:pPr>
        <w:ind w:firstLine="708"/>
        <w:jc w:val="both"/>
        <w:rPr>
          <w:b/>
          <w:lang w:val="uk-UA"/>
        </w:rPr>
      </w:pPr>
      <w:r w:rsidRPr="00ED01C7">
        <w:rPr>
          <w:b/>
          <w:lang w:val="uk-UA"/>
        </w:rPr>
        <w:t>Економічний ефект впровадження заходу</w:t>
      </w:r>
    </w:p>
    <w:p w:rsidR="00D8671C" w:rsidRPr="00ED01C7" w:rsidRDefault="00D8671C" w:rsidP="00D8671C">
      <w:pPr>
        <w:ind w:firstLine="708"/>
        <w:jc w:val="both"/>
        <w:rPr>
          <w:b/>
          <w:lang w:val="uk-UA"/>
        </w:rPr>
      </w:pPr>
      <w:r w:rsidRPr="00ED01C7">
        <w:rPr>
          <w:b/>
          <w:lang w:val="uk-UA"/>
        </w:rPr>
        <w:t xml:space="preserve">Придбання </w:t>
      </w:r>
      <w:proofErr w:type="spellStart"/>
      <w:r w:rsidRPr="00ED01C7">
        <w:rPr>
          <w:b/>
          <w:lang w:val="uk-UA"/>
        </w:rPr>
        <w:t>каналопромивальної</w:t>
      </w:r>
      <w:proofErr w:type="spellEnd"/>
      <w:r w:rsidRPr="00ED01C7">
        <w:rPr>
          <w:b/>
          <w:lang w:val="uk-UA"/>
        </w:rPr>
        <w:t xml:space="preserve"> машини дозволить:</w:t>
      </w:r>
    </w:p>
    <w:p w:rsidR="00D8671C" w:rsidRPr="00ED01C7" w:rsidRDefault="00D8671C" w:rsidP="00D8671C">
      <w:pPr>
        <w:ind w:firstLine="426"/>
        <w:jc w:val="both"/>
        <w:rPr>
          <w:lang w:val="uk-UA"/>
        </w:rPr>
      </w:pPr>
      <w:r w:rsidRPr="00ED01C7">
        <w:rPr>
          <w:lang w:val="uk-UA"/>
        </w:rPr>
        <w:t>1.Зменшити витрати на проведення періодичних та планових ремонтних робіт на мережах водовідведення та очисних спорудах.</w:t>
      </w:r>
    </w:p>
    <w:p w:rsidR="00D8671C" w:rsidRPr="00ED01C7" w:rsidRDefault="00D8671C" w:rsidP="00D8671C">
      <w:pPr>
        <w:ind w:firstLine="426"/>
        <w:jc w:val="both"/>
        <w:rPr>
          <w:lang w:val="uk-UA"/>
        </w:rPr>
      </w:pPr>
      <w:r w:rsidRPr="00ED01C7">
        <w:rPr>
          <w:lang w:val="uk-UA"/>
        </w:rPr>
        <w:t xml:space="preserve">2. Дозволить покращити та забезпечить рівень роботи системи каналізації та очисних споруд відповідно до регламенту. </w:t>
      </w:r>
    </w:p>
    <w:p w:rsidR="00D8671C" w:rsidRPr="00ED01C7" w:rsidRDefault="00D8671C" w:rsidP="00D8671C">
      <w:pPr>
        <w:ind w:firstLine="426"/>
        <w:jc w:val="both"/>
        <w:rPr>
          <w:lang w:val="uk-UA"/>
        </w:rPr>
      </w:pPr>
      <w:r w:rsidRPr="00ED01C7">
        <w:rPr>
          <w:lang w:val="uk-UA"/>
        </w:rPr>
        <w:t>3. Дозволить попередити забруднення навколишнього природного середовища і виникнення надзвичайних екологічних ситуацій;</w:t>
      </w:r>
    </w:p>
    <w:p w:rsidR="00D8671C" w:rsidRPr="00ED01C7" w:rsidRDefault="00D8671C" w:rsidP="00D8671C">
      <w:pPr>
        <w:ind w:firstLine="426"/>
        <w:jc w:val="both"/>
        <w:rPr>
          <w:lang w:val="uk-UA"/>
        </w:rPr>
      </w:pPr>
      <w:r w:rsidRPr="00ED01C7">
        <w:rPr>
          <w:lang w:val="uk-UA"/>
        </w:rPr>
        <w:t>4.Забезпечить якісне ведення господарської діяльності підприємства.</w:t>
      </w:r>
    </w:p>
    <w:p w:rsidR="00B03619" w:rsidRPr="00ED01C7" w:rsidRDefault="00B03619" w:rsidP="00B03619">
      <w:pPr>
        <w:pStyle w:val="ac"/>
        <w:jc w:val="both"/>
        <w:rPr>
          <w:rFonts w:ascii="Times New Roman" w:hAnsi="Times New Roman" w:cs="Times New Roman"/>
          <w:b/>
          <w:i/>
          <w:sz w:val="28"/>
          <w:lang w:val="uk-UA"/>
        </w:rPr>
      </w:pPr>
      <w:r w:rsidRPr="00ED01C7">
        <w:rPr>
          <w:rFonts w:ascii="Times New Roman" w:hAnsi="Times New Roman" w:cs="Times New Roman"/>
          <w:b/>
          <w:i/>
          <w:sz w:val="28"/>
          <w:lang w:val="uk-UA"/>
        </w:rPr>
        <w:t xml:space="preserve">Переведення на тверде (дров’яне) опалення очисних споруд – </w:t>
      </w:r>
      <w:r w:rsidRPr="00ED01C7">
        <w:rPr>
          <w:rFonts w:ascii="Times New Roman" w:hAnsi="Times New Roman" w:cs="Times New Roman"/>
          <w:b/>
          <w:i/>
          <w:sz w:val="28"/>
          <w:lang w:val="uk-UA"/>
        </w:rPr>
        <w:tab/>
        <w:t xml:space="preserve">установка 2-х твердопаливних котлів </w:t>
      </w:r>
    </w:p>
    <w:p w:rsidR="00B03619" w:rsidRPr="00ED01C7" w:rsidRDefault="00B03619" w:rsidP="00B03619">
      <w:pPr>
        <w:pStyle w:val="ac"/>
        <w:ind w:firstLine="993"/>
        <w:jc w:val="both"/>
        <w:rPr>
          <w:rFonts w:ascii="Times New Roman" w:hAnsi="Times New Roman" w:cs="Times New Roman"/>
          <w:sz w:val="24"/>
          <w:szCs w:val="24"/>
          <w:lang w:val="uk-UA"/>
        </w:rPr>
      </w:pPr>
      <w:r w:rsidRPr="00ED01C7">
        <w:rPr>
          <w:rFonts w:ascii="Times New Roman" w:hAnsi="Times New Roman" w:cs="Times New Roman"/>
          <w:b/>
          <w:sz w:val="24"/>
          <w:szCs w:val="24"/>
          <w:lang w:val="uk-UA"/>
        </w:rPr>
        <w:t>Техніко-економічне обґрунтування необхідності  та доцільності впровадження заходу</w:t>
      </w:r>
    </w:p>
    <w:p w:rsidR="00B03619" w:rsidRPr="00ED01C7" w:rsidRDefault="00B03619" w:rsidP="00B03619">
      <w:pPr>
        <w:pStyle w:val="ac"/>
        <w:jc w:val="both"/>
        <w:rPr>
          <w:rFonts w:ascii="Times New Roman" w:hAnsi="Times New Roman" w:cs="Times New Roman"/>
          <w:color w:val="000000"/>
          <w:sz w:val="24"/>
          <w:szCs w:val="24"/>
          <w:shd w:val="clear" w:color="auto" w:fill="FFFFFF"/>
          <w:lang w:val="uk-UA"/>
        </w:rPr>
      </w:pPr>
      <w:r w:rsidRPr="00ED01C7">
        <w:rPr>
          <w:rFonts w:ascii="Times New Roman" w:hAnsi="Times New Roman" w:cs="Times New Roman"/>
          <w:sz w:val="24"/>
          <w:szCs w:val="24"/>
          <w:lang w:val="uk-UA"/>
        </w:rPr>
        <w:t xml:space="preserve">Опалення адміністративної будівлі та повітродувної насосної станції в опалювальний період здійснюється </w:t>
      </w:r>
      <w:proofErr w:type="spellStart"/>
      <w:r w:rsidRPr="00ED01C7">
        <w:rPr>
          <w:rFonts w:ascii="Times New Roman" w:hAnsi="Times New Roman" w:cs="Times New Roman"/>
          <w:sz w:val="24"/>
          <w:szCs w:val="24"/>
          <w:lang w:val="uk-UA"/>
        </w:rPr>
        <w:t>електрокотлами</w:t>
      </w:r>
      <w:proofErr w:type="spellEnd"/>
      <w:r w:rsidRPr="00ED01C7">
        <w:rPr>
          <w:rFonts w:ascii="Times New Roman" w:hAnsi="Times New Roman" w:cs="Times New Roman"/>
          <w:sz w:val="24"/>
          <w:szCs w:val="24"/>
          <w:lang w:val="uk-UA"/>
        </w:rPr>
        <w:t xml:space="preserve">. </w:t>
      </w:r>
      <w:r w:rsidRPr="00ED01C7">
        <w:rPr>
          <w:rFonts w:ascii="Times New Roman" w:hAnsi="Times New Roman" w:cs="Times New Roman"/>
          <w:color w:val="000000"/>
          <w:sz w:val="24"/>
          <w:szCs w:val="24"/>
          <w:shd w:val="clear" w:color="auto" w:fill="FFFFFF"/>
          <w:lang w:val="uk-UA"/>
        </w:rPr>
        <w:t xml:space="preserve">Але в умовах постійного зростання вартості електричної енергії та її поставки їх робота є багато вартісною і потребує впровадження ідей опалення приміщень альтернативним паливом. З метою створення необхідних умов для роботи персоналу у холодний період року та економію електроенергії ї, як наслідок, зменшення фінансових витрат доцільним є переведення </w:t>
      </w:r>
      <w:proofErr w:type="spellStart"/>
      <w:r w:rsidRPr="00ED01C7">
        <w:rPr>
          <w:rFonts w:ascii="Times New Roman" w:hAnsi="Times New Roman" w:cs="Times New Roman"/>
          <w:color w:val="000000"/>
          <w:sz w:val="24"/>
          <w:szCs w:val="24"/>
          <w:shd w:val="clear" w:color="auto" w:fill="FFFFFF"/>
          <w:lang w:val="uk-UA"/>
        </w:rPr>
        <w:t>електрокотлів</w:t>
      </w:r>
      <w:proofErr w:type="spellEnd"/>
      <w:r w:rsidRPr="00ED01C7">
        <w:rPr>
          <w:rFonts w:ascii="Times New Roman" w:hAnsi="Times New Roman" w:cs="Times New Roman"/>
          <w:color w:val="000000"/>
          <w:sz w:val="24"/>
          <w:szCs w:val="24"/>
          <w:shd w:val="clear" w:color="auto" w:fill="FFFFFF"/>
          <w:lang w:val="uk-UA"/>
        </w:rPr>
        <w:t xml:space="preserve"> на альтернативні види палива: тріска, </w:t>
      </w:r>
      <w:proofErr w:type="spellStart"/>
      <w:r w:rsidRPr="00ED01C7">
        <w:rPr>
          <w:rFonts w:ascii="Times New Roman" w:hAnsi="Times New Roman" w:cs="Times New Roman"/>
          <w:color w:val="000000"/>
          <w:sz w:val="24"/>
          <w:szCs w:val="24"/>
          <w:shd w:val="clear" w:color="auto" w:fill="FFFFFF"/>
          <w:lang w:val="uk-UA"/>
        </w:rPr>
        <w:t>пелети</w:t>
      </w:r>
      <w:proofErr w:type="spellEnd"/>
      <w:r w:rsidRPr="00ED01C7">
        <w:rPr>
          <w:rFonts w:ascii="Times New Roman" w:hAnsi="Times New Roman" w:cs="Times New Roman"/>
          <w:color w:val="000000"/>
          <w:sz w:val="24"/>
          <w:szCs w:val="24"/>
          <w:shd w:val="clear" w:color="auto" w:fill="FFFFFF"/>
          <w:lang w:val="uk-UA"/>
        </w:rPr>
        <w:t>, вугілля, що в нинішніх енергетично складних умовах для нашої країни, особливо актуально та економічно вигідно. Це дає можливість вирішити одночасно відразу кілька глобальних проблем – підвищити </w:t>
      </w:r>
      <w:hyperlink r:id="rId10" w:history="1">
        <w:r w:rsidRPr="00ED01C7">
          <w:rPr>
            <w:rStyle w:val="a7"/>
            <w:rFonts w:ascii="Times New Roman" w:hAnsi="Times New Roman" w:cs="Times New Roman"/>
            <w:color w:val="auto"/>
            <w:sz w:val="24"/>
            <w:szCs w:val="24"/>
            <w:u w:val="none"/>
            <w:lang w:val="uk-UA"/>
          </w:rPr>
          <w:t>енергоефективність</w:t>
        </w:r>
      </w:hyperlink>
      <w:r w:rsidRPr="00ED01C7">
        <w:rPr>
          <w:rFonts w:ascii="Times New Roman" w:hAnsi="Times New Roman" w:cs="Times New Roman"/>
          <w:color w:val="000000"/>
          <w:sz w:val="24"/>
          <w:szCs w:val="24"/>
          <w:shd w:val="clear" w:color="auto" w:fill="FFFFFF"/>
          <w:lang w:val="uk-UA"/>
        </w:rPr>
        <w:t> і знизити витрати на енергоресурси.</w:t>
      </w:r>
    </w:p>
    <w:p w:rsidR="00B03619" w:rsidRPr="00ED01C7" w:rsidRDefault="00B03619" w:rsidP="000C363B">
      <w:pPr>
        <w:pStyle w:val="a4"/>
        <w:suppressAutoHyphens w:val="0"/>
        <w:spacing w:before="0" w:after="0"/>
        <w:ind w:firstLine="993"/>
        <w:jc w:val="both"/>
        <w:rPr>
          <w:lang w:val="uk-UA"/>
        </w:rPr>
      </w:pPr>
      <w:r w:rsidRPr="00ED01C7">
        <w:rPr>
          <w:b/>
          <w:lang w:val="uk-UA"/>
        </w:rPr>
        <w:t>Техніко-економічні показники</w:t>
      </w:r>
      <w:r w:rsidRPr="00ED01C7">
        <w:rPr>
          <w:lang w:val="uk-UA"/>
        </w:rPr>
        <w:t xml:space="preserve"> </w:t>
      </w:r>
    </w:p>
    <w:p w:rsidR="00B03619" w:rsidRPr="00ED01C7" w:rsidRDefault="00B03619" w:rsidP="000C363B">
      <w:pPr>
        <w:pStyle w:val="a4"/>
        <w:spacing w:before="0" w:after="0"/>
        <w:ind w:left="720"/>
        <w:jc w:val="both"/>
        <w:rPr>
          <w:b/>
          <w:lang w:val="uk-UA"/>
        </w:rPr>
      </w:pPr>
      <w:r w:rsidRPr="00ED01C7">
        <w:rPr>
          <w:shd w:val="clear" w:color="auto" w:fill="FFFFFF"/>
          <w:lang w:val="uk-UA"/>
        </w:rPr>
        <w:lastRenderedPageBreak/>
        <w:t>Забезпечення зменшення витрат на електричну енергію, підвищення енергоефективності.</w:t>
      </w:r>
    </w:p>
    <w:p w:rsidR="00B03619" w:rsidRPr="00ED01C7" w:rsidRDefault="00B03619" w:rsidP="000C363B">
      <w:pPr>
        <w:pStyle w:val="a4"/>
        <w:suppressAutoHyphens w:val="0"/>
        <w:spacing w:before="0" w:after="0"/>
        <w:ind w:firstLine="993"/>
        <w:jc w:val="both"/>
        <w:rPr>
          <w:b/>
          <w:lang w:val="uk-UA"/>
        </w:rPr>
      </w:pPr>
      <w:r w:rsidRPr="00ED01C7">
        <w:rPr>
          <w:b/>
          <w:lang w:val="uk-UA"/>
        </w:rPr>
        <w:t>Обґрунтування вартості запланованого заходу, визначення строку окупності  та економічного ефекту</w:t>
      </w:r>
    </w:p>
    <w:p w:rsidR="00B03619" w:rsidRPr="00ED01C7" w:rsidRDefault="00B03619" w:rsidP="000C363B">
      <w:pPr>
        <w:pStyle w:val="a4"/>
        <w:spacing w:before="0" w:after="0"/>
        <w:ind w:left="720"/>
        <w:jc w:val="both"/>
        <w:rPr>
          <w:b/>
          <w:i/>
          <w:lang w:val="uk-UA"/>
        </w:rPr>
      </w:pPr>
      <w:r w:rsidRPr="00ED01C7">
        <w:rPr>
          <w:b/>
          <w:i/>
          <w:lang w:val="uk-UA"/>
        </w:rPr>
        <w:t>Адміністративна будівля:</w:t>
      </w:r>
    </w:p>
    <w:p w:rsidR="00B03619" w:rsidRPr="00ED01C7" w:rsidRDefault="00B03619" w:rsidP="00B03619">
      <w:pPr>
        <w:pStyle w:val="ac"/>
        <w:ind w:firstLine="1134"/>
        <w:rPr>
          <w:rFonts w:ascii="Times New Roman" w:hAnsi="Times New Roman" w:cs="Times New Roman"/>
          <w:sz w:val="24"/>
          <w:szCs w:val="24"/>
          <w:lang w:val="uk-UA"/>
        </w:rPr>
      </w:pPr>
      <w:r w:rsidRPr="00ED01C7">
        <w:rPr>
          <w:rFonts w:ascii="Times New Roman" w:hAnsi="Times New Roman" w:cs="Times New Roman"/>
          <w:sz w:val="24"/>
          <w:szCs w:val="24"/>
          <w:lang w:val="uk-UA"/>
        </w:rPr>
        <w:t xml:space="preserve">Опалювальна площа – </w:t>
      </w:r>
      <w:r w:rsidRPr="00ED01C7">
        <w:rPr>
          <w:rFonts w:ascii="Times New Roman" w:hAnsi="Times New Roman" w:cs="Times New Roman"/>
          <w:i/>
          <w:sz w:val="24"/>
          <w:szCs w:val="24"/>
          <w:lang w:val="uk-UA"/>
        </w:rPr>
        <w:t>400м²</w:t>
      </w:r>
      <w:r w:rsidRPr="00ED01C7">
        <w:rPr>
          <w:rFonts w:ascii="Times New Roman" w:hAnsi="Times New Roman" w:cs="Times New Roman"/>
          <w:sz w:val="24"/>
          <w:szCs w:val="24"/>
          <w:lang w:val="uk-UA"/>
        </w:rPr>
        <w:t xml:space="preserve"> (об’єм – </w:t>
      </w:r>
      <w:r w:rsidRPr="00ED01C7">
        <w:rPr>
          <w:rFonts w:ascii="Times New Roman" w:hAnsi="Times New Roman" w:cs="Times New Roman"/>
          <w:i/>
          <w:sz w:val="24"/>
          <w:szCs w:val="24"/>
          <w:lang w:val="uk-UA"/>
        </w:rPr>
        <w:t>2,0 тис. м³</w:t>
      </w:r>
      <w:r w:rsidRPr="00ED01C7">
        <w:rPr>
          <w:rFonts w:ascii="Times New Roman" w:hAnsi="Times New Roman" w:cs="Times New Roman"/>
          <w:sz w:val="24"/>
          <w:szCs w:val="24"/>
          <w:lang w:val="uk-UA"/>
        </w:rPr>
        <w:t>)</w:t>
      </w:r>
    </w:p>
    <w:p w:rsidR="00B03619" w:rsidRPr="00ED01C7" w:rsidRDefault="00B03619" w:rsidP="00B03619">
      <w:pPr>
        <w:pStyle w:val="ac"/>
        <w:ind w:firstLine="1134"/>
        <w:rPr>
          <w:rFonts w:ascii="Times New Roman" w:hAnsi="Times New Roman" w:cs="Times New Roman"/>
          <w:sz w:val="24"/>
          <w:szCs w:val="24"/>
          <w:lang w:val="uk-UA"/>
        </w:rPr>
      </w:pPr>
      <w:r w:rsidRPr="00ED01C7">
        <w:rPr>
          <w:rFonts w:ascii="Times New Roman" w:hAnsi="Times New Roman" w:cs="Times New Roman"/>
          <w:sz w:val="24"/>
          <w:szCs w:val="24"/>
          <w:lang w:val="uk-UA"/>
        </w:rPr>
        <w:t>Середньодобове споживання електроенергії – 112кВт/добу.</w:t>
      </w:r>
    </w:p>
    <w:p w:rsidR="00B03619" w:rsidRPr="00ED01C7" w:rsidRDefault="00B03619" w:rsidP="00B03619">
      <w:pPr>
        <w:pStyle w:val="ac"/>
        <w:ind w:firstLine="1134"/>
        <w:rPr>
          <w:rFonts w:ascii="Times New Roman" w:hAnsi="Times New Roman" w:cs="Times New Roman"/>
          <w:sz w:val="24"/>
          <w:szCs w:val="24"/>
          <w:lang w:val="uk-UA"/>
        </w:rPr>
      </w:pPr>
      <w:r w:rsidRPr="00ED01C7">
        <w:rPr>
          <w:rFonts w:ascii="Times New Roman" w:hAnsi="Times New Roman" w:cs="Times New Roman"/>
          <w:sz w:val="24"/>
          <w:szCs w:val="24"/>
          <w:lang w:val="uk-UA"/>
        </w:rPr>
        <w:t>Щорічні витрати електроенергії на опалення приміщення:</w:t>
      </w:r>
    </w:p>
    <w:p w:rsidR="00B03619" w:rsidRPr="00ED01C7" w:rsidRDefault="00B03619" w:rsidP="00B03619">
      <w:pPr>
        <w:pStyle w:val="ac"/>
        <w:ind w:firstLine="1134"/>
        <w:rPr>
          <w:rFonts w:ascii="Times New Roman" w:hAnsi="Times New Roman" w:cs="Times New Roman"/>
          <w:i/>
          <w:sz w:val="24"/>
          <w:szCs w:val="24"/>
          <w:lang w:val="uk-UA"/>
        </w:rPr>
      </w:pPr>
      <w:r w:rsidRPr="00ED01C7">
        <w:rPr>
          <w:rFonts w:ascii="Times New Roman" w:hAnsi="Times New Roman" w:cs="Times New Roman"/>
          <w:sz w:val="24"/>
          <w:szCs w:val="24"/>
          <w:lang w:val="uk-UA"/>
        </w:rPr>
        <w:t xml:space="preserve">           112 кВт *180 днів = </w:t>
      </w:r>
      <w:r w:rsidRPr="00ED01C7">
        <w:rPr>
          <w:rFonts w:ascii="Times New Roman" w:hAnsi="Times New Roman" w:cs="Times New Roman"/>
          <w:i/>
          <w:sz w:val="24"/>
          <w:szCs w:val="24"/>
          <w:lang w:val="uk-UA"/>
        </w:rPr>
        <w:t>20 160кВт/рік</w:t>
      </w:r>
    </w:p>
    <w:p w:rsidR="00B03619" w:rsidRPr="00ED01C7" w:rsidRDefault="00B03619" w:rsidP="00B03619">
      <w:pPr>
        <w:pStyle w:val="ac"/>
        <w:tabs>
          <w:tab w:val="left" w:pos="5670"/>
        </w:tabs>
        <w:ind w:firstLine="1134"/>
        <w:rPr>
          <w:rFonts w:ascii="Times New Roman" w:hAnsi="Times New Roman" w:cs="Times New Roman"/>
          <w:sz w:val="24"/>
          <w:szCs w:val="24"/>
          <w:lang w:val="uk-UA"/>
        </w:rPr>
      </w:pPr>
      <w:r w:rsidRPr="00ED01C7">
        <w:rPr>
          <w:rFonts w:ascii="Times New Roman" w:hAnsi="Times New Roman" w:cs="Times New Roman"/>
          <w:sz w:val="24"/>
          <w:szCs w:val="24"/>
          <w:lang w:val="uk-UA"/>
        </w:rPr>
        <w:t xml:space="preserve">Вартість електричної енергії станом на 01.09.2021р. – </w:t>
      </w:r>
      <w:r w:rsidRPr="00ED01C7">
        <w:rPr>
          <w:rFonts w:ascii="Times New Roman" w:hAnsi="Times New Roman" w:cs="Times New Roman"/>
          <w:i/>
          <w:sz w:val="24"/>
          <w:szCs w:val="24"/>
          <w:lang w:val="uk-UA"/>
        </w:rPr>
        <w:t>3,6258 грн.</w:t>
      </w:r>
      <w:r w:rsidRPr="00ED01C7">
        <w:rPr>
          <w:rFonts w:ascii="Times New Roman" w:hAnsi="Times New Roman" w:cs="Times New Roman"/>
          <w:sz w:val="24"/>
          <w:szCs w:val="24"/>
          <w:lang w:val="uk-UA"/>
        </w:rPr>
        <w:t xml:space="preserve"> (з ПДВ)</w:t>
      </w:r>
    </w:p>
    <w:p w:rsidR="00B03619" w:rsidRPr="00ED01C7" w:rsidRDefault="00B03619" w:rsidP="00B03619">
      <w:pPr>
        <w:pStyle w:val="ac"/>
        <w:ind w:firstLine="1134"/>
        <w:rPr>
          <w:rFonts w:ascii="Times New Roman" w:hAnsi="Times New Roman" w:cs="Times New Roman"/>
          <w:sz w:val="24"/>
          <w:szCs w:val="24"/>
          <w:u w:val="single"/>
          <w:lang w:val="uk-UA"/>
        </w:rPr>
      </w:pPr>
      <w:r w:rsidRPr="00ED01C7">
        <w:rPr>
          <w:rFonts w:ascii="Times New Roman" w:hAnsi="Times New Roman" w:cs="Times New Roman"/>
          <w:i/>
          <w:sz w:val="24"/>
          <w:szCs w:val="24"/>
          <w:u w:val="single"/>
          <w:lang w:val="uk-UA"/>
        </w:rPr>
        <w:t>Витрати</w:t>
      </w:r>
      <w:r w:rsidRPr="00ED01C7">
        <w:rPr>
          <w:rFonts w:ascii="Times New Roman" w:hAnsi="Times New Roman" w:cs="Times New Roman"/>
          <w:sz w:val="24"/>
          <w:szCs w:val="24"/>
          <w:lang w:val="uk-UA"/>
        </w:rPr>
        <w:t xml:space="preserve"> – 20 160кВт * 3,6258 грн. = </w:t>
      </w:r>
      <w:r w:rsidRPr="00ED01C7">
        <w:rPr>
          <w:rFonts w:ascii="Times New Roman" w:hAnsi="Times New Roman" w:cs="Times New Roman"/>
          <w:i/>
          <w:sz w:val="24"/>
          <w:szCs w:val="24"/>
          <w:u w:val="single"/>
          <w:lang w:val="uk-UA"/>
        </w:rPr>
        <w:t>73 096,13 грн./рік</w:t>
      </w:r>
      <w:r w:rsidRPr="00ED01C7">
        <w:rPr>
          <w:rFonts w:ascii="Times New Roman" w:hAnsi="Times New Roman" w:cs="Times New Roman"/>
          <w:sz w:val="24"/>
          <w:szCs w:val="24"/>
          <w:u w:val="single"/>
          <w:lang w:val="uk-UA"/>
        </w:rPr>
        <w:t xml:space="preserve"> (з ПДВ)</w:t>
      </w:r>
    </w:p>
    <w:p w:rsidR="00B03619" w:rsidRPr="00ED01C7" w:rsidRDefault="00B03619" w:rsidP="00B03619">
      <w:pPr>
        <w:pStyle w:val="ac"/>
        <w:ind w:left="1134"/>
        <w:jc w:val="both"/>
        <w:rPr>
          <w:rFonts w:ascii="Times New Roman" w:hAnsi="Times New Roman" w:cs="Times New Roman"/>
          <w:sz w:val="24"/>
          <w:szCs w:val="24"/>
          <w:lang w:val="uk-UA"/>
        </w:rPr>
      </w:pPr>
      <w:r w:rsidRPr="00ED01C7">
        <w:rPr>
          <w:rFonts w:ascii="Times New Roman" w:hAnsi="Times New Roman" w:cs="Times New Roman"/>
          <w:b/>
          <w:sz w:val="24"/>
          <w:szCs w:val="24"/>
          <w:lang w:val="uk-UA"/>
        </w:rPr>
        <w:t>Пропозиція</w:t>
      </w:r>
      <w:r w:rsidRPr="00ED01C7">
        <w:rPr>
          <w:rFonts w:ascii="Times New Roman" w:hAnsi="Times New Roman" w:cs="Times New Roman"/>
          <w:sz w:val="24"/>
          <w:szCs w:val="24"/>
          <w:lang w:val="uk-UA"/>
        </w:rPr>
        <w:t xml:space="preserve"> реконструкція системи опалення – встановлення універсального твердопаливного котла (</w:t>
      </w:r>
      <w:r w:rsidRPr="00ED01C7">
        <w:rPr>
          <w:rFonts w:ascii="Times New Roman" w:hAnsi="Times New Roman" w:cs="Times New Roman"/>
          <w:color w:val="000000"/>
          <w:sz w:val="24"/>
          <w:szCs w:val="24"/>
          <w:shd w:val="clear" w:color="auto" w:fill="FFFFFF"/>
          <w:lang w:val="uk-UA"/>
        </w:rPr>
        <w:t xml:space="preserve">тріска, </w:t>
      </w:r>
      <w:proofErr w:type="spellStart"/>
      <w:r w:rsidRPr="00ED01C7">
        <w:rPr>
          <w:rFonts w:ascii="Times New Roman" w:hAnsi="Times New Roman" w:cs="Times New Roman"/>
          <w:color w:val="000000"/>
          <w:sz w:val="24"/>
          <w:szCs w:val="24"/>
          <w:shd w:val="clear" w:color="auto" w:fill="FFFFFF"/>
          <w:lang w:val="uk-UA"/>
        </w:rPr>
        <w:t>пелети</w:t>
      </w:r>
      <w:proofErr w:type="spellEnd"/>
      <w:r w:rsidRPr="00ED01C7">
        <w:rPr>
          <w:rFonts w:ascii="Times New Roman" w:hAnsi="Times New Roman" w:cs="Times New Roman"/>
          <w:color w:val="000000"/>
          <w:sz w:val="24"/>
          <w:szCs w:val="24"/>
          <w:shd w:val="clear" w:color="auto" w:fill="FFFFFF"/>
          <w:lang w:val="uk-UA"/>
        </w:rPr>
        <w:t>, вугілля, дрова)</w:t>
      </w:r>
      <w:r w:rsidRPr="00ED01C7">
        <w:rPr>
          <w:rFonts w:ascii="Times New Roman" w:hAnsi="Times New Roman" w:cs="Times New Roman"/>
          <w:sz w:val="24"/>
          <w:szCs w:val="24"/>
          <w:lang w:val="uk-UA"/>
        </w:rPr>
        <w:t xml:space="preserve"> фірми «</w:t>
      </w:r>
      <w:proofErr w:type="spellStart"/>
      <w:r w:rsidRPr="00ED01C7">
        <w:rPr>
          <w:rFonts w:ascii="Times New Roman" w:hAnsi="Times New Roman" w:cs="Times New Roman"/>
          <w:sz w:val="24"/>
          <w:szCs w:val="24"/>
          <w:lang w:val="uk-UA"/>
        </w:rPr>
        <w:t>Айтеп</w:t>
      </w:r>
      <w:proofErr w:type="spellEnd"/>
      <w:r w:rsidRPr="00ED01C7">
        <w:rPr>
          <w:rFonts w:ascii="Times New Roman" w:hAnsi="Times New Roman" w:cs="Times New Roman"/>
          <w:sz w:val="24"/>
          <w:szCs w:val="24"/>
          <w:lang w:val="uk-UA"/>
        </w:rPr>
        <w:t xml:space="preserve">»   м. Чернігів розрахунковою потужністю </w:t>
      </w:r>
      <w:r w:rsidRPr="00ED01C7">
        <w:rPr>
          <w:rFonts w:ascii="Times New Roman" w:hAnsi="Times New Roman" w:cs="Times New Roman"/>
          <w:i/>
          <w:sz w:val="24"/>
          <w:szCs w:val="24"/>
          <w:lang w:val="uk-UA"/>
        </w:rPr>
        <w:t>95кВт</w:t>
      </w:r>
      <w:r w:rsidRPr="00ED01C7">
        <w:rPr>
          <w:rFonts w:ascii="Times New Roman" w:hAnsi="Times New Roman" w:cs="Times New Roman"/>
          <w:sz w:val="24"/>
          <w:szCs w:val="24"/>
          <w:lang w:val="uk-UA"/>
        </w:rPr>
        <w:t xml:space="preserve"> і приєднання до існуючої систему опалення.</w:t>
      </w:r>
    </w:p>
    <w:p w:rsidR="00B03619" w:rsidRPr="00ED01C7" w:rsidRDefault="00B03619" w:rsidP="00B03619">
      <w:pPr>
        <w:pStyle w:val="ac"/>
        <w:ind w:left="1134"/>
        <w:jc w:val="both"/>
        <w:rPr>
          <w:rFonts w:ascii="Times New Roman" w:hAnsi="Times New Roman" w:cs="Times New Roman"/>
          <w:b/>
          <w:sz w:val="24"/>
          <w:szCs w:val="24"/>
          <w:lang w:val="uk-UA"/>
        </w:rPr>
      </w:pPr>
      <w:r w:rsidRPr="00ED01C7">
        <w:rPr>
          <w:rFonts w:ascii="Times New Roman" w:hAnsi="Times New Roman" w:cs="Times New Roman"/>
          <w:b/>
          <w:sz w:val="24"/>
          <w:szCs w:val="24"/>
          <w:lang w:val="uk-UA"/>
        </w:rPr>
        <w:t xml:space="preserve">      Орієнтовна вартість – </w:t>
      </w:r>
      <w:r w:rsidRPr="00ED01C7">
        <w:rPr>
          <w:rFonts w:ascii="Times New Roman" w:hAnsi="Times New Roman" w:cs="Times New Roman"/>
          <w:i/>
          <w:sz w:val="24"/>
          <w:szCs w:val="24"/>
          <w:u w:val="single"/>
          <w:lang w:val="uk-UA"/>
        </w:rPr>
        <w:t>146 100,0 грн.</w:t>
      </w:r>
      <w:r w:rsidRPr="00ED01C7">
        <w:rPr>
          <w:rFonts w:ascii="Times New Roman" w:hAnsi="Times New Roman" w:cs="Times New Roman"/>
          <w:b/>
          <w:sz w:val="24"/>
          <w:szCs w:val="24"/>
          <w:lang w:val="uk-UA"/>
        </w:rPr>
        <w:t>:</w:t>
      </w:r>
    </w:p>
    <w:p w:rsidR="00B03619" w:rsidRPr="00ED01C7" w:rsidRDefault="00B03619" w:rsidP="00B03619">
      <w:pPr>
        <w:pStyle w:val="ac"/>
        <w:numPr>
          <w:ilvl w:val="0"/>
          <w:numId w:val="22"/>
        </w:numPr>
        <w:jc w:val="both"/>
        <w:rPr>
          <w:rFonts w:ascii="Times New Roman" w:hAnsi="Times New Roman" w:cs="Times New Roman"/>
          <w:sz w:val="24"/>
          <w:szCs w:val="24"/>
          <w:lang w:val="uk-UA"/>
        </w:rPr>
      </w:pPr>
      <w:r w:rsidRPr="00ED01C7">
        <w:rPr>
          <w:rFonts w:ascii="Times New Roman" w:hAnsi="Times New Roman" w:cs="Times New Roman"/>
          <w:sz w:val="24"/>
          <w:szCs w:val="24"/>
          <w:lang w:val="uk-UA"/>
        </w:rPr>
        <w:t xml:space="preserve">Котел твердопаливний – 103 200,0 грн. </w:t>
      </w:r>
    </w:p>
    <w:p w:rsidR="00B03619" w:rsidRPr="00ED01C7" w:rsidRDefault="00B03619" w:rsidP="00B03619">
      <w:pPr>
        <w:pStyle w:val="ac"/>
        <w:numPr>
          <w:ilvl w:val="0"/>
          <w:numId w:val="22"/>
        </w:numPr>
        <w:jc w:val="both"/>
        <w:rPr>
          <w:rFonts w:ascii="Times New Roman" w:hAnsi="Times New Roman" w:cs="Times New Roman"/>
          <w:sz w:val="24"/>
          <w:szCs w:val="24"/>
          <w:lang w:val="uk-UA"/>
        </w:rPr>
      </w:pPr>
      <w:r w:rsidRPr="00ED01C7">
        <w:rPr>
          <w:rFonts w:ascii="Times New Roman" w:hAnsi="Times New Roman" w:cs="Times New Roman"/>
          <w:sz w:val="24"/>
          <w:szCs w:val="24"/>
          <w:lang w:val="uk-UA"/>
        </w:rPr>
        <w:t>Труба витяжна – 37 900,0 грн.</w:t>
      </w:r>
    </w:p>
    <w:p w:rsidR="00B03619" w:rsidRPr="00ED01C7" w:rsidRDefault="00B03619" w:rsidP="00B03619">
      <w:pPr>
        <w:pStyle w:val="ac"/>
        <w:numPr>
          <w:ilvl w:val="0"/>
          <w:numId w:val="22"/>
        </w:numPr>
        <w:jc w:val="both"/>
        <w:rPr>
          <w:rFonts w:ascii="Times New Roman" w:hAnsi="Times New Roman" w:cs="Times New Roman"/>
          <w:sz w:val="24"/>
          <w:szCs w:val="24"/>
          <w:lang w:val="uk-UA"/>
        </w:rPr>
      </w:pPr>
      <w:r w:rsidRPr="00ED01C7">
        <w:rPr>
          <w:rFonts w:ascii="Times New Roman" w:hAnsi="Times New Roman" w:cs="Times New Roman"/>
          <w:sz w:val="24"/>
          <w:szCs w:val="24"/>
          <w:lang w:val="uk-UA"/>
        </w:rPr>
        <w:t xml:space="preserve">Виконання монтажу – 5 000,0 тис. грн. </w:t>
      </w:r>
    </w:p>
    <w:p w:rsidR="00B03619" w:rsidRPr="00ED01C7" w:rsidRDefault="00B03619" w:rsidP="00B03619">
      <w:pPr>
        <w:pStyle w:val="a4"/>
        <w:spacing w:after="0"/>
        <w:ind w:left="720"/>
        <w:jc w:val="both"/>
        <w:rPr>
          <w:b/>
          <w:i/>
          <w:lang w:val="uk-UA"/>
        </w:rPr>
      </w:pPr>
      <w:r w:rsidRPr="00ED01C7">
        <w:rPr>
          <w:b/>
          <w:i/>
          <w:lang w:val="uk-UA"/>
        </w:rPr>
        <w:t>Повітродувна насосна станція:</w:t>
      </w:r>
    </w:p>
    <w:p w:rsidR="00B03619" w:rsidRPr="00ED01C7" w:rsidRDefault="00B03619" w:rsidP="000C363B">
      <w:pPr>
        <w:pStyle w:val="ac"/>
        <w:rPr>
          <w:rFonts w:ascii="Times New Roman" w:hAnsi="Times New Roman" w:cs="Times New Roman"/>
          <w:sz w:val="24"/>
          <w:szCs w:val="24"/>
          <w:lang w:val="uk-UA"/>
        </w:rPr>
      </w:pPr>
      <w:r w:rsidRPr="00ED01C7">
        <w:rPr>
          <w:rFonts w:ascii="Times New Roman" w:hAnsi="Times New Roman" w:cs="Times New Roman"/>
          <w:sz w:val="24"/>
          <w:szCs w:val="24"/>
          <w:lang w:val="uk-UA"/>
        </w:rPr>
        <w:t xml:space="preserve">Опалювальна площа – </w:t>
      </w:r>
      <w:r w:rsidRPr="00ED01C7">
        <w:rPr>
          <w:rFonts w:ascii="Times New Roman" w:hAnsi="Times New Roman" w:cs="Times New Roman"/>
          <w:i/>
          <w:sz w:val="24"/>
          <w:szCs w:val="24"/>
          <w:lang w:val="uk-UA"/>
        </w:rPr>
        <w:t>84м²</w:t>
      </w:r>
      <w:r w:rsidRPr="00ED01C7">
        <w:rPr>
          <w:rFonts w:ascii="Times New Roman" w:hAnsi="Times New Roman" w:cs="Times New Roman"/>
          <w:sz w:val="24"/>
          <w:szCs w:val="24"/>
          <w:lang w:val="uk-UA"/>
        </w:rPr>
        <w:t xml:space="preserve"> (об’єм – </w:t>
      </w:r>
      <w:r w:rsidRPr="00ED01C7">
        <w:rPr>
          <w:rFonts w:ascii="Times New Roman" w:hAnsi="Times New Roman" w:cs="Times New Roman"/>
          <w:i/>
          <w:sz w:val="24"/>
          <w:szCs w:val="24"/>
          <w:lang w:val="uk-UA"/>
        </w:rPr>
        <w:t>0,21 тис. м³</w:t>
      </w:r>
      <w:r w:rsidRPr="00ED01C7">
        <w:rPr>
          <w:rFonts w:ascii="Times New Roman" w:hAnsi="Times New Roman" w:cs="Times New Roman"/>
          <w:sz w:val="24"/>
          <w:szCs w:val="24"/>
          <w:lang w:val="uk-UA"/>
        </w:rPr>
        <w:t>)</w:t>
      </w:r>
    </w:p>
    <w:p w:rsidR="00B03619" w:rsidRPr="00ED01C7" w:rsidRDefault="00B03619" w:rsidP="000C363B">
      <w:pPr>
        <w:pStyle w:val="ac"/>
        <w:rPr>
          <w:rFonts w:ascii="Times New Roman" w:hAnsi="Times New Roman" w:cs="Times New Roman"/>
          <w:sz w:val="24"/>
          <w:szCs w:val="24"/>
          <w:lang w:val="uk-UA"/>
        </w:rPr>
      </w:pPr>
      <w:r w:rsidRPr="00ED01C7">
        <w:rPr>
          <w:rFonts w:ascii="Times New Roman" w:hAnsi="Times New Roman" w:cs="Times New Roman"/>
          <w:sz w:val="24"/>
          <w:szCs w:val="24"/>
          <w:lang w:val="uk-UA"/>
        </w:rPr>
        <w:t>Середньодобове споживання електроенергії – 42кВт/добу.</w:t>
      </w:r>
    </w:p>
    <w:p w:rsidR="00B03619" w:rsidRPr="00ED01C7" w:rsidRDefault="00B03619" w:rsidP="000C363B">
      <w:pPr>
        <w:pStyle w:val="ac"/>
        <w:rPr>
          <w:rFonts w:ascii="Times New Roman" w:hAnsi="Times New Roman" w:cs="Times New Roman"/>
          <w:sz w:val="24"/>
          <w:szCs w:val="24"/>
          <w:lang w:val="uk-UA"/>
        </w:rPr>
      </w:pPr>
      <w:r w:rsidRPr="00ED01C7">
        <w:rPr>
          <w:rFonts w:ascii="Times New Roman" w:hAnsi="Times New Roman" w:cs="Times New Roman"/>
          <w:sz w:val="24"/>
          <w:szCs w:val="24"/>
          <w:lang w:val="uk-UA"/>
        </w:rPr>
        <w:t>Щорічні витрати електроенергії на опалення приміщення:</w:t>
      </w:r>
    </w:p>
    <w:p w:rsidR="00B03619" w:rsidRPr="00ED01C7" w:rsidRDefault="00B03619" w:rsidP="000C363B">
      <w:pPr>
        <w:pStyle w:val="ac"/>
        <w:rPr>
          <w:rFonts w:ascii="Times New Roman" w:hAnsi="Times New Roman" w:cs="Times New Roman"/>
          <w:i/>
          <w:sz w:val="24"/>
          <w:szCs w:val="24"/>
          <w:lang w:val="uk-UA"/>
        </w:rPr>
      </w:pPr>
      <w:r w:rsidRPr="00ED01C7">
        <w:rPr>
          <w:rFonts w:ascii="Times New Roman" w:hAnsi="Times New Roman" w:cs="Times New Roman"/>
          <w:sz w:val="24"/>
          <w:szCs w:val="24"/>
          <w:lang w:val="uk-UA"/>
        </w:rPr>
        <w:t xml:space="preserve">           42 кВт *180 днів = </w:t>
      </w:r>
      <w:r w:rsidRPr="00ED01C7">
        <w:rPr>
          <w:rFonts w:ascii="Times New Roman" w:hAnsi="Times New Roman" w:cs="Times New Roman"/>
          <w:i/>
          <w:sz w:val="24"/>
          <w:szCs w:val="24"/>
          <w:lang w:val="uk-UA"/>
        </w:rPr>
        <w:t>7 560кВт/рік</w:t>
      </w:r>
    </w:p>
    <w:p w:rsidR="00B03619" w:rsidRPr="00ED01C7" w:rsidRDefault="00B03619" w:rsidP="000C363B">
      <w:pPr>
        <w:pStyle w:val="ac"/>
        <w:rPr>
          <w:rFonts w:ascii="Times New Roman" w:hAnsi="Times New Roman" w:cs="Times New Roman"/>
          <w:sz w:val="24"/>
          <w:szCs w:val="24"/>
          <w:lang w:val="uk-UA"/>
        </w:rPr>
      </w:pPr>
      <w:r w:rsidRPr="00ED01C7">
        <w:rPr>
          <w:rFonts w:ascii="Times New Roman" w:hAnsi="Times New Roman" w:cs="Times New Roman"/>
          <w:sz w:val="24"/>
          <w:szCs w:val="24"/>
          <w:lang w:val="uk-UA"/>
        </w:rPr>
        <w:t xml:space="preserve">Вартість електричної енергії станом на 01.09.2021р. – </w:t>
      </w:r>
      <w:r w:rsidRPr="00ED01C7">
        <w:rPr>
          <w:rFonts w:ascii="Times New Roman" w:hAnsi="Times New Roman" w:cs="Times New Roman"/>
          <w:i/>
          <w:sz w:val="24"/>
          <w:szCs w:val="24"/>
          <w:lang w:val="uk-UA"/>
        </w:rPr>
        <w:t>3,6258 грн.</w:t>
      </w:r>
      <w:r w:rsidRPr="00ED01C7">
        <w:rPr>
          <w:rFonts w:ascii="Times New Roman" w:hAnsi="Times New Roman" w:cs="Times New Roman"/>
          <w:sz w:val="24"/>
          <w:szCs w:val="24"/>
          <w:lang w:val="uk-UA"/>
        </w:rPr>
        <w:t xml:space="preserve"> (з ПДВ)</w:t>
      </w:r>
    </w:p>
    <w:p w:rsidR="00B03619" w:rsidRPr="00ED01C7" w:rsidRDefault="00B03619" w:rsidP="000C363B">
      <w:pPr>
        <w:pStyle w:val="ac"/>
        <w:rPr>
          <w:rFonts w:ascii="Times New Roman" w:hAnsi="Times New Roman" w:cs="Times New Roman"/>
          <w:sz w:val="24"/>
          <w:szCs w:val="24"/>
          <w:u w:val="single"/>
          <w:lang w:val="uk-UA"/>
        </w:rPr>
      </w:pPr>
      <w:r w:rsidRPr="00ED01C7">
        <w:rPr>
          <w:rFonts w:ascii="Times New Roman" w:hAnsi="Times New Roman" w:cs="Times New Roman"/>
          <w:i/>
          <w:sz w:val="24"/>
          <w:szCs w:val="24"/>
          <w:u w:val="single"/>
          <w:lang w:val="uk-UA"/>
        </w:rPr>
        <w:t>Витрати</w:t>
      </w:r>
      <w:r w:rsidRPr="00ED01C7">
        <w:rPr>
          <w:rFonts w:ascii="Times New Roman" w:hAnsi="Times New Roman" w:cs="Times New Roman"/>
          <w:sz w:val="24"/>
          <w:szCs w:val="24"/>
          <w:lang w:val="uk-UA"/>
        </w:rPr>
        <w:t xml:space="preserve"> – 7 560кВт * 3,6258 грн. = </w:t>
      </w:r>
      <w:r w:rsidRPr="00ED01C7">
        <w:rPr>
          <w:rFonts w:ascii="Times New Roman" w:hAnsi="Times New Roman" w:cs="Times New Roman"/>
          <w:i/>
          <w:sz w:val="24"/>
          <w:szCs w:val="24"/>
          <w:u w:val="single"/>
          <w:lang w:val="uk-UA"/>
        </w:rPr>
        <w:t>27 411,05 грн./рік</w:t>
      </w:r>
      <w:r w:rsidRPr="00ED01C7">
        <w:rPr>
          <w:rFonts w:ascii="Times New Roman" w:hAnsi="Times New Roman" w:cs="Times New Roman"/>
          <w:sz w:val="24"/>
          <w:szCs w:val="24"/>
          <w:u w:val="single"/>
          <w:lang w:val="uk-UA"/>
        </w:rPr>
        <w:t xml:space="preserve"> (з ПДВ)</w:t>
      </w:r>
    </w:p>
    <w:p w:rsidR="00B03619" w:rsidRPr="00ED01C7" w:rsidRDefault="00B03619" w:rsidP="000C363B">
      <w:pPr>
        <w:pStyle w:val="ac"/>
        <w:jc w:val="both"/>
        <w:rPr>
          <w:rFonts w:ascii="Times New Roman" w:hAnsi="Times New Roman" w:cs="Times New Roman"/>
          <w:sz w:val="24"/>
          <w:szCs w:val="24"/>
          <w:lang w:val="uk-UA"/>
        </w:rPr>
      </w:pPr>
      <w:r w:rsidRPr="00ED01C7">
        <w:rPr>
          <w:rFonts w:ascii="Times New Roman" w:hAnsi="Times New Roman" w:cs="Times New Roman"/>
          <w:b/>
          <w:sz w:val="24"/>
          <w:szCs w:val="24"/>
          <w:lang w:val="uk-UA"/>
        </w:rPr>
        <w:t>Пропозиція</w:t>
      </w:r>
      <w:r w:rsidRPr="00ED01C7">
        <w:rPr>
          <w:rFonts w:ascii="Times New Roman" w:hAnsi="Times New Roman" w:cs="Times New Roman"/>
          <w:sz w:val="24"/>
          <w:szCs w:val="24"/>
          <w:lang w:val="uk-UA"/>
        </w:rPr>
        <w:t xml:space="preserve"> реконструкція системи опалення – встановлення універсального твердопаливного котла (</w:t>
      </w:r>
      <w:r w:rsidRPr="00ED01C7">
        <w:rPr>
          <w:rFonts w:ascii="Times New Roman" w:hAnsi="Times New Roman" w:cs="Times New Roman"/>
          <w:color w:val="000000"/>
          <w:sz w:val="24"/>
          <w:szCs w:val="24"/>
          <w:shd w:val="clear" w:color="auto" w:fill="FFFFFF"/>
          <w:lang w:val="uk-UA"/>
        </w:rPr>
        <w:t xml:space="preserve">тріска, </w:t>
      </w:r>
      <w:proofErr w:type="spellStart"/>
      <w:r w:rsidRPr="00ED01C7">
        <w:rPr>
          <w:rFonts w:ascii="Times New Roman" w:hAnsi="Times New Roman" w:cs="Times New Roman"/>
          <w:color w:val="000000"/>
          <w:sz w:val="24"/>
          <w:szCs w:val="24"/>
          <w:shd w:val="clear" w:color="auto" w:fill="FFFFFF"/>
          <w:lang w:val="uk-UA"/>
        </w:rPr>
        <w:t>пелети</w:t>
      </w:r>
      <w:proofErr w:type="spellEnd"/>
      <w:r w:rsidRPr="00ED01C7">
        <w:rPr>
          <w:rFonts w:ascii="Times New Roman" w:hAnsi="Times New Roman" w:cs="Times New Roman"/>
          <w:color w:val="000000"/>
          <w:sz w:val="24"/>
          <w:szCs w:val="24"/>
          <w:shd w:val="clear" w:color="auto" w:fill="FFFFFF"/>
          <w:lang w:val="uk-UA"/>
        </w:rPr>
        <w:t>, вугілля, дрова)</w:t>
      </w:r>
      <w:r w:rsidRPr="00ED01C7">
        <w:rPr>
          <w:rFonts w:ascii="Times New Roman" w:hAnsi="Times New Roman" w:cs="Times New Roman"/>
          <w:sz w:val="24"/>
          <w:szCs w:val="24"/>
          <w:lang w:val="uk-UA"/>
        </w:rPr>
        <w:t xml:space="preserve"> фірми «</w:t>
      </w:r>
      <w:proofErr w:type="spellStart"/>
      <w:r w:rsidRPr="00ED01C7">
        <w:rPr>
          <w:rFonts w:ascii="Times New Roman" w:hAnsi="Times New Roman" w:cs="Times New Roman"/>
          <w:sz w:val="24"/>
          <w:szCs w:val="24"/>
          <w:lang w:val="uk-UA"/>
        </w:rPr>
        <w:t>Айтеп</w:t>
      </w:r>
      <w:proofErr w:type="spellEnd"/>
      <w:r w:rsidRPr="00ED01C7">
        <w:rPr>
          <w:rFonts w:ascii="Times New Roman" w:hAnsi="Times New Roman" w:cs="Times New Roman"/>
          <w:sz w:val="24"/>
          <w:szCs w:val="24"/>
          <w:lang w:val="uk-UA"/>
        </w:rPr>
        <w:t xml:space="preserve">»   м. Чернігів розрахунковою потужністю </w:t>
      </w:r>
      <w:r w:rsidRPr="00ED01C7">
        <w:rPr>
          <w:rFonts w:ascii="Times New Roman" w:hAnsi="Times New Roman" w:cs="Times New Roman"/>
          <w:i/>
          <w:sz w:val="24"/>
          <w:szCs w:val="24"/>
          <w:lang w:val="uk-UA"/>
        </w:rPr>
        <w:t>15кВт</w:t>
      </w:r>
      <w:r w:rsidRPr="00ED01C7">
        <w:rPr>
          <w:rFonts w:ascii="Times New Roman" w:hAnsi="Times New Roman" w:cs="Times New Roman"/>
          <w:sz w:val="24"/>
          <w:szCs w:val="24"/>
          <w:lang w:val="uk-UA"/>
        </w:rPr>
        <w:t xml:space="preserve"> і приєднання до існуючої систему опалення.</w:t>
      </w:r>
    </w:p>
    <w:p w:rsidR="00B03619" w:rsidRPr="00ED01C7" w:rsidRDefault="00B03619" w:rsidP="000C363B">
      <w:pPr>
        <w:pStyle w:val="ac"/>
        <w:jc w:val="both"/>
        <w:rPr>
          <w:rFonts w:ascii="Times New Roman" w:hAnsi="Times New Roman" w:cs="Times New Roman"/>
          <w:b/>
          <w:sz w:val="24"/>
          <w:szCs w:val="24"/>
          <w:lang w:val="uk-UA"/>
        </w:rPr>
      </w:pPr>
      <w:r w:rsidRPr="00ED01C7">
        <w:rPr>
          <w:rFonts w:ascii="Times New Roman" w:hAnsi="Times New Roman" w:cs="Times New Roman"/>
          <w:b/>
          <w:sz w:val="24"/>
          <w:szCs w:val="24"/>
          <w:lang w:val="uk-UA"/>
        </w:rPr>
        <w:t xml:space="preserve">      Орієнтовна вартість – </w:t>
      </w:r>
      <w:r w:rsidRPr="00ED01C7">
        <w:rPr>
          <w:rFonts w:ascii="Times New Roman" w:hAnsi="Times New Roman" w:cs="Times New Roman"/>
          <w:i/>
          <w:sz w:val="24"/>
          <w:szCs w:val="24"/>
          <w:u w:val="single"/>
          <w:lang w:val="uk-UA"/>
        </w:rPr>
        <w:t>51 800 тис. грн.</w:t>
      </w:r>
      <w:r w:rsidRPr="00ED01C7">
        <w:rPr>
          <w:rFonts w:ascii="Times New Roman" w:hAnsi="Times New Roman" w:cs="Times New Roman"/>
          <w:b/>
          <w:sz w:val="24"/>
          <w:szCs w:val="24"/>
          <w:lang w:val="uk-UA"/>
        </w:rPr>
        <w:t>:</w:t>
      </w:r>
    </w:p>
    <w:p w:rsidR="00B03619" w:rsidRPr="00ED01C7" w:rsidRDefault="00B03619" w:rsidP="000C363B">
      <w:pPr>
        <w:pStyle w:val="ac"/>
        <w:numPr>
          <w:ilvl w:val="0"/>
          <w:numId w:val="22"/>
        </w:numPr>
        <w:ind w:left="0" w:firstLine="0"/>
        <w:jc w:val="both"/>
        <w:rPr>
          <w:rFonts w:ascii="Times New Roman" w:hAnsi="Times New Roman" w:cs="Times New Roman"/>
          <w:sz w:val="24"/>
          <w:szCs w:val="24"/>
          <w:lang w:val="uk-UA"/>
        </w:rPr>
      </w:pPr>
      <w:r w:rsidRPr="00ED01C7">
        <w:rPr>
          <w:rFonts w:ascii="Times New Roman" w:hAnsi="Times New Roman" w:cs="Times New Roman"/>
          <w:sz w:val="24"/>
          <w:szCs w:val="24"/>
          <w:lang w:val="uk-UA"/>
        </w:rPr>
        <w:t xml:space="preserve">Котел твердопаливний – 33 400 грн. </w:t>
      </w:r>
    </w:p>
    <w:p w:rsidR="00B03619" w:rsidRPr="00ED01C7" w:rsidRDefault="00B03619" w:rsidP="000C363B">
      <w:pPr>
        <w:pStyle w:val="ac"/>
        <w:numPr>
          <w:ilvl w:val="0"/>
          <w:numId w:val="22"/>
        </w:numPr>
        <w:ind w:left="0" w:firstLine="0"/>
        <w:jc w:val="both"/>
        <w:rPr>
          <w:rFonts w:ascii="Times New Roman" w:hAnsi="Times New Roman" w:cs="Times New Roman"/>
          <w:sz w:val="24"/>
          <w:szCs w:val="24"/>
          <w:lang w:val="uk-UA"/>
        </w:rPr>
      </w:pPr>
      <w:r w:rsidRPr="00ED01C7">
        <w:rPr>
          <w:rFonts w:ascii="Times New Roman" w:hAnsi="Times New Roman" w:cs="Times New Roman"/>
          <w:sz w:val="24"/>
          <w:szCs w:val="24"/>
          <w:lang w:val="uk-UA"/>
        </w:rPr>
        <w:t>Труба витяжна – 13 400 грн.</w:t>
      </w:r>
    </w:p>
    <w:p w:rsidR="00B03619" w:rsidRPr="00ED01C7" w:rsidRDefault="00B03619" w:rsidP="000C363B">
      <w:pPr>
        <w:pStyle w:val="ac"/>
        <w:numPr>
          <w:ilvl w:val="0"/>
          <w:numId w:val="22"/>
        </w:numPr>
        <w:ind w:left="0" w:firstLine="0"/>
        <w:jc w:val="both"/>
        <w:rPr>
          <w:rFonts w:ascii="Times New Roman" w:hAnsi="Times New Roman" w:cs="Times New Roman"/>
          <w:sz w:val="24"/>
          <w:szCs w:val="24"/>
          <w:lang w:val="uk-UA"/>
        </w:rPr>
      </w:pPr>
      <w:r w:rsidRPr="00ED01C7">
        <w:rPr>
          <w:rFonts w:ascii="Times New Roman" w:hAnsi="Times New Roman" w:cs="Times New Roman"/>
          <w:sz w:val="24"/>
          <w:szCs w:val="24"/>
          <w:lang w:val="uk-UA"/>
        </w:rPr>
        <w:t>Виконання монтажу – 5 000 грн.</w:t>
      </w:r>
    </w:p>
    <w:p w:rsidR="00B03619" w:rsidRPr="00ED01C7" w:rsidRDefault="00B03619" w:rsidP="00B03619">
      <w:pPr>
        <w:pStyle w:val="ac"/>
        <w:jc w:val="both"/>
        <w:rPr>
          <w:rFonts w:ascii="Times New Roman" w:hAnsi="Times New Roman" w:cs="Times New Roman"/>
          <w:b/>
          <w:sz w:val="24"/>
          <w:szCs w:val="24"/>
          <w:u w:val="single"/>
          <w:lang w:val="uk-UA"/>
        </w:rPr>
      </w:pPr>
      <w:r w:rsidRPr="00ED01C7">
        <w:rPr>
          <w:rFonts w:ascii="Times New Roman" w:hAnsi="Times New Roman" w:cs="Times New Roman"/>
          <w:b/>
          <w:sz w:val="24"/>
          <w:szCs w:val="24"/>
          <w:lang w:val="uk-UA"/>
        </w:rPr>
        <w:t xml:space="preserve">Всього витрати на електроенергію: </w:t>
      </w:r>
      <w:r w:rsidRPr="00ED01C7">
        <w:rPr>
          <w:rFonts w:ascii="Times New Roman" w:hAnsi="Times New Roman" w:cs="Times New Roman"/>
          <w:sz w:val="24"/>
          <w:szCs w:val="24"/>
          <w:lang w:val="uk-UA"/>
        </w:rPr>
        <w:t xml:space="preserve"> </w:t>
      </w:r>
      <w:r w:rsidRPr="00ED01C7">
        <w:rPr>
          <w:rFonts w:ascii="Times New Roman" w:hAnsi="Times New Roman" w:cs="Times New Roman"/>
          <w:b/>
          <w:sz w:val="24"/>
          <w:szCs w:val="24"/>
          <w:u w:val="single"/>
          <w:lang w:val="uk-UA"/>
        </w:rPr>
        <w:t>100 500 грн. / рік</w:t>
      </w:r>
    </w:p>
    <w:p w:rsidR="00B03619" w:rsidRPr="00ED01C7" w:rsidRDefault="00B03619" w:rsidP="00B03619">
      <w:pPr>
        <w:pStyle w:val="ac"/>
        <w:jc w:val="both"/>
        <w:rPr>
          <w:rFonts w:ascii="Times New Roman" w:hAnsi="Times New Roman" w:cs="Times New Roman"/>
          <w:sz w:val="24"/>
          <w:szCs w:val="24"/>
          <w:lang w:val="uk-UA"/>
        </w:rPr>
      </w:pPr>
      <w:r w:rsidRPr="00ED01C7">
        <w:rPr>
          <w:rFonts w:ascii="Times New Roman" w:hAnsi="Times New Roman" w:cs="Times New Roman"/>
          <w:b/>
          <w:sz w:val="24"/>
          <w:szCs w:val="24"/>
          <w:lang w:val="uk-UA"/>
        </w:rPr>
        <w:t xml:space="preserve">Всього вартість заходу: </w:t>
      </w:r>
      <w:r w:rsidRPr="00ED01C7">
        <w:rPr>
          <w:rFonts w:ascii="Times New Roman" w:hAnsi="Times New Roman" w:cs="Times New Roman"/>
          <w:b/>
          <w:sz w:val="24"/>
          <w:szCs w:val="24"/>
          <w:u w:val="single"/>
          <w:lang w:val="uk-UA"/>
        </w:rPr>
        <w:t>197 900,0 грн.</w:t>
      </w:r>
      <w:r w:rsidRPr="00ED01C7">
        <w:rPr>
          <w:rFonts w:ascii="Times New Roman" w:hAnsi="Times New Roman" w:cs="Times New Roman"/>
          <w:b/>
          <w:sz w:val="24"/>
          <w:szCs w:val="24"/>
          <w:lang w:val="uk-UA"/>
        </w:rPr>
        <w:t xml:space="preserve"> </w:t>
      </w:r>
      <w:r w:rsidRPr="00ED01C7">
        <w:rPr>
          <w:rFonts w:ascii="Times New Roman" w:hAnsi="Times New Roman" w:cs="Times New Roman"/>
          <w:sz w:val="24"/>
          <w:szCs w:val="24"/>
          <w:lang w:val="uk-UA"/>
        </w:rPr>
        <w:t>(без врахування витрат на закупівлю твердого палива)</w:t>
      </w:r>
    </w:p>
    <w:p w:rsidR="00B03619" w:rsidRPr="00ED01C7" w:rsidRDefault="00B03619" w:rsidP="001F6ACD">
      <w:pPr>
        <w:pStyle w:val="ac"/>
        <w:jc w:val="both"/>
        <w:rPr>
          <w:rFonts w:ascii="Times New Roman" w:hAnsi="Times New Roman" w:cs="Times New Roman"/>
          <w:sz w:val="24"/>
          <w:szCs w:val="24"/>
          <w:lang w:val="uk-UA"/>
        </w:rPr>
      </w:pPr>
      <w:r w:rsidRPr="00ED01C7">
        <w:rPr>
          <w:rFonts w:ascii="Times New Roman" w:hAnsi="Times New Roman" w:cs="Times New Roman"/>
          <w:b/>
          <w:sz w:val="24"/>
          <w:szCs w:val="24"/>
          <w:lang w:val="uk-UA"/>
        </w:rPr>
        <w:t xml:space="preserve">Орієнтовний строк окупності: </w:t>
      </w:r>
      <w:r w:rsidRPr="00ED01C7">
        <w:rPr>
          <w:rFonts w:ascii="Times New Roman" w:hAnsi="Times New Roman" w:cs="Times New Roman"/>
          <w:b/>
          <w:sz w:val="24"/>
          <w:szCs w:val="24"/>
          <w:u w:val="single"/>
          <w:lang w:val="uk-UA"/>
        </w:rPr>
        <w:t>2 роки</w:t>
      </w:r>
      <w:r w:rsidRPr="00ED01C7">
        <w:rPr>
          <w:rFonts w:ascii="Times New Roman" w:hAnsi="Times New Roman" w:cs="Times New Roman"/>
          <w:b/>
          <w:sz w:val="24"/>
          <w:szCs w:val="24"/>
          <w:lang w:val="uk-UA"/>
        </w:rPr>
        <w:t xml:space="preserve"> </w:t>
      </w:r>
      <w:r w:rsidRPr="00ED01C7">
        <w:rPr>
          <w:rFonts w:ascii="Times New Roman" w:hAnsi="Times New Roman" w:cs="Times New Roman"/>
          <w:sz w:val="24"/>
          <w:szCs w:val="24"/>
          <w:lang w:val="uk-UA"/>
        </w:rPr>
        <w:t>(без врахування витрат на закупівлю твердого палива)</w:t>
      </w:r>
    </w:p>
    <w:p w:rsidR="00B03619" w:rsidRPr="00ED01C7" w:rsidRDefault="00B03619" w:rsidP="001F6ACD">
      <w:pPr>
        <w:pStyle w:val="a4"/>
        <w:suppressAutoHyphens w:val="0"/>
        <w:spacing w:before="0" w:after="0"/>
        <w:jc w:val="both"/>
        <w:rPr>
          <w:b/>
          <w:bCs/>
          <w:sz w:val="28"/>
          <w:szCs w:val="26"/>
          <w:lang w:val="uk-UA"/>
        </w:rPr>
      </w:pPr>
      <w:r w:rsidRPr="00ED01C7">
        <w:rPr>
          <w:b/>
          <w:bCs/>
          <w:sz w:val="28"/>
          <w:szCs w:val="26"/>
          <w:lang w:val="uk-UA"/>
        </w:rPr>
        <w:t>Автоматизація керування насосними агрегатами КНС "Набережна"</w:t>
      </w:r>
    </w:p>
    <w:p w:rsidR="00B03619" w:rsidRPr="00ED01C7" w:rsidRDefault="00B03619" w:rsidP="001F6ACD">
      <w:pPr>
        <w:pStyle w:val="a4"/>
        <w:suppressAutoHyphens w:val="0"/>
        <w:spacing w:before="0" w:after="0"/>
        <w:jc w:val="both"/>
        <w:rPr>
          <w:b/>
          <w:bCs/>
          <w:szCs w:val="26"/>
          <w:lang w:val="uk-UA"/>
        </w:rPr>
      </w:pPr>
      <w:r w:rsidRPr="00ED01C7">
        <w:rPr>
          <w:b/>
          <w:szCs w:val="26"/>
          <w:lang w:val="uk-UA"/>
        </w:rPr>
        <w:t>Техніко-економічне обґрунтування необхідності  та доцільності впровадження заходу</w:t>
      </w:r>
    </w:p>
    <w:p w:rsidR="00B03619" w:rsidRPr="00ED01C7" w:rsidRDefault="00B03619" w:rsidP="00B03619">
      <w:pPr>
        <w:pStyle w:val="ac"/>
        <w:ind w:firstLine="1134"/>
        <w:jc w:val="both"/>
        <w:rPr>
          <w:rFonts w:ascii="Times New Roman" w:hAnsi="Times New Roman" w:cs="Times New Roman"/>
          <w:sz w:val="24"/>
          <w:szCs w:val="26"/>
          <w:lang w:val="uk-UA"/>
        </w:rPr>
      </w:pPr>
      <w:r w:rsidRPr="00ED01C7">
        <w:rPr>
          <w:rFonts w:ascii="Times New Roman" w:hAnsi="Times New Roman" w:cs="Times New Roman"/>
          <w:sz w:val="24"/>
          <w:szCs w:val="26"/>
          <w:lang w:val="uk-UA"/>
        </w:rPr>
        <w:t xml:space="preserve">На сьогоднішній день лише 4 каналізаційні насосні станції (КНС) частково автоматизовані. У більшості випадків автоматизація КНС проводиться практично по одній і тій же схемі. В приймальному резервуарі                             КНС встановлюються датчики нижнього і верхнього рівня. Датчиків верхнього рівня може бути декілька, які використовуються при каскадному включені насосів КНС. Конструкція датчиків може бути різною: поплавкові, штирові, гідростатичні, ультразвукові і таке інше. Алгоритм роботи автоматизованої КНС наступний: при наповнені приймального резервуару спрацьовує датчик верхнього рівня і включає насос, який починає відкачувати приймальний резервуар до нижнього рівня, після чого відключається датчиком нижнього рівня. Якщо надходження стоків збільшиться і продуктивності одного насосу буде замало, то рівень в приймальному резервуарі збільшиться і спрацює наступний датчик верхнього рівня, який включить допоміжний насос (каскадне включення). Такий алгоритм роботи дозволяє автоматизувати практичну любу каналізаційну насосну станцію. Така автоматизація КНС не задовольняє тих, хто думає про економію електроенергії, або тих, у кого КНС працює в специфічних умовах. </w:t>
      </w:r>
    </w:p>
    <w:p w:rsidR="00B03619" w:rsidRPr="00ED01C7" w:rsidRDefault="00B03619" w:rsidP="00B03619">
      <w:pPr>
        <w:pStyle w:val="ac"/>
        <w:ind w:firstLine="1134"/>
        <w:jc w:val="both"/>
        <w:rPr>
          <w:rFonts w:ascii="Times New Roman" w:hAnsi="Times New Roman" w:cs="Times New Roman"/>
          <w:sz w:val="24"/>
          <w:szCs w:val="26"/>
          <w:lang w:val="uk-UA"/>
        </w:rPr>
      </w:pPr>
      <w:r w:rsidRPr="00ED01C7">
        <w:rPr>
          <w:rFonts w:ascii="Times New Roman" w:hAnsi="Times New Roman" w:cs="Times New Roman"/>
          <w:sz w:val="24"/>
          <w:szCs w:val="26"/>
          <w:lang w:val="uk-UA"/>
        </w:rPr>
        <w:t xml:space="preserve">Альтернативна автоматизація КНС, може бути успішно реалізована за допомогою </w:t>
      </w:r>
      <w:proofErr w:type="spellStart"/>
      <w:r w:rsidRPr="00ED01C7">
        <w:rPr>
          <w:rFonts w:ascii="Times New Roman" w:hAnsi="Times New Roman" w:cs="Times New Roman"/>
          <w:sz w:val="24"/>
          <w:szCs w:val="26"/>
          <w:lang w:val="uk-UA"/>
        </w:rPr>
        <w:t>частотно</w:t>
      </w:r>
      <w:proofErr w:type="spellEnd"/>
      <w:r w:rsidRPr="00ED01C7">
        <w:rPr>
          <w:rFonts w:ascii="Times New Roman" w:hAnsi="Times New Roman" w:cs="Times New Roman"/>
          <w:sz w:val="24"/>
          <w:szCs w:val="26"/>
          <w:lang w:val="uk-UA"/>
        </w:rPr>
        <w:t xml:space="preserve">-регульованого електроприводу. Економію електроенергії на каналізаційних насосних станціях досягти важко. І, дійсно, регулювальні засувки відсутні, тиск підтримувати не потрібно, насоси КНС вже і так включаються і виключаються автоматично, а у виключеному стані взагалі нічого не споживають. Якщо для автоматизації КНС використати </w:t>
      </w:r>
      <w:proofErr w:type="spellStart"/>
      <w:r w:rsidRPr="00ED01C7">
        <w:rPr>
          <w:rFonts w:ascii="Times New Roman" w:hAnsi="Times New Roman" w:cs="Times New Roman"/>
          <w:sz w:val="24"/>
          <w:szCs w:val="26"/>
          <w:lang w:val="uk-UA"/>
        </w:rPr>
        <w:t>частотно</w:t>
      </w:r>
      <w:proofErr w:type="spellEnd"/>
      <w:r w:rsidRPr="00ED01C7">
        <w:rPr>
          <w:rFonts w:ascii="Times New Roman" w:hAnsi="Times New Roman" w:cs="Times New Roman"/>
          <w:sz w:val="24"/>
          <w:szCs w:val="26"/>
          <w:lang w:val="uk-UA"/>
        </w:rPr>
        <w:t xml:space="preserve">-регульований електропривод, то економія електроенергії буде такою ж, як і на </w:t>
      </w:r>
      <w:proofErr w:type="spellStart"/>
      <w:r w:rsidRPr="00ED01C7">
        <w:rPr>
          <w:rFonts w:ascii="Times New Roman" w:hAnsi="Times New Roman" w:cs="Times New Roman"/>
          <w:sz w:val="24"/>
          <w:szCs w:val="26"/>
          <w:lang w:val="uk-UA"/>
        </w:rPr>
        <w:t>водонасосних</w:t>
      </w:r>
      <w:proofErr w:type="spellEnd"/>
      <w:r w:rsidRPr="00ED01C7">
        <w:rPr>
          <w:rFonts w:ascii="Times New Roman" w:hAnsi="Times New Roman" w:cs="Times New Roman"/>
          <w:sz w:val="24"/>
          <w:szCs w:val="26"/>
          <w:lang w:val="uk-UA"/>
        </w:rPr>
        <w:t xml:space="preserve"> станціях ВНС, а </w:t>
      </w:r>
      <w:r w:rsidRPr="00ED01C7">
        <w:rPr>
          <w:rFonts w:ascii="Times New Roman" w:hAnsi="Times New Roman" w:cs="Times New Roman"/>
          <w:sz w:val="24"/>
          <w:szCs w:val="26"/>
          <w:lang w:val="uk-UA"/>
        </w:rPr>
        <w:lastRenderedPageBreak/>
        <w:t xml:space="preserve">інколи і більшою. Стосовно специфічного режиму КНС у зимовий період, то використовуючи частотне регулювання Ви не тільки отримаєте економію електроенергії, але і забезпечите постійний </w:t>
      </w:r>
      <w:proofErr w:type="spellStart"/>
      <w:r w:rsidRPr="00ED01C7">
        <w:rPr>
          <w:rFonts w:ascii="Times New Roman" w:hAnsi="Times New Roman" w:cs="Times New Roman"/>
          <w:sz w:val="24"/>
          <w:szCs w:val="26"/>
          <w:lang w:val="uk-UA"/>
        </w:rPr>
        <w:t>проток</w:t>
      </w:r>
      <w:proofErr w:type="spellEnd"/>
      <w:r w:rsidRPr="00ED01C7">
        <w:rPr>
          <w:rFonts w:ascii="Times New Roman" w:hAnsi="Times New Roman" w:cs="Times New Roman"/>
          <w:sz w:val="24"/>
          <w:szCs w:val="26"/>
          <w:lang w:val="uk-UA"/>
        </w:rPr>
        <w:t xml:space="preserve"> стічних вод по колектору, що застрахує Вас від замерзання нечистот у колекторі. При цьому насосна станція КНС працює в автоматичному режимі. Треба брати до уваги і те, що крім економії електроенергії Ви отримаєте непряму економію, як грошових, так і матеріальних ресурсів, які можуть бути значно більшими за економію електроенергії. Це значить, що при частотному пуску не буде гідроударів і не буде поривів </w:t>
      </w:r>
      <w:proofErr w:type="spellStart"/>
      <w:r w:rsidRPr="00ED01C7">
        <w:rPr>
          <w:rFonts w:ascii="Times New Roman" w:hAnsi="Times New Roman" w:cs="Times New Roman"/>
          <w:sz w:val="24"/>
          <w:szCs w:val="26"/>
          <w:lang w:val="uk-UA"/>
        </w:rPr>
        <w:t>колектора</w:t>
      </w:r>
      <w:proofErr w:type="spellEnd"/>
      <w:r w:rsidRPr="00ED01C7">
        <w:rPr>
          <w:rFonts w:ascii="Times New Roman" w:hAnsi="Times New Roman" w:cs="Times New Roman"/>
          <w:sz w:val="24"/>
          <w:szCs w:val="26"/>
          <w:lang w:val="uk-UA"/>
        </w:rPr>
        <w:t>. Насоси і двигуни будуть запускатися в роботу не в режимах прямих пусків з</w:t>
      </w:r>
      <w:r w:rsidR="008A2004" w:rsidRPr="00ED01C7">
        <w:rPr>
          <w:rFonts w:ascii="Times New Roman" w:hAnsi="Times New Roman" w:cs="Times New Roman"/>
          <w:sz w:val="24"/>
          <w:szCs w:val="26"/>
          <w:lang w:val="uk-UA"/>
        </w:rPr>
        <w:t xml:space="preserve"> </w:t>
      </w:r>
      <w:r w:rsidRPr="00ED01C7">
        <w:rPr>
          <w:rFonts w:ascii="Times New Roman" w:hAnsi="Times New Roman" w:cs="Times New Roman"/>
          <w:sz w:val="24"/>
          <w:szCs w:val="26"/>
          <w:lang w:val="uk-UA"/>
        </w:rPr>
        <w:t xml:space="preserve">5-7 кратними пусковими струмами, а в режимі частотного пуску без електричних і механічних перенавантажень, що в декілька разів подовжить їх ресурс роботи. При частотному регулюванні продуктивності насосів КНС значно </w:t>
      </w:r>
      <w:proofErr w:type="spellStart"/>
      <w:r w:rsidRPr="00ED01C7">
        <w:rPr>
          <w:rFonts w:ascii="Times New Roman" w:hAnsi="Times New Roman" w:cs="Times New Roman"/>
          <w:sz w:val="24"/>
          <w:szCs w:val="26"/>
          <w:lang w:val="uk-UA"/>
        </w:rPr>
        <w:t>зменшаться</w:t>
      </w:r>
      <w:proofErr w:type="spellEnd"/>
      <w:r w:rsidRPr="00ED01C7">
        <w:rPr>
          <w:rFonts w:ascii="Times New Roman" w:hAnsi="Times New Roman" w:cs="Times New Roman"/>
          <w:sz w:val="24"/>
          <w:szCs w:val="26"/>
          <w:lang w:val="uk-UA"/>
        </w:rPr>
        <w:t xml:space="preserve"> затрати на ремонт обладнання, на ремонт </w:t>
      </w:r>
      <w:proofErr w:type="spellStart"/>
      <w:r w:rsidRPr="00ED01C7">
        <w:rPr>
          <w:rFonts w:ascii="Times New Roman" w:hAnsi="Times New Roman" w:cs="Times New Roman"/>
          <w:sz w:val="24"/>
          <w:szCs w:val="26"/>
          <w:lang w:val="uk-UA"/>
        </w:rPr>
        <w:t>колектора</w:t>
      </w:r>
      <w:proofErr w:type="spellEnd"/>
      <w:r w:rsidRPr="00ED01C7">
        <w:rPr>
          <w:rFonts w:ascii="Times New Roman" w:hAnsi="Times New Roman" w:cs="Times New Roman"/>
          <w:sz w:val="24"/>
          <w:szCs w:val="26"/>
          <w:lang w:val="uk-UA"/>
        </w:rPr>
        <w:t xml:space="preserve"> і таке інше. При використанні </w:t>
      </w:r>
      <w:proofErr w:type="spellStart"/>
      <w:r w:rsidRPr="00ED01C7">
        <w:rPr>
          <w:rFonts w:ascii="Times New Roman" w:hAnsi="Times New Roman" w:cs="Times New Roman"/>
          <w:sz w:val="24"/>
          <w:szCs w:val="26"/>
          <w:lang w:val="uk-UA"/>
        </w:rPr>
        <w:t>частотно-регульваного</w:t>
      </w:r>
      <w:proofErr w:type="spellEnd"/>
      <w:r w:rsidRPr="00ED01C7">
        <w:rPr>
          <w:rFonts w:ascii="Times New Roman" w:hAnsi="Times New Roman" w:cs="Times New Roman"/>
          <w:sz w:val="24"/>
          <w:szCs w:val="26"/>
          <w:lang w:val="uk-UA"/>
        </w:rPr>
        <w:t xml:space="preserve"> електроприводу насосів КНС є реальна можливість обійтися без приймальних резервуарів, або, принаймні, їх об'єм може бути значно меншим.  </w:t>
      </w:r>
    </w:p>
    <w:p w:rsidR="00B03619" w:rsidRPr="00ED01C7" w:rsidRDefault="00B03619" w:rsidP="00B03619">
      <w:pPr>
        <w:pStyle w:val="ac"/>
        <w:ind w:firstLine="1134"/>
        <w:jc w:val="both"/>
        <w:rPr>
          <w:rFonts w:ascii="Times New Roman" w:hAnsi="Times New Roman" w:cs="Times New Roman"/>
          <w:sz w:val="24"/>
          <w:szCs w:val="26"/>
          <w:lang w:val="uk-UA"/>
        </w:rPr>
      </w:pPr>
      <w:r w:rsidRPr="00ED01C7">
        <w:rPr>
          <w:rFonts w:ascii="Times New Roman" w:hAnsi="Times New Roman" w:cs="Times New Roman"/>
          <w:bCs/>
          <w:sz w:val="24"/>
          <w:szCs w:val="26"/>
          <w:lang w:val="uk-UA"/>
        </w:rPr>
        <w:t xml:space="preserve">Планується провести автоматизацію КНС «Набережна» із установкою станцій керування типу «Каскад-К». </w:t>
      </w:r>
      <w:r w:rsidRPr="00ED01C7">
        <w:rPr>
          <w:rFonts w:ascii="Times New Roman" w:hAnsi="Times New Roman" w:cs="Times New Roman"/>
          <w:sz w:val="24"/>
          <w:szCs w:val="26"/>
          <w:lang w:val="uk-UA"/>
        </w:rPr>
        <w:t>Станція управління заглибним (дренажним) насосом «КАСКАД-К», що серійно випускається, призначена для автоматичного управління і захисту трифазного електродвигуна заглибного (дренажного) насоса. Станція використовується на промислових, комунально-побутових, громадських і приватних об'єктах. Автоматичне управління і захист електродвигуна в станції «КАСКАД-К» здійснює мікропроцесорний прилад захисту і контролю «МПЗК-50» </w:t>
      </w:r>
    </w:p>
    <w:p w:rsidR="00B03619" w:rsidRPr="00ED01C7" w:rsidRDefault="00B03619" w:rsidP="00B03619">
      <w:pPr>
        <w:pStyle w:val="ac"/>
        <w:jc w:val="both"/>
        <w:rPr>
          <w:rFonts w:ascii="Times New Roman" w:hAnsi="Times New Roman" w:cs="Times New Roman"/>
          <w:b/>
          <w:bCs/>
          <w:sz w:val="24"/>
          <w:szCs w:val="26"/>
          <w:lang w:val="uk-UA"/>
        </w:rPr>
      </w:pPr>
      <w:r w:rsidRPr="00ED01C7">
        <w:rPr>
          <w:rFonts w:ascii="Times New Roman" w:hAnsi="Times New Roman" w:cs="Times New Roman"/>
          <w:b/>
          <w:bCs/>
          <w:sz w:val="24"/>
          <w:szCs w:val="26"/>
          <w:lang w:val="uk-UA"/>
        </w:rPr>
        <w:t>Технічні характеристики станції "КАСКАД-К"</w:t>
      </w:r>
    </w:p>
    <w:p w:rsidR="00B03619" w:rsidRPr="00ED01C7" w:rsidRDefault="00B03619" w:rsidP="00B03619">
      <w:pPr>
        <w:pStyle w:val="ac"/>
        <w:numPr>
          <w:ilvl w:val="0"/>
          <w:numId w:val="23"/>
        </w:numPr>
        <w:jc w:val="both"/>
        <w:rPr>
          <w:rFonts w:ascii="Times New Roman" w:hAnsi="Times New Roman" w:cs="Times New Roman"/>
          <w:sz w:val="24"/>
          <w:szCs w:val="26"/>
          <w:lang w:val="uk-UA"/>
        </w:rPr>
      </w:pPr>
      <w:r w:rsidRPr="00ED01C7">
        <w:rPr>
          <w:rFonts w:ascii="Times New Roman" w:hAnsi="Times New Roman" w:cs="Times New Roman"/>
          <w:sz w:val="24"/>
          <w:szCs w:val="26"/>
          <w:lang w:val="uk-UA"/>
        </w:rPr>
        <w:t xml:space="preserve">Номінальна напруга мережі 380 В 50 </w:t>
      </w:r>
      <w:proofErr w:type="spellStart"/>
      <w:r w:rsidRPr="00ED01C7">
        <w:rPr>
          <w:rFonts w:ascii="Times New Roman" w:hAnsi="Times New Roman" w:cs="Times New Roman"/>
          <w:sz w:val="24"/>
          <w:szCs w:val="26"/>
          <w:lang w:val="uk-UA"/>
        </w:rPr>
        <w:t>Гц</w:t>
      </w:r>
      <w:proofErr w:type="spellEnd"/>
    </w:p>
    <w:p w:rsidR="00B03619" w:rsidRPr="00ED01C7" w:rsidRDefault="00B03619" w:rsidP="00B03619">
      <w:pPr>
        <w:pStyle w:val="ac"/>
        <w:numPr>
          <w:ilvl w:val="0"/>
          <w:numId w:val="23"/>
        </w:numPr>
        <w:jc w:val="both"/>
        <w:rPr>
          <w:rFonts w:ascii="Times New Roman" w:hAnsi="Times New Roman" w:cs="Times New Roman"/>
          <w:sz w:val="24"/>
          <w:szCs w:val="26"/>
          <w:lang w:val="uk-UA"/>
        </w:rPr>
      </w:pPr>
      <w:r w:rsidRPr="00ED01C7">
        <w:rPr>
          <w:rFonts w:ascii="Times New Roman" w:hAnsi="Times New Roman" w:cs="Times New Roman"/>
          <w:sz w:val="24"/>
          <w:szCs w:val="26"/>
          <w:lang w:val="uk-UA"/>
        </w:rPr>
        <w:t>Номінальний струм - до 250 А.</w:t>
      </w:r>
    </w:p>
    <w:p w:rsidR="00B03619" w:rsidRPr="00ED01C7" w:rsidRDefault="00B03619" w:rsidP="00B03619">
      <w:pPr>
        <w:pStyle w:val="ac"/>
        <w:numPr>
          <w:ilvl w:val="0"/>
          <w:numId w:val="23"/>
        </w:numPr>
        <w:jc w:val="both"/>
        <w:rPr>
          <w:rFonts w:ascii="Times New Roman" w:hAnsi="Times New Roman" w:cs="Times New Roman"/>
          <w:sz w:val="24"/>
          <w:szCs w:val="26"/>
          <w:lang w:val="uk-UA"/>
        </w:rPr>
      </w:pPr>
      <w:r w:rsidRPr="00ED01C7">
        <w:rPr>
          <w:rFonts w:ascii="Times New Roman" w:hAnsi="Times New Roman" w:cs="Times New Roman"/>
          <w:sz w:val="24"/>
          <w:szCs w:val="26"/>
          <w:lang w:val="uk-UA"/>
        </w:rPr>
        <w:t>Цифрова індикація споживаного струму навантаження.</w:t>
      </w:r>
    </w:p>
    <w:p w:rsidR="00B03619" w:rsidRPr="00ED01C7" w:rsidRDefault="00B03619" w:rsidP="00B03619">
      <w:pPr>
        <w:pStyle w:val="ac"/>
        <w:numPr>
          <w:ilvl w:val="0"/>
          <w:numId w:val="23"/>
        </w:numPr>
        <w:jc w:val="both"/>
        <w:rPr>
          <w:rFonts w:ascii="Times New Roman" w:hAnsi="Times New Roman" w:cs="Times New Roman"/>
          <w:sz w:val="24"/>
          <w:szCs w:val="26"/>
          <w:lang w:val="uk-UA"/>
        </w:rPr>
      </w:pPr>
      <w:r w:rsidRPr="00ED01C7">
        <w:rPr>
          <w:rFonts w:ascii="Times New Roman" w:hAnsi="Times New Roman" w:cs="Times New Roman"/>
          <w:sz w:val="24"/>
          <w:szCs w:val="26"/>
          <w:lang w:val="uk-UA"/>
        </w:rPr>
        <w:t>Кліматичне виконання по ГОСТ 15150-69-УЗ.</w:t>
      </w:r>
    </w:p>
    <w:p w:rsidR="00B03619" w:rsidRPr="00ED01C7" w:rsidRDefault="00B03619" w:rsidP="00B03619">
      <w:pPr>
        <w:pStyle w:val="ac"/>
        <w:numPr>
          <w:ilvl w:val="0"/>
          <w:numId w:val="23"/>
        </w:numPr>
        <w:jc w:val="both"/>
        <w:rPr>
          <w:rFonts w:ascii="Times New Roman" w:hAnsi="Times New Roman" w:cs="Times New Roman"/>
          <w:sz w:val="24"/>
          <w:szCs w:val="26"/>
          <w:lang w:val="uk-UA"/>
        </w:rPr>
      </w:pPr>
      <w:r w:rsidRPr="00ED01C7">
        <w:rPr>
          <w:rFonts w:ascii="Times New Roman" w:hAnsi="Times New Roman" w:cs="Times New Roman"/>
          <w:sz w:val="24"/>
          <w:szCs w:val="26"/>
          <w:lang w:val="uk-UA"/>
        </w:rPr>
        <w:t>Ступінь захисту по ГОСТ 14254-80 - IP21, IР54.</w:t>
      </w:r>
    </w:p>
    <w:p w:rsidR="00B03619" w:rsidRPr="00ED01C7" w:rsidRDefault="00B03619" w:rsidP="00B03619">
      <w:pPr>
        <w:pStyle w:val="ac"/>
        <w:numPr>
          <w:ilvl w:val="0"/>
          <w:numId w:val="23"/>
        </w:numPr>
        <w:jc w:val="both"/>
        <w:rPr>
          <w:rFonts w:ascii="Times New Roman" w:hAnsi="Times New Roman" w:cs="Times New Roman"/>
          <w:sz w:val="24"/>
          <w:szCs w:val="26"/>
          <w:lang w:val="uk-UA"/>
        </w:rPr>
      </w:pPr>
      <w:r w:rsidRPr="00ED01C7">
        <w:rPr>
          <w:rFonts w:ascii="Times New Roman" w:hAnsi="Times New Roman" w:cs="Times New Roman"/>
          <w:sz w:val="24"/>
          <w:szCs w:val="26"/>
          <w:lang w:val="uk-UA"/>
        </w:rPr>
        <w:t>Робоче положення - вертикальне.</w:t>
      </w:r>
    </w:p>
    <w:p w:rsidR="00B03619" w:rsidRPr="00ED01C7" w:rsidRDefault="00B03619" w:rsidP="00B03619">
      <w:pPr>
        <w:pStyle w:val="ac"/>
        <w:numPr>
          <w:ilvl w:val="0"/>
          <w:numId w:val="23"/>
        </w:numPr>
        <w:jc w:val="both"/>
        <w:rPr>
          <w:rFonts w:ascii="Times New Roman" w:hAnsi="Times New Roman" w:cs="Times New Roman"/>
          <w:sz w:val="24"/>
          <w:szCs w:val="26"/>
          <w:lang w:val="uk-UA"/>
        </w:rPr>
      </w:pPr>
      <w:r w:rsidRPr="00ED01C7">
        <w:rPr>
          <w:rFonts w:ascii="Times New Roman" w:hAnsi="Times New Roman" w:cs="Times New Roman"/>
          <w:sz w:val="24"/>
          <w:szCs w:val="26"/>
          <w:lang w:val="uk-UA"/>
        </w:rPr>
        <w:t>Довжина кабелю до датчиків не більше 250 м.</w:t>
      </w:r>
    </w:p>
    <w:p w:rsidR="00B03619" w:rsidRPr="00ED01C7" w:rsidRDefault="00B03619" w:rsidP="00B03619">
      <w:pPr>
        <w:pStyle w:val="ac"/>
        <w:numPr>
          <w:ilvl w:val="0"/>
          <w:numId w:val="23"/>
        </w:numPr>
        <w:jc w:val="both"/>
        <w:rPr>
          <w:rFonts w:ascii="Times New Roman" w:hAnsi="Times New Roman" w:cs="Times New Roman"/>
          <w:sz w:val="24"/>
          <w:szCs w:val="26"/>
          <w:lang w:val="uk-UA"/>
        </w:rPr>
      </w:pPr>
      <w:r w:rsidRPr="00ED01C7">
        <w:rPr>
          <w:rFonts w:ascii="Times New Roman" w:hAnsi="Times New Roman" w:cs="Times New Roman"/>
          <w:sz w:val="24"/>
          <w:szCs w:val="26"/>
          <w:lang w:val="uk-UA"/>
        </w:rPr>
        <w:t>Станції відповідають вимогам: ГОСТ 12.2.007.0-75, ГОСТ 12.1.004-91</w:t>
      </w:r>
      <w:r w:rsidRPr="00ED01C7">
        <w:rPr>
          <w:rFonts w:ascii="Times New Roman" w:hAnsi="Times New Roman" w:cs="Times New Roman"/>
          <w:sz w:val="24"/>
          <w:szCs w:val="26"/>
          <w:lang w:val="uk-UA"/>
        </w:rPr>
        <w:br/>
        <w:t>ГОСТ 22789-94, "ПУЕ" і ПТЕЕС ".</w:t>
      </w:r>
    </w:p>
    <w:p w:rsidR="00B03619" w:rsidRPr="00ED01C7" w:rsidRDefault="00B03619" w:rsidP="00B03619">
      <w:pPr>
        <w:pStyle w:val="ac"/>
        <w:numPr>
          <w:ilvl w:val="0"/>
          <w:numId w:val="23"/>
        </w:numPr>
        <w:jc w:val="both"/>
        <w:rPr>
          <w:rFonts w:ascii="Times New Roman" w:hAnsi="Times New Roman" w:cs="Times New Roman"/>
          <w:sz w:val="24"/>
          <w:szCs w:val="26"/>
          <w:lang w:val="uk-UA"/>
        </w:rPr>
      </w:pPr>
      <w:r w:rsidRPr="00ED01C7">
        <w:rPr>
          <w:rFonts w:ascii="Times New Roman" w:hAnsi="Times New Roman" w:cs="Times New Roman"/>
          <w:sz w:val="24"/>
          <w:szCs w:val="26"/>
          <w:lang w:val="uk-UA"/>
        </w:rPr>
        <w:t>Нижнє підведення кабелів підключення.</w:t>
      </w:r>
    </w:p>
    <w:p w:rsidR="00B03619" w:rsidRPr="00ED01C7" w:rsidRDefault="00B03619" w:rsidP="00B03619">
      <w:pPr>
        <w:pStyle w:val="ac"/>
        <w:jc w:val="both"/>
        <w:rPr>
          <w:rFonts w:ascii="Times New Roman" w:hAnsi="Times New Roman" w:cs="Times New Roman"/>
          <w:sz w:val="24"/>
          <w:szCs w:val="26"/>
          <w:lang w:val="uk-UA"/>
        </w:rPr>
      </w:pPr>
      <w:r w:rsidRPr="00ED01C7">
        <w:rPr>
          <w:rFonts w:ascii="Times New Roman" w:hAnsi="Times New Roman" w:cs="Times New Roman"/>
          <w:sz w:val="24"/>
          <w:szCs w:val="26"/>
          <w:lang w:val="uk-UA"/>
        </w:rPr>
        <w:t>Заплановано монтаж станцій автоматичного керування</w:t>
      </w:r>
    </w:p>
    <w:p w:rsidR="00B03619" w:rsidRPr="00ED01C7" w:rsidRDefault="00B03619" w:rsidP="000C363B">
      <w:pPr>
        <w:pStyle w:val="ac"/>
        <w:ind w:left="4536" w:hanging="3816"/>
        <w:jc w:val="both"/>
        <w:rPr>
          <w:rFonts w:ascii="Times New Roman" w:hAnsi="Times New Roman" w:cs="Times New Roman"/>
          <w:b/>
          <w:i/>
          <w:sz w:val="24"/>
          <w:szCs w:val="26"/>
          <w:lang w:val="uk-UA"/>
        </w:rPr>
      </w:pPr>
      <w:r w:rsidRPr="00ED01C7">
        <w:rPr>
          <w:rFonts w:ascii="Times New Roman" w:hAnsi="Times New Roman" w:cs="Times New Roman"/>
          <w:b/>
          <w:i/>
          <w:sz w:val="24"/>
          <w:szCs w:val="26"/>
          <w:lang w:val="uk-UA"/>
        </w:rPr>
        <w:t xml:space="preserve">Каскад-К (40-60А) - </w:t>
      </w:r>
      <w:r w:rsidRPr="00ED01C7">
        <w:rPr>
          <w:rFonts w:ascii="Times New Roman" w:hAnsi="Times New Roman" w:cs="Times New Roman"/>
          <w:sz w:val="24"/>
          <w:szCs w:val="26"/>
          <w:lang w:val="uk-UA"/>
        </w:rPr>
        <w:t>Насос №1 2СМ 150-125-315/4 (з електродвигуном 22кВт, 1500об.)</w:t>
      </w:r>
    </w:p>
    <w:p w:rsidR="00B03619" w:rsidRPr="00ED01C7" w:rsidRDefault="00B03619" w:rsidP="000C363B">
      <w:pPr>
        <w:pStyle w:val="ac"/>
        <w:ind w:left="4536" w:hanging="3816"/>
        <w:jc w:val="both"/>
        <w:rPr>
          <w:rFonts w:ascii="Times New Roman" w:hAnsi="Times New Roman" w:cs="Times New Roman"/>
          <w:b/>
          <w:i/>
          <w:sz w:val="24"/>
          <w:szCs w:val="26"/>
          <w:lang w:val="uk-UA"/>
        </w:rPr>
      </w:pPr>
      <w:r w:rsidRPr="00ED01C7">
        <w:rPr>
          <w:rFonts w:ascii="Times New Roman" w:hAnsi="Times New Roman" w:cs="Times New Roman"/>
          <w:sz w:val="24"/>
          <w:szCs w:val="26"/>
          <w:lang w:val="uk-UA"/>
        </w:rPr>
        <w:t xml:space="preserve">                                      Насос №3 СМ 150-125-314/4 (з електродвигуном 22кВт, 1450об.)</w:t>
      </w:r>
    </w:p>
    <w:p w:rsidR="00B03619" w:rsidRPr="00ED01C7" w:rsidRDefault="00B03619" w:rsidP="000C363B">
      <w:pPr>
        <w:pStyle w:val="ac"/>
        <w:ind w:left="4536" w:hanging="3816"/>
        <w:jc w:val="both"/>
        <w:rPr>
          <w:rFonts w:ascii="Times New Roman" w:hAnsi="Times New Roman" w:cs="Times New Roman"/>
          <w:b/>
          <w:i/>
          <w:sz w:val="24"/>
          <w:szCs w:val="26"/>
          <w:lang w:val="uk-UA"/>
        </w:rPr>
      </w:pPr>
      <w:r w:rsidRPr="00ED01C7">
        <w:rPr>
          <w:rFonts w:ascii="Times New Roman" w:hAnsi="Times New Roman" w:cs="Times New Roman"/>
          <w:b/>
          <w:i/>
          <w:sz w:val="24"/>
          <w:szCs w:val="26"/>
          <w:lang w:val="uk-UA"/>
        </w:rPr>
        <w:t xml:space="preserve">Каскад-К (20-40А) - </w:t>
      </w:r>
      <w:r w:rsidRPr="00ED01C7">
        <w:rPr>
          <w:rFonts w:ascii="Times New Roman" w:hAnsi="Times New Roman" w:cs="Times New Roman"/>
          <w:sz w:val="24"/>
          <w:szCs w:val="26"/>
          <w:lang w:val="uk-UA"/>
        </w:rPr>
        <w:t>Насос №2 НГ 150-125-246/6 (з електродвигуном 10кВт, 1500об.)</w:t>
      </w:r>
    </w:p>
    <w:p w:rsidR="00B03619" w:rsidRPr="00ED01C7" w:rsidRDefault="00B03619" w:rsidP="000C363B">
      <w:pPr>
        <w:pStyle w:val="a4"/>
        <w:suppressAutoHyphens w:val="0"/>
        <w:spacing w:before="0" w:after="0"/>
        <w:jc w:val="both"/>
        <w:rPr>
          <w:b/>
          <w:szCs w:val="26"/>
          <w:lang w:val="uk-UA"/>
        </w:rPr>
      </w:pPr>
      <w:r w:rsidRPr="00ED01C7">
        <w:rPr>
          <w:b/>
          <w:szCs w:val="26"/>
          <w:lang w:val="uk-UA"/>
        </w:rPr>
        <w:t>Визначення строку окупності  та економічного ефекту</w:t>
      </w:r>
    </w:p>
    <w:p w:rsidR="00B03619" w:rsidRPr="00ED01C7" w:rsidRDefault="00B03619" w:rsidP="000C363B">
      <w:pPr>
        <w:pStyle w:val="a4"/>
        <w:spacing w:before="0" w:after="0"/>
        <w:jc w:val="both"/>
        <w:rPr>
          <w:szCs w:val="26"/>
          <w:lang w:val="uk-UA"/>
        </w:rPr>
      </w:pPr>
      <w:r w:rsidRPr="00ED01C7">
        <w:rPr>
          <w:szCs w:val="26"/>
          <w:lang w:val="uk-UA"/>
        </w:rPr>
        <w:t>Впровадженими заходами буде досягнуто стабілізацію роботи насосного обладнання, захист електродвигунів,  недопущення виникнення надзвичайних екологічних ситуацій та забруднення навколишнього середовища, забезпечення надійної робот КНС та системи централізованого водовідведення міста.</w:t>
      </w:r>
    </w:p>
    <w:p w:rsidR="00B03619" w:rsidRPr="00ED01C7" w:rsidRDefault="00B03619" w:rsidP="000C363B">
      <w:pPr>
        <w:pStyle w:val="a4"/>
        <w:spacing w:before="0" w:after="0"/>
        <w:jc w:val="both"/>
        <w:rPr>
          <w:bCs/>
          <w:szCs w:val="26"/>
          <w:lang w:val="uk-UA"/>
        </w:rPr>
      </w:pPr>
      <w:r w:rsidRPr="00ED01C7">
        <w:rPr>
          <w:szCs w:val="26"/>
          <w:lang w:val="uk-UA"/>
        </w:rPr>
        <w:t xml:space="preserve"> </w:t>
      </w:r>
      <w:r w:rsidRPr="00ED01C7">
        <w:rPr>
          <w:bCs/>
          <w:szCs w:val="26"/>
          <w:lang w:val="uk-UA"/>
        </w:rPr>
        <w:t xml:space="preserve">Проект не є </w:t>
      </w:r>
      <w:proofErr w:type="spellStart"/>
      <w:r w:rsidRPr="00ED01C7">
        <w:rPr>
          <w:bCs/>
          <w:szCs w:val="26"/>
          <w:lang w:val="uk-UA"/>
        </w:rPr>
        <w:t>окупним</w:t>
      </w:r>
      <w:proofErr w:type="spellEnd"/>
      <w:r w:rsidRPr="00ED01C7">
        <w:rPr>
          <w:bCs/>
          <w:szCs w:val="26"/>
          <w:lang w:val="uk-UA"/>
        </w:rPr>
        <w:t>.</w:t>
      </w:r>
    </w:p>
    <w:p w:rsidR="00B03619" w:rsidRPr="00ED01C7" w:rsidRDefault="00B03619" w:rsidP="000C363B">
      <w:pPr>
        <w:pStyle w:val="a4"/>
        <w:suppressAutoHyphens w:val="0"/>
        <w:spacing w:before="0" w:after="0"/>
        <w:jc w:val="both"/>
        <w:rPr>
          <w:b/>
          <w:szCs w:val="26"/>
          <w:lang w:val="uk-UA"/>
        </w:rPr>
      </w:pPr>
      <w:r w:rsidRPr="00ED01C7">
        <w:rPr>
          <w:b/>
          <w:szCs w:val="26"/>
          <w:lang w:val="uk-UA"/>
        </w:rPr>
        <w:t>Обґрунтування вартості запланованого заходу</w:t>
      </w:r>
    </w:p>
    <w:p w:rsidR="00B03619" w:rsidRPr="00ED01C7" w:rsidRDefault="00B03619" w:rsidP="000C363B">
      <w:pPr>
        <w:pStyle w:val="a4"/>
        <w:spacing w:before="0" w:after="0"/>
        <w:jc w:val="both"/>
        <w:rPr>
          <w:b/>
          <w:szCs w:val="26"/>
          <w:u w:val="single"/>
          <w:shd w:val="clear" w:color="auto" w:fill="FFFFFF"/>
          <w:lang w:val="uk-UA"/>
        </w:rPr>
      </w:pPr>
      <w:r w:rsidRPr="00ED01C7">
        <w:rPr>
          <w:b/>
          <w:i/>
          <w:szCs w:val="26"/>
          <w:u w:val="single"/>
          <w:shd w:val="clear" w:color="auto" w:fill="FFFFFF"/>
          <w:lang w:val="uk-UA"/>
        </w:rPr>
        <w:t xml:space="preserve">Орієнтовна попередня вартість даного заходу </w:t>
      </w:r>
      <w:r w:rsidRPr="00ED01C7">
        <w:rPr>
          <w:b/>
          <w:szCs w:val="26"/>
          <w:u w:val="single"/>
          <w:shd w:val="clear" w:color="auto" w:fill="FFFFFF"/>
          <w:lang w:val="uk-UA"/>
        </w:rPr>
        <w:t>– 44 990,0 грн.</w:t>
      </w:r>
    </w:p>
    <w:p w:rsidR="00B03619" w:rsidRPr="00ED01C7" w:rsidRDefault="00B03619" w:rsidP="000C363B">
      <w:pPr>
        <w:pStyle w:val="a4"/>
        <w:suppressAutoHyphens w:val="0"/>
        <w:spacing w:before="0" w:after="0"/>
        <w:jc w:val="both"/>
        <w:rPr>
          <w:b/>
          <w:i/>
          <w:sz w:val="28"/>
          <w:szCs w:val="26"/>
          <w:lang w:val="uk-UA"/>
        </w:rPr>
      </w:pPr>
      <w:r w:rsidRPr="00ED01C7">
        <w:rPr>
          <w:b/>
          <w:i/>
          <w:sz w:val="28"/>
          <w:szCs w:val="26"/>
          <w:lang w:val="uk-UA"/>
        </w:rPr>
        <w:t>Модернізація обладнання компенсації реактивної потужності (обладнання автоматичними компенсаторними установками) ГКНС «Синяківська»</w:t>
      </w:r>
    </w:p>
    <w:p w:rsidR="00B03619" w:rsidRPr="00ED01C7" w:rsidRDefault="00B03619" w:rsidP="000C363B">
      <w:pPr>
        <w:pStyle w:val="a4"/>
        <w:suppressAutoHyphens w:val="0"/>
        <w:spacing w:before="0" w:after="0"/>
        <w:jc w:val="both"/>
        <w:rPr>
          <w:b/>
          <w:lang w:val="uk-UA"/>
        </w:rPr>
      </w:pPr>
      <w:r w:rsidRPr="00ED01C7">
        <w:rPr>
          <w:b/>
          <w:lang w:val="uk-UA"/>
        </w:rPr>
        <w:t>Техніко-економічне обґрунтування необхідності  та доцільності впровадження заходу</w:t>
      </w:r>
    </w:p>
    <w:p w:rsidR="00B03619" w:rsidRPr="00ED01C7" w:rsidRDefault="00B03619" w:rsidP="00B03619">
      <w:pPr>
        <w:pStyle w:val="ac"/>
        <w:jc w:val="both"/>
        <w:rPr>
          <w:rFonts w:ascii="Times New Roman" w:hAnsi="Times New Roman" w:cs="Times New Roman"/>
          <w:sz w:val="24"/>
          <w:szCs w:val="24"/>
          <w:shd w:val="clear" w:color="auto" w:fill="FFFFFF"/>
          <w:lang w:val="uk-UA"/>
        </w:rPr>
      </w:pPr>
      <w:r w:rsidRPr="00ED01C7">
        <w:rPr>
          <w:rFonts w:ascii="Times New Roman" w:hAnsi="Times New Roman" w:cs="Times New Roman"/>
          <w:sz w:val="24"/>
          <w:szCs w:val="24"/>
          <w:shd w:val="clear" w:color="auto" w:fill="FFFFFF"/>
          <w:lang w:val="uk-UA"/>
        </w:rPr>
        <w:t>У зв’язку з експлуатацією застарілого обладнання компенсації реактивної потужності відбулось збільшення перетікання реактивної енергії. Так у 2020 році обсяги споживання становлять:</w:t>
      </w:r>
    </w:p>
    <w:p w:rsidR="00B03619" w:rsidRPr="00ED01C7" w:rsidRDefault="00B03619" w:rsidP="00B03619">
      <w:pPr>
        <w:pStyle w:val="ac"/>
        <w:jc w:val="both"/>
        <w:rPr>
          <w:rFonts w:ascii="Times New Roman" w:hAnsi="Times New Roman" w:cs="Times New Roman"/>
          <w:sz w:val="24"/>
          <w:szCs w:val="24"/>
          <w:shd w:val="clear" w:color="auto" w:fill="FFFFFF"/>
          <w:lang w:val="uk-UA"/>
        </w:rPr>
      </w:pPr>
      <w:r w:rsidRPr="00ED01C7">
        <w:rPr>
          <w:rFonts w:ascii="Times New Roman" w:hAnsi="Times New Roman" w:cs="Times New Roman"/>
          <w:sz w:val="24"/>
          <w:szCs w:val="24"/>
          <w:shd w:val="clear" w:color="auto" w:fill="FFFFFF"/>
          <w:lang w:val="uk-UA"/>
        </w:rPr>
        <w:t>- ГКНС «</w:t>
      </w:r>
      <w:proofErr w:type="spellStart"/>
      <w:r w:rsidRPr="00ED01C7">
        <w:rPr>
          <w:rFonts w:ascii="Times New Roman" w:hAnsi="Times New Roman" w:cs="Times New Roman"/>
          <w:sz w:val="24"/>
          <w:szCs w:val="24"/>
          <w:shd w:val="clear" w:color="auto" w:fill="FFFFFF"/>
          <w:lang w:val="uk-UA"/>
        </w:rPr>
        <w:t>Сиянківська</w:t>
      </w:r>
      <w:proofErr w:type="spellEnd"/>
      <w:r w:rsidRPr="00ED01C7">
        <w:rPr>
          <w:rFonts w:ascii="Times New Roman" w:hAnsi="Times New Roman" w:cs="Times New Roman"/>
          <w:sz w:val="24"/>
          <w:szCs w:val="24"/>
          <w:shd w:val="clear" w:color="auto" w:fill="FFFFFF"/>
          <w:lang w:val="uk-UA"/>
        </w:rPr>
        <w:t xml:space="preserve">»  – 112,8 тис. </w:t>
      </w:r>
      <w:proofErr w:type="spellStart"/>
      <w:r w:rsidRPr="00ED01C7">
        <w:rPr>
          <w:rFonts w:ascii="Times New Roman" w:hAnsi="Times New Roman" w:cs="Times New Roman"/>
          <w:sz w:val="24"/>
          <w:szCs w:val="24"/>
          <w:shd w:val="clear" w:color="auto" w:fill="FFFFFF"/>
          <w:lang w:val="uk-UA"/>
        </w:rPr>
        <w:t>кВар</w:t>
      </w:r>
      <w:proofErr w:type="spellEnd"/>
      <w:r w:rsidRPr="00ED01C7">
        <w:rPr>
          <w:rFonts w:ascii="Times New Roman" w:hAnsi="Times New Roman" w:cs="Times New Roman"/>
          <w:sz w:val="24"/>
          <w:szCs w:val="24"/>
          <w:shd w:val="clear" w:color="auto" w:fill="FFFFFF"/>
          <w:lang w:val="uk-UA"/>
        </w:rPr>
        <w:t>*год.</w:t>
      </w:r>
    </w:p>
    <w:p w:rsidR="00B03619" w:rsidRPr="00ED01C7" w:rsidRDefault="00B03619" w:rsidP="00B03619">
      <w:pPr>
        <w:pStyle w:val="ac"/>
        <w:jc w:val="both"/>
        <w:rPr>
          <w:rFonts w:ascii="Times New Roman" w:hAnsi="Times New Roman" w:cs="Times New Roman"/>
          <w:sz w:val="24"/>
          <w:szCs w:val="24"/>
          <w:shd w:val="clear" w:color="auto" w:fill="FFFFFF"/>
          <w:lang w:val="uk-UA"/>
        </w:rPr>
      </w:pPr>
      <w:r w:rsidRPr="00ED01C7">
        <w:rPr>
          <w:rFonts w:ascii="Times New Roman" w:hAnsi="Times New Roman" w:cs="Times New Roman"/>
          <w:sz w:val="24"/>
          <w:szCs w:val="24"/>
          <w:shd w:val="clear" w:color="auto" w:fill="FFFFFF"/>
          <w:lang w:val="uk-UA"/>
        </w:rPr>
        <w:t xml:space="preserve">- Очисні споруди – 212,52 тис. </w:t>
      </w:r>
      <w:proofErr w:type="spellStart"/>
      <w:r w:rsidRPr="00ED01C7">
        <w:rPr>
          <w:rFonts w:ascii="Times New Roman" w:hAnsi="Times New Roman" w:cs="Times New Roman"/>
          <w:sz w:val="24"/>
          <w:szCs w:val="24"/>
          <w:shd w:val="clear" w:color="auto" w:fill="FFFFFF"/>
          <w:lang w:val="uk-UA"/>
        </w:rPr>
        <w:t>кВар</w:t>
      </w:r>
      <w:proofErr w:type="spellEnd"/>
      <w:r w:rsidRPr="00ED01C7">
        <w:rPr>
          <w:rFonts w:ascii="Times New Roman" w:hAnsi="Times New Roman" w:cs="Times New Roman"/>
          <w:sz w:val="24"/>
          <w:szCs w:val="24"/>
          <w:shd w:val="clear" w:color="auto" w:fill="FFFFFF"/>
          <w:lang w:val="uk-UA"/>
        </w:rPr>
        <w:t>*/год.</w:t>
      </w:r>
    </w:p>
    <w:p w:rsidR="00B03619" w:rsidRPr="00ED01C7" w:rsidRDefault="00B03619" w:rsidP="00B03619">
      <w:pPr>
        <w:pStyle w:val="ac"/>
        <w:jc w:val="both"/>
        <w:rPr>
          <w:rFonts w:ascii="Times New Roman" w:hAnsi="Times New Roman" w:cs="Times New Roman"/>
          <w:sz w:val="24"/>
          <w:szCs w:val="24"/>
          <w:shd w:val="clear" w:color="auto" w:fill="FFFFFF"/>
          <w:lang w:val="uk-UA"/>
        </w:rPr>
      </w:pPr>
      <w:r w:rsidRPr="00ED01C7">
        <w:rPr>
          <w:rFonts w:ascii="Times New Roman" w:hAnsi="Times New Roman" w:cs="Times New Roman"/>
          <w:sz w:val="24"/>
          <w:szCs w:val="24"/>
          <w:shd w:val="clear" w:color="auto" w:fill="FFFFFF"/>
          <w:lang w:val="uk-UA"/>
        </w:rPr>
        <w:t>Даний захід (модернізація обладнання) дозволить зменшити витрати реактивної потужності і електроенергії.</w:t>
      </w:r>
    </w:p>
    <w:p w:rsidR="00B03619" w:rsidRPr="00ED01C7" w:rsidRDefault="00B03619" w:rsidP="000C363B">
      <w:pPr>
        <w:pStyle w:val="ac"/>
        <w:jc w:val="both"/>
        <w:rPr>
          <w:rFonts w:ascii="Times New Roman" w:hAnsi="Times New Roman" w:cs="Times New Roman"/>
          <w:sz w:val="24"/>
          <w:szCs w:val="24"/>
          <w:shd w:val="clear" w:color="auto" w:fill="FFFFFF"/>
          <w:lang w:val="uk-UA"/>
        </w:rPr>
      </w:pPr>
      <w:r w:rsidRPr="00ED01C7">
        <w:rPr>
          <w:rFonts w:ascii="Times New Roman" w:hAnsi="Times New Roman" w:cs="Times New Roman"/>
          <w:sz w:val="24"/>
          <w:szCs w:val="24"/>
          <w:shd w:val="clear" w:color="auto" w:fill="FFFFFF"/>
          <w:lang w:val="uk-UA"/>
        </w:rPr>
        <w:t xml:space="preserve"> </w:t>
      </w:r>
      <w:r w:rsidRPr="00ED01C7">
        <w:rPr>
          <w:rFonts w:ascii="Times New Roman" w:hAnsi="Times New Roman" w:cs="Times New Roman"/>
          <w:b/>
          <w:sz w:val="24"/>
          <w:szCs w:val="24"/>
          <w:lang w:val="uk-UA"/>
        </w:rPr>
        <w:t>Техніко-економічні показники</w:t>
      </w:r>
      <w:r w:rsidRPr="00ED01C7">
        <w:rPr>
          <w:rFonts w:ascii="Times New Roman" w:hAnsi="Times New Roman" w:cs="Times New Roman"/>
          <w:sz w:val="24"/>
          <w:szCs w:val="24"/>
          <w:lang w:val="uk-UA"/>
        </w:rPr>
        <w:t xml:space="preserve"> </w:t>
      </w:r>
    </w:p>
    <w:p w:rsidR="00B03619" w:rsidRPr="00ED01C7" w:rsidRDefault="00B03619" w:rsidP="000C363B">
      <w:pPr>
        <w:pStyle w:val="ac"/>
        <w:jc w:val="both"/>
        <w:rPr>
          <w:rFonts w:ascii="Times New Roman" w:hAnsi="Times New Roman" w:cs="Times New Roman"/>
          <w:i/>
          <w:sz w:val="24"/>
          <w:szCs w:val="24"/>
          <w:u w:val="single"/>
          <w:shd w:val="clear" w:color="auto" w:fill="FFFFFF"/>
          <w:lang w:val="uk-UA"/>
        </w:rPr>
      </w:pPr>
      <w:r w:rsidRPr="00ED01C7">
        <w:rPr>
          <w:rFonts w:ascii="Times New Roman" w:hAnsi="Times New Roman" w:cs="Times New Roman"/>
          <w:sz w:val="24"/>
          <w:szCs w:val="24"/>
          <w:shd w:val="clear" w:color="auto" w:fill="FFFFFF"/>
          <w:lang w:val="uk-UA"/>
        </w:rPr>
        <w:t xml:space="preserve">Забезпечення зменшення перетікання реактивної енергії до 60%. </w:t>
      </w:r>
    </w:p>
    <w:p w:rsidR="00B03619" w:rsidRPr="00ED01C7" w:rsidRDefault="00B03619" w:rsidP="000C363B">
      <w:pPr>
        <w:pStyle w:val="a4"/>
        <w:suppressAutoHyphens w:val="0"/>
        <w:spacing w:before="0" w:after="0"/>
        <w:jc w:val="both"/>
        <w:rPr>
          <w:lang w:val="uk-UA"/>
        </w:rPr>
      </w:pPr>
      <w:r w:rsidRPr="00ED01C7">
        <w:rPr>
          <w:b/>
          <w:lang w:val="uk-UA"/>
        </w:rPr>
        <w:t>Визначення строку окупності  та економічного ефекту</w:t>
      </w:r>
      <w:r w:rsidRPr="00ED01C7">
        <w:rPr>
          <w:lang w:val="uk-UA"/>
        </w:rPr>
        <w:t xml:space="preserve"> </w:t>
      </w:r>
    </w:p>
    <w:p w:rsidR="00B03619" w:rsidRPr="00ED01C7" w:rsidRDefault="00B03619" w:rsidP="000C363B">
      <w:pPr>
        <w:jc w:val="both"/>
        <w:rPr>
          <w:lang w:val="uk-UA"/>
        </w:rPr>
      </w:pPr>
      <w:r w:rsidRPr="00ED01C7">
        <w:rPr>
          <w:lang w:val="uk-UA"/>
        </w:rPr>
        <w:t xml:space="preserve">Проект є </w:t>
      </w:r>
      <w:proofErr w:type="spellStart"/>
      <w:r w:rsidRPr="00ED01C7">
        <w:rPr>
          <w:lang w:val="uk-UA"/>
        </w:rPr>
        <w:t>окупним</w:t>
      </w:r>
      <w:proofErr w:type="spellEnd"/>
      <w:r w:rsidRPr="00ED01C7">
        <w:rPr>
          <w:lang w:val="uk-UA"/>
        </w:rPr>
        <w:t>.</w:t>
      </w:r>
    </w:p>
    <w:p w:rsidR="00B03619" w:rsidRPr="00ED01C7" w:rsidRDefault="00B03619" w:rsidP="000C363B">
      <w:pPr>
        <w:pStyle w:val="a4"/>
        <w:suppressAutoHyphens w:val="0"/>
        <w:spacing w:before="0" w:after="0"/>
        <w:jc w:val="both"/>
        <w:rPr>
          <w:b/>
          <w:lang w:val="uk-UA"/>
        </w:rPr>
      </w:pPr>
      <w:r w:rsidRPr="00ED01C7">
        <w:rPr>
          <w:b/>
          <w:lang w:val="uk-UA"/>
        </w:rPr>
        <w:lastRenderedPageBreak/>
        <w:t xml:space="preserve">Обґрунтування вартості запланованого заходу </w:t>
      </w:r>
    </w:p>
    <w:p w:rsidR="00B03619" w:rsidRPr="00ED01C7" w:rsidRDefault="00B03619" w:rsidP="00B03619">
      <w:pPr>
        <w:pStyle w:val="ac"/>
        <w:jc w:val="both"/>
        <w:rPr>
          <w:rFonts w:ascii="Times New Roman" w:hAnsi="Times New Roman" w:cs="Times New Roman"/>
          <w:sz w:val="24"/>
          <w:szCs w:val="24"/>
          <w:shd w:val="clear" w:color="auto" w:fill="FFFFFF"/>
          <w:lang w:val="uk-UA"/>
        </w:rPr>
      </w:pPr>
      <w:r w:rsidRPr="00ED01C7">
        <w:rPr>
          <w:rFonts w:ascii="Times New Roman" w:hAnsi="Times New Roman" w:cs="Times New Roman"/>
          <w:sz w:val="24"/>
          <w:szCs w:val="24"/>
          <w:shd w:val="clear" w:color="auto" w:fill="FFFFFF"/>
          <w:lang w:val="uk-UA"/>
        </w:rPr>
        <w:t xml:space="preserve">Передбачено модернізацію обладнання компенсації реактивної енергії на                 ГКНС «Синяківська» - монтаж автоматичної конденсаторної установки АКУ 0,4-100-5-10-ІР21 – </w:t>
      </w:r>
      <w:r w:rsidRPr="00ED01C7">
        <w:rPr>
          <w:rFonts w:ascii="Times New Roman" w:hAnsi="Times New Roman" w:cs="Times New Roman"/>
          <w:i/>
          <w:sz w:val="24"/>
          <w:szCs w:val="24"/>
          <w:shd w:val="clear" w:color="auto" w:fill="FFFFFF"/>
          <w:lang w:val="uk-UA"/>
        </w:rPr>
        <w:t>1од.</w:t>
      </w:r>
      <w:r w:rsidRPr="00ED01C7">
        <w:rPr>
          <w:rFonts w:ascii="Times New Roman" w:hAnsi="Times New Roman" w:cs="Times New Roman"/>
          <w:sz w:val="24"/>
          <w:szCs w:val="24"/>
          <w:shd w:val="clear" w:color="auto" w:fill="FFFFFF"/>
          <w:lang w:val="uk-UA"/>
        </w:rPr>
        <w:t xml:space="preserve"> </w:t>
      </w:r>
    </w:p>
    <w:p w:rsidR="00B03619" w:rsidRPr="00ED01C7" w:rsidRDefault="00B03619" w:rsidP="000C363B">
      <w:pPr>
        <w:pStyle w:val="ac"/>
        <w:jc w:val="both"/>
        <w:rPr>
          <w:rFonts w:ascii="Times New Roman" w:hAnsi="Times New Roman" w:cs="Times New Roman"/>
          <w:sz w:val="24"/>
          <w:szCs w:val="24"/>
          <w:shd w:val="clear" w:color="auto" w:fill="FFFFFF"/>
          <w:lang w:val="uk-UA"/>
        </w:rPr>
      </w:pPr>
      <w:r w:rsidRPr="00ED01C7">
        <w:rPr>
          <w:rFonts w:ascii="Times New Roman" w:hAnsi="Times New Roman" w:cs="Times New Roman"/>
          <w:i/>
          <w:sz w:val="24"/>
          <w:szCs w:val="24"/>
          <w:shd w:val="clear" w:color="auto" w:fill="FFFFFF"/>
          <w:lang w:val="uk-UA"/>
        </w:rPr>
        <w:t xml:space="preserve">Орієнтовна попередня вартість даного заходу </w:t>
      </w:r>
      <w:r w:rsidRPr="00ED01C7">
        <w:rPr>
          <w:rFonts w:ascii="Times New Roman" w:hAnsi="Times New Roman" w:cs="Times New Roman"/>
          <w:sz w:val="24"/>
          <w:szCs w:val="24"/>
          <w:shd w:val="clear" w:color="auto" w:fill="FFFFFF"/>
          <w:lang w:val="uk-UA"/>
        </w:rPr>
        <w:t>– 33 480,0 грн.</w:t>
      </w:r>
    </w:p>
    <w:p w:rsidR="00B03619" w:rsidRPr="00ED01C7" w:rsidRDefault="00B03619" w:rsidP="000C363B">
      <w:pPr>
        <w:pStyle w:val="a4"/>
        <w:suppressAutoHyphens w:val="0"/>
        <w:spacing w:before="0" w:after="0"/>
        <w:jc w:val="both"/>
        <w:rPr>
          <w:color w:val="FFFFFF" w:themeColor="background1"/>
          <w:lang w:val="uk-UA"/>
        </w:rPr>
      </w:pPr>
      <w:r w:rsidRPr="00ED01C7">
        <w:rPr>
          <w:b/>
          <w:lang w:val="uk-UA"/>
        </w:rPr>
        <w:t>Орієнтовний строк окупності даного заходу</w:t>
      </w:r>
    </w:p>
    <w:p w:rsidR="00B03619" w:rsidRPr="00ED01C7" w:rsidRDefault="00B03619" w:rsidP="000C363B">
      <w:pPr>
        <w:pStyle w:val="a4"/>
        <w:spacing w:before="0" w:after="0"/>
        <w:jc w:val="both"/>
        <w:rPr>
          <w:b/>
          <w:u w:val="single"/>
          <w:lang w:val="uk-UA"/>
        </w:rPr>
      </w:pPr>
      <w:r w:rsidRPr="00ED01C7">
        <w:rPr>
          <w:b/>
          <w:u w:val="single"/>
          <w:lang w:val="uk-UA"/>
        </w:rPr>
        <w:t xml:space="preserve">Орієнтовна вартість заходу                                           – </w:t>
      </w:r>
      <w:r w:rsidRPr="00ED01C7">
        <w:rPr>
          <w:b/>
          <w:i/>
          <w:u w:val="single"/>
          <w:lang w:val="uk-UA"/>
        </w:rPr>
        <w:t>33 480,00</w:t>
      </w:r>
      <w:r w:rsidRPr="00ED01C7">
        <w:rPr>
          <w:b/>
          <w:u w:val="single"/>
          <w:lang w:val="uk-UA"/>
        </w:rPr>
        <w:t xml:space="preserve"> </w:t>
      </w:r>
      <w:r w:rsidRPr="00ED01C7">
        <w:rPr>
          <w:b/>
          <w:i/>
          <w:u w:val="single"/>
          <w:lang w:val="uk-UA"/>
        </w:rPr>
        <w:t xml:space="preserve">грн. </w:t>
      </w:r>
      <w:r w:rsidRPr="00ED01C7">
        <w:rPr>
          <w:b/>
          <w:u w:val="single"/>
          <w:lang w:val="uk-UA"/>
        </w:rPr>
        <w:t>(з ПДВ)</w:t>
      </w:r>
    </w:p>
    <w:p w:rsidR="00B03619" w:rsidRPr="00ED01C7" w:rsidRDefault="00B03619" w:rsidP="000C363B">
      <w:pPr>
        <w:pStyle w:val="a4"/>
        <w:spacing w:before="0" w:after="0"/>
        <w:jc w:val="both"/>
        <w:rPr>
          <w:lang w:val="uk-UA"/>
        </w:rPr>
      </w:pPr>
      <w:r w:rsidRPr="00ED01C7">
        <w:rPr>
          <w:lang w:val="uk-UA"/>
        </w:rPr>
        <w:t xml:space="preserve">Вартість перетікання реактивної електроенергії з урахуванням </w:t>
      </w:r>
      <w:proofErr w:type="spellStart"/>
      <w:r w:rsidRPr="00ED01C7">
        <w:rPr>
          <w:lang w:val="uk-UA"/>
        </w:rPr>
        <w:t>середньозакупівельного</w:t>
      </w:r>
      <w:proofErr w:type="spellEnd"/>
      <w:r w:rsidRPr="00ED01C7">
        <w:rPr>
          <w:lang w:val="uk-UA"/>
        </w:rPr>
        <w:t xml:space="preserve"> тарифу станом на 01.09.2021р. – </w:t>
      </w:r>
      <w:r w:rsidRPr="00ED01C7">
        <w:rPr>
          <w:i/>
          <w:lang w:val="uk-UA"/>
        </w:rPr>
        <w:t>1,691232 грн.</w:t>
      </w:r>
      <w:r w:rsidRPr="00ED01C7">
        <w:rPr>
          <w:lang w:val="uk-UA"/>
        </w:rPr>
        <w:t xml:space="preserve"> (з ПДВ)</w:t>
      </w:r>
    </w:p>
    <w:p w:rsidR="00B03619" w:rsidRPr="00ED01C7" w:rsidRDefault="00B03619" w:rsidP="000C363B">
      <w:pPr>
        <w:pStyle w:val="a4"/>
        <w:spacing w:before="0" w:after="0"/>
        <w:jc w:val="both"/>
        <w:rPr>
          <w:lang w:val="uk-UA"/>
        </w:rPr>
      </w:pPr>
      <w:r w:rsidRPr="00ED01C7">
        <w:rPr>
          <w:lang w:val="uk-UA"/>
        </w:rPr>
        <w:t xml:space="preserve">Економічний ефект – 112 800 </w:t>
      </w:r>
      <w:proofErr w:type="spellStart"/>
      <w:r w:rsidRPr="00ED01C7">
        <w:rPr>
          <w:lang w:val="uk-UA"/>
        </w:rPr>
        <w:t>кВар</w:t>
      </w:r>
      <w:proofErr w:type="spellEnd"/>
      <w:r w:rsidRPr="00ED01C7">
        <w:rPr>
          <w:lang w:val="uk-UA"/>
        </w:rPr>
        <w:t>*год. * 0,6 * 1,691232 грн.</w:t>
      </w:r>
      <w:r w:rsidR="000C363B" w:rsidRPr="00ED01C7">
        <w:rPr>
          <w:lang w:val="uk-UA"/>
        </w:rPr>
        <w:t xml:space="preserve"> </w:t>
      </w:r>
      <w:r w:rsidRPr="00ED01C7">
        <w:rPr>
          <w:lang w:val="uk-UA"/>
        </w:rPr>
        <w:t xml:space="preserve">= </w:t>
      </w:r>
      <w:r w:rsidRPr="00ED01C7">
        <w:rPr>
          <w:i/>
          <w:lang w:val="uk-UA"/>
        </w:rPr>
        <w:t>114 462,58 грн./рік</w:t>
      </w:r>
      <w:r w:rsidRPr="00ED01C7">
        <w:rPr>
          <w:lang w:val="uk-UA"/>
        </w:rPr>
        <w:t xml:space="preserve"> (з ПДВ)</w:t>
      </w:r>
    </w:p>
    <w:p w:rsidR="00B03619" w:rsidRPr="00ED01C7" w:rsidRDefault="00B03619" w:rsidP="000C363B">
      <w:pPr>
        <w:pStyle w:val="a4"/>
        <w:spacing w:before="0" w:after="0"/>
        <w:jc w:val="both"/>
        <w:rPr>
          <w:u w:val="single"/>
          <w:lang w:val="uk-UA"/>
        </w:rPr>
      </w:pPr>
      <w:r w:rsidRPr="00ED01C7">
        <w:rPr>
          <w:u w:val="single"/>
          <w:lang w:val="uk-UA"/>
        </w:rPr>
        <w:t>Орієнтовний строк окупності</w:t>
      </w:r>
      <w:r w:rsidRPr="00ED01C7">
        <w:rPr>
          <w:lang w:val="uk-UA"/>
        </w:rPr>
        <w:t xml:space="preserve">                                                           – </w:t>
      </w:r>
      <w:r w:rsidRPr="00ED01C7">
        <w:rPr>
          <w:u w:val="single"/>
          <w:lang w:val="uk-UA"/>
        </w:rPr>
        <w:t>0,3 роки</w:t>
      </w:r>
    </w:p>
    <w:p w:rsidR="00B03619" w:rsidRPr="00ED01C7" w:rsidRDefault="00B03619" w:rsidP="000C363B">
      <w:pPr>
        <w:pStyle w:val="ac"/>
        <w:jc w:val="both"/>
        <w:rPr>
          <w:b/>
          <w:i/>
          <w:sz w:val="28"/>
          <w:szCs w:val="26"/>
          <w:lang w:val="uk-UA"/>
        </w:rPr>
      </w:pPr>
      <w:r w:rsidRPr="00ED01C7">
        <w:rPr>
          <w:rFonts w:ascii="Times New Roman" w:hAnsi="Times New Roman" w:cs="Times New Roman"/>
          <w:b/>
          <w:i/>
          <w:sz w:val="26"/>
          <w:szCs w:val="26"/>
          <w:u w:val="single"/>
          <w:shd w:val="clear" w:color="auto" w:fill="FFFFFF"/>
          <w:lang w:val="uk-UA"/>
        </w:rPr>
        <w:t xml:space="preserve"> </w:t>
      </w:r>
      <w:r w:rsidRPr="00ED01C7">
        <w:rPr>
          <w:b/>
          <w:i/>
          <w:sz w:val="28"/>
          <w:szCs w:val="26"/>
          <w:lang w:val="uk-UA"/>
        </w:rPr>
        <w:t>Модернізація обладнання компенсації реактивної потужності (обладнання автоматичними компенсаторними установками) об’єкти Очисних споруд</w:t>
      </w:r>
    </w:p>
    <w:p w:rsidR="00B03619" w:rsidRPr="00ED01C7" w:rsidRDefault="00B03619" w:rsidP="000C363B">
      <w:pPr>
        <w:pStyle w:val="a4"/>
        <w:suppressAutoHyphens w:val="0"/>
        <w:spacing w:before="0" w:after="0"/>
        <w:jc w:val="both"/>
        <w:rPr>
          <w:b/>
          <w:lang w:val="uk-UA"/>
        </w:rPr>
      </w:pPr>
      <w:r w:rsidRPr="00ED01C7">
        <w:rPr>
          <w:b/>
          <w:lang w:val="uk-UA"/>
        </w:rPr>
        <w:t>Техніко-економічне обґрунтування необхідності  та доцільності впровадження заходу</w:t>
      </w:r>
    </w:p>
    <w:p w:rsidR="00B03619" w:rsidRPr="00ED01C7" w:rsidRDefault="00B03619" w:rsidP="00B03619">
      <w:pPr>
        <w:pStyle w:val="ac"/>
        <w:jc w:val="both"/>
        <w:rPr>
          <w:rFonts w:ascii="Times New Roman" w:hAnsi="Times New Roman" w:cs="Times New Roman"/>
          <w:sz w:val="24"/>
          <w:szCs w:val="24"/>
          <w:shd w:val="clear" w:color="auto" w:fill="FFFFFF"/>
          <w:lang w:val="uk-UA"/>
        </w:rPr>
      </w:pPr>
      <w:r w:rsidRPr="00ED01C7">
        <w:rPr>
          <w:rFonts w:ascii="Times New Roman" w:hAnsi="Times New Roman" w:cs="Times New Roman"/>
          <w:sz w:val="24"/>
          <w:szCs w:val="24"/>
          <w:shd w:val="clear" w:color="auto" w:fill="FFFFFF"/>
          <w:lang w:val="uk-UA"/>
        </w:rPr>
        <w:t>У зв’язку з експлуатацією застарілого обладнання компенсації реактивної потужності відбулось збільшення перетікання реактивної енергії. Так у 2020 році обсяги споживання становлять:</w:t>
      </w:r>
    </w:p>
    <w:p w:rsidR="00B03619" w:rsidRPr="00ED01C7" w:rsidRDefault="00B03619" w:rsidP="00B03619">
      <w:pPr>
        <w:pStyle w:val="ac"/>
        <w:jc w:val="both"/>
        <w:rPr>
          <w:rFonts w:ascii="Times New Roman" w:hAnsi="Times New Roman" w:cs="Times New Roman"/>
          <w:sz w:val="24"/>
          <w:szCs w:val="24"/>
          <w:shd w:val="clear" w:color="auto" w:fill="FFFFFF"/>
          <w:lang w:val="uk-UA"/>
        </w:rPr>
      </w:pPr>
      <w:r w:rsidRPr="00ED01C7">
        <w:rPr>
          <w:rFonts w:ascii="Times New Roman" w:hAnsi="Times New Roman" w:cs="Times New Roman"/>
          <w:sz w:val="24"/>
          <w:szCs w:val="24"/>
          <w:shd w:val="clear" w:color="auto" w:fill="FFFFFF"/>
          <w:lang w:val="uk-UA"/>
        </w:rPr>
        <w:t>- ГКНС «</w:t>
      </w:r>
      <w:proofErr w:type="spellStart"/>
      <w:r w:rsidRPr="00ED01C7">
        <w:rPr>
          <w:rFonts w:ascii="Times New Roman" w:hAnsi="Times New Roman" w:cs="Times New Roman"/>
          <w:sz w:val="24"/>
          <w:szCs w:val="24"/>
          <w:shd w:val="clear" w:color="auto" w:fill="FFFFFF"/>
          <w:lang w:val="uk-UA"/>
        </w:rPr>
        <w:t>Сиянківська</w:t>
      </w:r>
      <w:proofErr w:type="spellEnd"/>
      <w:r w:rsidRPr="00ED01C7">
        <w:rPr>
          <w:rFonts w:ascii="Times New Roman" w:hAnsi="Times New Roman" w:cs="Times New Roman"/>
          <w:sz w:val="24"/>
          <w:szCs w:val="24"/>
          <w:shd w:val="clear" w:color="auto" w:fill="FFFFFF"/>
          <w:lang w:val="uk-UA"/>
        </w:rPr>
        <w:t xml:space="preserve">»  – 112,8 тис. </w:t>
      </w:r>
      <w:proofErr w:type="spellStart"/>
      <w:r w:rsidRPr="00ED01C7">
        <w:rPr>
          <w:rFonts w:ascii="Times New Roman" w:hAnsi="Times New Roman" w:cs="Times New Roman"/>
          <w:sz w:val="24"/>
          <w:szCs w:val="24"/>
          <w:shd w:val="clear" w:color="auto" w:fill="FFFFFF"/>
          <w:lang w:val="uk-UA"/>
        </w:rPr>
        <w:t>кВар</w:t>
      </w:r>
      <w:proofErr w:type="spellEnd"/>
      <w:r w:rsidRPr="00ED01C7">
        <w:rPr>
          <w:rFonts w:ascii="Times New Roman" w:hAnsi="Times New Roman" w:cs="Times New Roman"/>
          <w:sz w:val="24"/>
          <w:szCs w:val="24"/>
          <w:shd w:val="clear" w:color="auto" w:fill="FFFFFF"/>
          <w:lang w:val="uk-UA"/>
        </w:rPr>
        <w:t>*год.</w:t>
      </w:r>
    </w:p>
    <w:p w:rsidR="00B03619" w:rsidRPr="00ED01C7" w:rsidRDefault="00B03619" w:rsidP="00B03619">
      <w:pPr>
        <w:pStyle w:val="ac"/>
        <w:jc w:val="both"/>
        <w:rPr>
          <w:rFonts w:ascii="Times New Roman" w:hAnsi="Times New Roman" w:cs="Times New Roman"/>
          <w:sz w:val="24"/>
          <w:szCs w:val="24"/>
          <w:shd w:val="clear" w:color="auto" w:fill="FFFFFF"/>
          <w:lang w:val="uk-UA"/>
        </w:rPr>
      </w:pPr>
      <w:r w:rsidRPr="00ED01C7">
        <w:rPr>
          <w:rFonts w:ascii="Times New Roman" w:hAnsi="Times New Roman" w:cs="Times New Roman"/>
          <w:sz w:val="24"/>
          <w:szCs w:val="24"/>
          <w:shd w:val="clear" w:color="auto" w:fill="FFFFFF"/>
          <w:lang w:val="uk-UA"/>
        </w:rPr>
        <w:t xml:space="preserve">- Очисні споруди – 212,52 тис. </w:t>
      </w:r>
      <w:proofErr w:type="spellStart"/>
      <w:r w:rsidRPr="00ED01C7">
        <w:rPr>
          <w:rFonts w:ascii="Times New Roman" w:hAnsi="Times New Roman" w:cs="Times New Roman"/>
          <w:sz w:val="24"/>
          <w:szCs w:val="24"/>
          <w:shd w:val="clear" w:color="auto" w:fill="FFFFFF"/>
          <w:lang w:val="uk-UA"/>
        </w:rPr>
        <w:t>кВар</w:t>
      </w:r>
      <w:proofErr w:type="spellEnd"/>
      <w:r w:rsidRPr="00ED01C7">
        <w:rPr>
          <w:rFonts w:ascii="Times New Roman" w:hAnsi="Times New Roman" w:cs="Times New Roman"/>
          <w:sz w:val="24"/>
          <w:szCs w:val="24"/>
          <w:shd w:val="clear" w:color="auto" w:fill="FFFFFF"/>
          <w:lang w:val="uk-UA"/>
        </w:rPr>
        <w:t>*год.</w:t>
      </w:r>
    </w:p>
    <w:p w:rsidR="00B03619" w:rsidRPr="00ED01C7" w:rsidRDefault="00B03619" w:rsidP="00B03619">
      <w:pPr>
        <w:pStyle w:val="ac"/>
        <w:jc w:val="both"/>
        <w:rPr>
          <w:rFonts w:ascii="Times New Roman" w:hAnsi="Times New Roman" w:cs="Times New Roman"/>
          <w:sz w:val="24"/>
          <w:szCs w:val="24"/>
          <w:shd w:val="clear" w:color="auto" w:fill="FFFFFF"/>
          <w:lang w:val="uk-UA"/>
        </w:rPr>
      </w:pPr>
      <w:r w:rsidRPr="00ED01C7">
        <w:rPr>
          <w:rFonts w:ascii="Times New Roman" w:hAnsi="Times New Roman" w:cs="Times New Roman"/>
          <w:sz w:val="24"/>
          <w:szCs w:val="24"/>
          <w:shd w:val="clear" w:color="auto" w:fill="FFFFFF"/>
          <w:lang w:val="uk-UA"/>
        </w:rPr>
        <w:t>Даний захід (модернізація обладнання) дозволить зменшити витрати реактивної потужності і електроенергії.</w:t>
      </w:r>
    </w:p>
    <w:p w:rsidR="00B03619" w:rsidRPr="00ED01C7" w:rsidRDefault="00B03619" w:rsidP="00B03619">
      <w:pPr>
        <w:pStyle w:val="ac"/>
        <w:jc w:val="both"/>
        <w:rPr>
          <w:rFonts w:ascii="Times New Roman" w:hAnsi="Times New Roman" w:cs="Times New Roman"/>
          <w:sz w:val="24"/>
          <w:szCs w:val="24"/>
          <w:shd w:val="clear" w:color="auto" w:fill="FFFFFF"/>
          <w:lang w:val="uk-UA"/>
        </w:rPr>
      </w:pPr>
      <w:r w:rsidRPr="00ED01C7">
        <w:rPr>
          <w:rFonts w:ascii="Times New Roman" w:hAnsi="Times New Roman" w:cs="Times New Roman"/>
          <w:sz w:val="24"/>
          <w:szCs w:val="24"/>
          <w:shd w:val="clear" w:color="auto" w:fill="FFFFFF"/>
          <w:lang w:val="uk-UA"/>
        </w:rPr>
        <w:t xml:space="preserve"> </w:t>
      </w:r>
      <w:r w:rsidRPr="00ED01C7">
        <w:rPr>
          <w:b/>
          <w:sz w:val="24"/>
          <w:szCs w:val="24"/>
          <w:lang w:val="uk-UA"/>
        </w:rPr>
        <w:t>Техніко-економічні показники</w:t>
      </w:r>
      <w:r w:rsidRPr="00ED01C7">
        <w:rPr>
          <w:sz w:val="24"/>
          <w:szCs w:val="24"/>
          <w:lang w:val="uk-UA"/>
        </w:rPr>
        <w:t xml:space="preserve"> </w:t>
      </w:r>
    </w:p>
    <w:p w:rsidR="00B03619" w:rsidRPr="00ED01C7" w:rsidRDefault="00B03619" w:rsidP="000C363B">
      <w:pPr>
        <w:pStyle w:val="ac"/>
        <w:jc w:val="both"/>
        <w:rPr>
          <w:rFonts w:ascii="Times New Roman" w:hAnsi="Times New Roman" w:cs="Times New Roman"/>
          <w:sz w:val="24"/>
          <w:szCs w:val="24"/>
          <w:shd w:val="clear" w:color="auto" w:fill="FFFFFF"/>
          <w:lang w:val="uk-UA"/>
        </w:rPr>
      </w:pPr>
      <w:r w:rsidRPr="00ED01C7">
        <w:rPr>
          <w:rFonts w:ascii="Times New Roman" w:hAnsi="Times New Roman" w:cs="Times New Roman"/>
          <w:sz w:val="24"/>
          <w:szCs w:val="24"/>
          <w:shd w:val="clear" w:color="auto" w:fill="FFFFFF"/>
          <w:lang w:val="uk-UA"/>
        </w:rPr>
        <w:t xml:space="preserve">Забезпечення зменшення перетікання реактивної енергії до 30%. </w:t>
      </w:r>
    </w:p>
    <w:p w:rsidR="00B03619" w:rsidRPr="00ED01C7" w:rsidRDefault="00B03619" w:rsidP="000C363B">
      <w:pPr>
        <w:pStyle w:val="a4"/>
        <w:suppressAutoHyphens w:val="0"/>
        <w:spacing w:before="0" w:after="0"/>
        <w:jc w:val="both"/>
        <w:rPr>
          <w:lang w:val="uk-UA"/>
        </w:rPr>
      </w:pPr>
      <w:r w:rsidRPr="00ED01C7">
        <w:rPr>
          <w:b/>
          <w:lang w:val="uk-UA"/>
        </w:rPr>
        <w:t>Визначення строку окупності  та економічного ефекту</w:t>
      </w:r>
      <w:r w:rsidRPr="00ED01C7">
        <w:rPr>
          <w:lang w:val="uk-UA"/>
        </w:rPr>
        <w:t xml:space="preserve"> </w:t>
      </w:r>
    </w:p>
    <w:p w:rsidR="00B03619" w:rsidRPr="00ED01C7" w:rsidRDefault="00B03619" w:rsidP="000C363B">
      <w:pPr>
        <w:jc w:val="both"/>
        <w:rPr>
          <w:lang w:val="uk-UA"/>
        </w:rPr>
      </w:pPr>
      <w:r w:rsidRPr="00ED01C7">
        <w:rPr>
          <w:lang w:val="uk-UA"/>
        </w:rPr>
        <w:t xml:space="preserve">Проект є </w:t>
      </w:r>
      <w:proofErr w:type="spellStart"/>
      <w:r w:rsidRPr="00ED01C7">
        <w:rPr>
          <w:lang w:val="uk-UA"/>
        </w:rPr>
        <w:t>окупним</w:t>
      </w:r>
      <w:proofErr w:type="spellEnd"/>
      <w:r w:rsidRPr="00ED01C7">
        <w:rPr>
          <w:lang w:val="uk-UA"/>
        </w:rPr>
        <w:t>.</w:t>
      </w:r>
    </w:p>
    <w:p w:rsidR="00B03619" w:rsidRPr="00ED01C7" w:rsidRDefault="00B03619" w:rsidP="000C363B">
      <w:pPr>
        <w:pStyle w:val="a4"/>
        <w:suppressAutoHyphens w:val="0"/>
        <w:spacing w:before="0" w:after="0"/>
        <w:jc w:val="both"/>
        <w:rPr>
          <w:b/>
          <w:lang w:val="uk-UA"/>
        </w:rPr>
      </w:pPr>
      <w:r w:rsidRPr="00ED01C7">
        <w:rPr>
          <w:b/>
          <w:lang w:val="uk-UA"/>
        </w:rPr>
        <w:t xml:space="preserve">Обґрунтування вартості запланованого заходу </w:t>
      </w:r>
    </w:p>
    <w:p w:rsidR="00B03619" w:rsidRPr="00ED01C7" w:rsidRDefault="00B03619" w:rsidP="00B03619">
      <w:pPr>
        <w:pStyle w:val="ac"/>
        <w:jc w:val="both"/>
        <w:rPr>
          <w:rFonts w:ascii="Times New Roman" w:hAnsi="Times New Roman" w:cs="Times New Roman"/>
          <w:sz w:val="24"/>
          <w:szCs w:val="24"/>
          <w:shd w:val="clear" w:color="auto" w:fill="FFFFFF"/>
          <w:lang w:val="uk-UA"/>
        </w:rPr>
      </w:pPr>
      <w:r w:rsidRPr="00ED01C7">
        <w:rPr>
          <w:rFonts w:ascii="Times New Roman" w:hAnsi="Times New Roman" w:cs="Times New Roman"/>
          <w:sz w:val="24"/>
          <w:szCs w:val="24"/>
          <w:shd w:val="clear" w:color="auto" w:fill="FFFFFF"/>
          <w:lang w:val="uk-UA"/>
        </w:rPr>
        <w:t xml:space="preserve">Передбачено модернізацію обладнання компенсації реактивної енергії на                 об’єктах Очисних споруд - монтаж автоматичної конденсаторної установки      АКУ 0,4-120-5-10-ІР21 – </w:t>
      </w:r>
      <w:r w:rsidRPr="00ED01C7">
        <w:rPr>
          <w:rFonts w:ascii="Times New Roman" w:hAnsi="Times New Roman" w:cs="Times New Roman"/>
          <w:i/>
          <w:sz w:val="24"/>
          <w:szCs w:val="24"/>
          <w:shd w:val="clear" w:color="auto" w:fill="FFFFFF"/>
          <w:lang w:val="uk-UA"/>
        </w:rPr>
        <w:t>1од.</w:t>
      </w:r>
      <w:r w:rsidRPr="00ED01C7">
        <w:rPr>
          <w:rFonts w:ascii="Times New Roman" w:hAnsi="Times New Roman" w:cs="Times New Roman"/>
          <w:sz w:val="24"/>
          <w:szCs w:val="24"/>
          <w:shd w:val="clear" w:color="auto" w:fill="FFFFFF"/>
          <w:lang w:val="uk-UA"/>
        </w:rPr>
        <w:t xml:space="preserve">  </w:t>
      </w:r>
    </w:p>
    <w:p w:rsidR="00B03619" w:rsidRPr="00ED01C7" w:rsidRDefault="00B03619" w:rsidP="000C363B">
      <w:pPr>
        <w:pStyle w:val="ac"/>
        <w:jc w:val="both"/>
        <w:rPr>
          <w:rFonts w:ascii="Times New Roman" w:hAnsi="Times New Roman" w:cs="Times New Roman"/>
          <w:sz w:val="24"/>
          <w:szCs w:val="24"/>
          <w:shd w:val="clear" w:color="auto" w:fill="FFFFFF"/>
          <w:lang w:val="uk-UA"/>
        </w:rPr>
      </w:pPr>
      <w:r w:rsidRPr="00ED01C7">
        <w:rPr>
          <w:rFonts w:ascii="Times New Roman" w:hAnsi="Times New Roman" w:cs="Times New Roman"/>
          <w:i/>
          <w:sz w:val="24"/>
          <w:szCs w:val="24"/>
          <w:shd w:val="clear" w:color="auto" w:fill="FFFFFF"/>
          <w:lang w:val="uk-UA"/>
        </w:rPr>
        <w:t xml:space="preserve">Орієнтовна попередня вартість даного заходу </w:t>
      </w:r>
      <w:r w:rsidRPr="00ED01C7">
        <w:rPr>
          <w:rFonts w:ascii="Times New Roman" w:hAnsi="Times New Roman" w:cs="Times New Roman"/>
          <w:sz w:val="24"/>
          <w:szCs w:val="24"/>
          <w:shd w:val="clear" w:color="auto" w:fill="FFFFFF"/>
          <w:lang w:val="uk-UA"/>
        </w:rPr>
        <w:t>– 40 117,00 грн.</w:t>
      </w:r>
    </w:p>
    <w:p w:rsidR="00B03619" w:rsidRPr="00ED01C7" w:rsidRDefault="00B03619" w:rsidP="000C363B">
      <w:pPr>
        <w:pStyle w:val="a4"/>
        <w:suppressAutoHyphens w:val="0"/>
        <w:spacing w:before="0" w:after="0"/>
        <w:jc w:val="both"/>
        <w:rPr>
          <w:color w:val="FFFFFF" w:themeColor="background1"/>
          <w:lang w:val="uk-UA"/>
        </w:rPr>
      </w:pPr>
      <w:r w:rsidRPr="00ED01C7">
        <w:rPr>
          <w:b/>
          <w:lang w:val="uk-UA"/>
        </w:rPr>
        <w:t>Орієнтовний строк окупності даного заходу</w:t>
      </w:r>
    </w:p>
    <w:p w:rsidR="00B03619" w:rsidRPr="00ED01C7" w:rsidRDefault="00B03619" w:rsidP="000C363B">
      <w:pPr>
        <w:pStyle w:val="a4"/>
        <w:spacing w:before="0" w:after="0"/>
        <w:jc w:val="both"/>
        <w:rPr>
          <w:b/>
          <w:u w:val="single"/>
          <w:lang w:val="uk-UA"/>
        </w:rPr>
      </w:pPr>
      <w:r w:rsidRPr="00ED01C7">
        <w:rPr>
          <w:b/>
          <w:u w:val="single"/>
          <w:lang w:val="uk-UA"/>
        </w:rPr>
        <w:t xml:space="preserve">Орієнтовна вартість заходу                                           – </w:t>
      </w:r>
      <w:r w:rsidRPr="00ED01C7">
        <w:rPr>
          <w:b/>
          <w:i/>
          <w:u w:val="single"/>
          <w:lang w:val="uk-UA"/>
        </w:rPr>
        <w:t>40 117,00</w:t>
      </w:r>
      <w:r w:rsidRPr="00ED01C7">
        <w:rPr>
          <w:b/>
          <w:u w:val="single"/>
          <w:lang w:val="uk-UA"/>
        </w:rPr>
        <w:t xml:space="preserve"> </w:t>
      </w:r>
      <w:r w:rsidRPr="00ED01C7">
        <w:rPr>
          <w:b/>
          <w:i/>
          <w:u w:val="single"/>
          <w:lang w:val="uk-UA"/>
        </w:rPr>
        <w:t xml:space="preserve">грн. </w:t>
      </w:r>
      <w:r w:rsidRPr="00ED01C7">
        <w:rPr>
          <w:b/>
          <w:u w:val="single"/>
          <w:lang w:val="uk-UA"/>
        </w:rPr>
        <w:t>(з ПДВ)</w:t>
      </w:r>
    </w:p>
    <w:p w:rsidR="00B03619" w:rsidRPr="00ED01C7" w:rsidRDefault="00B03619" w:rsidP="000C363B">
      <w:pPr>
        <w:pStyle w:val="a4"/>
        <w:spacing w:before="0" w:after="0"/>
        <w:jc w:val="both"/>
        <w:rPr>
          <w:lang w:val="uk-UA"/>
        </w:rPr>
      </w:pPr>
      <w:r w:rsidRPr="00ED01C7">
        <w:rPr>
          <w:lang w:val="uk-UA"/>
        </w:rPr>
        <w:t xml:space="preserve">Вартість перетікання реактивної електроенергії з урахуванням </w:t>
      </w:r>
      <w:proofErr w:type="spellStart"/>
      <w:r w:rsidRPr="00ED01C7">
        <w:rPr>
          <w:lang w:val="uk-UA"/>
        </w:rPr>
        <w:t>середньозакупівельного</w:t>
      </w:r>
      <w:proofErr w:type="spellEnd"/>
      <w:r w:rsidRPr="00ED01C7">
        <w:rPr>
          <w:lang w:val="uk-UA"/>
        </w:rPr>
        <w:t xml:space="preserve"> тарифу станом на 01.09.2021р. – </w:t>
      </w:r>
      <w:r w:rsidRPr="00ED01C7">
        <w:rPr>
          <w:i/>
          <w:lang w:val="uk-UA"/>
        </w:rPr>
        <w:t>1,691232 грн.</w:t>
      </w:r>
      <w:r w:rsidRPr="00ED01C7">
        <w:rPr>
          <w:lang w:val="uk-UA"/>
        </w:rPr>
        <w:t xml:space="preserve"> (з ПДВ)</w:t>
      </w:r>
    </w:p>
    <w:p w:rsidR="00B03619" w:rsidRPr="00ED01C7" w:rsidRDefault="00B03619" w:rsidP="000C363B">
      <w:pPr>
        <w:pStyle w:val="a4"/>
        <w:spacing w:before="0" w:after="0"/>
        <w:jc w:val="both"/>
        <w:rPr>
          <w:lang w:val="uk-UA"/>
        </w:rPr>
      </w:pPr>
      <w:r w:rsidRPr="00ED01C7">
        <w:rPr>
          <w:lang w:val="uk-UA"/>
        </w:rPr>
        <w:t xml:space="preserve">Економічний ефект – 212 520 </w:t>
      </w:r>
      <w:proofErr w:type="spellStart"/>
      <w:r w:rsidRPr="00ED01C7">
        <w:rPr>
          <w:lang w:val="uk-UA"/>
        </w:rPr>
        <w:t>кВар</w:t>
      </w:r>
      <w:proofErr w:type="spellEnd"/>
      <w:r w:rsidRPr="00ED01C7">
        <w:rPr>
          <w:lang w:val="uk-UA"/>
        </w:rPr>
        <w:t xml:space="preserve">*год. * 0,3 * 1,691232 грн.                                              = </w:t>
      </w:r>
      <w:r w:rsidRPr="00ED01C7">
        <w:rPr>
          <w:i/>
          <w:lang w:val="uk-UA"/>
        </w:rPr>
        <w:t>107 826,19 грн./рік</w:t>
      </w:r>
      <w:r w:rsidRPr="00ED01C7">
        <w:rPr>
          <w:lang w:val="uk-UA"/>
        </w:rPr>
        <w:t xml:space="preserve"> (з ПДВ)</w:t>
      </w:r>
    </w:p>
    <w:p w:rsidR="00B03619" w:rsidRPr="00ED01C7" w:rsidRDefault="00B03619" w:rsidP="000C363B">
      <w:pPr>
        <w:pStyle w:val="a4"/>
        <w:spacing w:before="0" w:after="0"/>
        <w:jc w:val="both"/>
        <w:rPr>
          <w:u w:val="single"/>
          <w:lang w:val="uk-UA"/>
        </w:rPr>
      </w:pPr>
      <w:r w:rsidRPr="00ED01C7">
        <w:rPr>
          <w:u w:val="single"/>
          <w:lang w:val="uk-UA"/>
        </w:rPr>
        <w:t>Орієнтовний строк окупності</w:t>
      </w:r>
      <w:r w:rsidRPr="00ED01C7">
        <w:rPr>
          <w:lang w:val="uk-UA"/>
        </w:rPr>
        <w:t xml:space="preserve">                                                           – </w:t>
      </w:r>
      <w:r w:rsidRPr="00ED01C7">
        <w:rPr>
          <w:u w:val="single"/>
          <w:lang w:val="uk-UA"/>
        </w:rPr>
        <w:t>2,7 роки</w:t>
      </w:r>
    </w:p>
    <w:p w:rsidR="007524B9" w:rsidRPr="00ED01C7" w:rsidRDefault="007524B9" w:rsidP="0000779D">
      <w:pPr>
        <w:jc w:val="both"/>
        <w:rPr>
          <w:b/>
          <w:lang w:val="uk-UA"/>
        </w:rPr>
      </w:pPr>
      <w:r w:rsidRPr="00ED01C7">
        <w:rPr>
          <w:b/>
          <w:lang w:val="uk-UA"/>
        </w:rPr>
        <w:t>Очікування та ризики</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491"/>
      </w:tblGrid>
      <w:tr w:rsidR="007524B9" w:rsidRPr="00ED01C7" w:rsidTr="007524B9">
        <w:trPr>
          <w:trHeight w:val="385"/>
        </w:trPr>
        <w:tc>
          <w:tcPr>
            <w:tcW w:w="4077"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b/>
                <w:bCs/>
                <w:lang w:val="uk-UA"/>
              </w:rPr>
            </w:pPr>
            <w:r w:rsidRPr="00ED01C7">
              <w:rPr>
                <w:b/>
                <w:bCs/>
                <w:lang w:val="uk-UA"/>
              </w:rPr>
              <w:t>Ризики</w:t>
            </w:r>
          </w:p>
        </w:tc>
        <w:tc>
          <w:tcPr>
            <w:tcW w:w="5491"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b/>
                <w:bCs/>
                <w:lang w:val="uk-UA"/>
              </w:rPr>
            </w:pPr>
            <w:r w:rsidRPr="00ED01C7">
              <w:rPr>
                <w:b/>
                <w:bCs/>
                <w:lang w:val="uk-UA"/>
              </w:rPr>
              <w:t>Так чи ні, пом’якшуючі фактори</w:t>
            </w:r>
          </w:p>
        </w:tc>
      </w:tr>
      <w:tr w:rsidR="007524B9" w:rsidRPr="00ED01C7" w:rsidTr="007524B9">
        <w:trPr>
          <w:trHeight w:val="420"/>
        </w:trPr>
        <w:tc>
          <w:tcPr>
            <w:tcW w:w="4077"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r w:rsidRPr="00ED01C7">
              <w:rPr>
                <w:lang w:val="uk-UA"/>
              </w:rPr>
              <w:t>Наявність своєчасного і в необхідному обсязі фінансування</w:t>
            </w:r>
          </w:p>
        </w:tc>
        <w:tc>
          <w:tcPr>
            <w:tcW w:w="5491"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proofErr w:type="spellStart"/>
            <w:r w:rsidRPr="00ED01C7">
              <w:rPr>
                <w:lang w:val="uk-UA"/>
              </w:rPr>
              <w:t>Співфінансування</w:t>
            </w:r>
            <w:proofErr w:type="spellEnd"/>
            <w:r w:rsidRPr="00ED01C7">
              <w:rPr>
                <w:lang w:val="uk-UA"/>
              </w:rPr>
              <w:t xml:space="preserve"> проекту з місцевого бюджету може бути нестабільним у зв’язку з нестабільністю в державі. Своєчасне надходження коштів програми пом'якшить цей ризик.</w:t>
            </w:r>
          </w:p>
        </w:tc>
      </w:tr>
      <w:tr w:rsidR="007524B9" w:rsidRPr="00ED01C7" w:rsidTr="007524B9">
        <w:trPr>
          <w:trHeight w:val="713"/>
        </w:trPr>
        <w:tc>
          <w:tcPr>
            <w:tcW w:w="4077"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eastAsia="en-US"/>
              </w:rPr>
            </w:pPr>
            <w:r w:rsidRPr="00ED01C7">
              <w:rPr>
                <w:lang w:val="uk-UA"/>
              </w:rPr>
              <w:t>Ризик пов’язаний з необхідністю отримання дозволів, ліцензій та погоджень</w:t>
            </w:r>
          </w:p>
        </w:tc>
        <w:tc>
          <w:tcPr>
            <w:tcW w:w="5491"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r w:rsidRPr="00ED01C7">
              <w:rPr>
                <w:lang w:val="uk-UA"/>
              </w:rPr>
              <w:t xml:space="preserve">Для виконання деяких заходів Програми доведеться отримати ряд дозволів, знайти підрядників для виконання супутніх робіт, проте цей ризик не є значним. </w:t>
            </w:r>
          </w:p>
        </w:tc>
      </w:tr>
      <w:tr w:rsidR="007524B9" w:rsidRPr="00ED01C7" w:rsidTr="007524B9">
        <w:trPr>
          <w:trHeight w:val="345"/>
        </w:trPr>
        <w:tc>
          <w:tcPr>
            <w:tcW w:w="4077"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r w:rsidRPr="00ED01C7">
              <w:rPr>
                <w:lang w:val="uk-UA"/>
              </w:rPr>
              <w:t>Ризик, пов'язаний з розширенням системи водопостачання</w:t>
            </w:r>
          </w:p>
        </w:tc>
        <w:tc>
          <w:tcPr>
            <w:tcW w:w="5491"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r w:rsidRPr="00ED01C7">
              <w:rPr>
                <w:lang w:val="uk-UA"/>
              </w:rPr>
              <w:t>Даний ризик існує, оскільки не очікується швидкої окупності такого типу проектів</w:t>
            </w:r>
          </w:p>
        </w:tc>
      </w:tr>
      <w:tr w:rsidR="007524B9" w:rsidRPr="0068106A" w:rsidTr="007524B9">
        <w:trPr>
          <w:trHeight w:val="345"/>
        </w:trPr>
        <w:tc>
          <w:tcPr>
            <w:tcW w:w="4077"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r w:rsidRPr="00ED01C7">
              <w:rPr>
                <w:lang w:val="uk-UA"/>
              </w:rPr>
              <w:t>Людський фактор</w:t>
            </w:r>
          </w:p>
        </w:tc>
        <w:tc>
          <w:tcPr>
            <w:tcW w:w="5491"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r w:rsidRPr="00ED01C7">
              <w:rPr>
                <w:lang w:val="uk-UA"/>
              </w:rPr>
              <w:t>Підприємству доведеться вдосконалити підрозділ по експлуатації мереж і споруд водопостачання. Для підвищення ефективності роботи та для успішної реалізації проектів, фахівцям цього підрозділу необхідно буде пройти обов'язкове технічне навчання.</w:t>
            </w:r>
          </w:p>
        </w:tc>
      </w:tr>
      <w:tr w:rsidR="007524B9" w:rsidRPr="00ED01C7" w:rsidTr="007524B9">
        <w:trPr>
          <w:trHeight w:val="657"/>
        </w:trPr>
        <w:tc>
          <w:tcPr>
            <w:tcW w:w="4077"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r w:rsidRPr="00ED01C7">
              <w:rPr>
                <w:lang w:val="uk-UA"/>
              </w:rPr>
              <w:t>Ризик перевищення бюджету (кошторису)</w:t>
            </w:r>
          </w:p>
        </w:tc>
        <w:tc>
          <w:tcPr>
            <w:tcW w:w="5491"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r w:rsidRPr="00ED01C7">
              <w:rPr>
                <w:lang w:val="uk-UA"/>
              </w:rPr>
              <w:t>Даний ризик може мати місце в випадку затримки в термінах виконання проекту.</w:t>
            </w:r>
          </w:p>
        </w:tc>
      </w:tr>
      <w:tr w:rsidR="007524B9" w:rsidRPr="00ED01C7" w:rsidTr="007524B9">
        <w:trPr>
          <w:trHeight w:val="405"/>
        </w:trPr>
        <w:tc>
          <w:tcPr>
            <w:tcW w:w="4077"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r w:rsidRPr="00ED01C7">
              <w:rPr>
                <w:lang w:val="uk-UA"/>
              </w:rPr>
              <w:lastRenderedPageBreak/>
              <w:t>Тарифи й платоспроможність населення</w:t>
            </w:r>
          </w:p>
          <w:p w:rsidR="007524B9" w:rsidRPr="00ED01C7" w:rsidRDefault="007524B9" w:rsidP="0000779D">
            <w:pPr>
              <w:jc w:val="both"/>
              <w:rPr>
                <w:lang w:val="uk-UA"/>
              </w:rPr>
            </w:pPr>
            <w:r w:rsidRPr="00ED01C7">
              <w:rPr>
                <w:lang w:val="uk-UA"/>
              </w:rPr>
              <w:t xml:space="preserve">Відшкодування витрат (собівартості) підприємству </w:t>
            </w:r>
          </w:p>
        </w:tc>
        <w:tc>
          <w:tcPr>
            <w:tcW w:w="5491"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r w:rsidRPr="00ED01C7">
              <w:rPr>
                <w:lang w:val="uk-UA"/>
              </w:rPr>
              <w:t>Даний проект не впливає на цей ризик.</w:t>
            </w:r>
          </w:p>
        </w:tc>
      </w:tr>
      <w:tr w:rsidR="007524B9" w:rsidRPr="00ED01C7" w:rsidTr="007524B9">
        <w:tc>
          <w:tcPr>
            <w:tcW w:w="4077"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r w:rsidRPr="00ED01C7">
              <w:rPr>
                <w:lang w:val="uk-UA"/>
              </w:rPr>
              <w:t>Ризик  відтермінування</w:t>
            </w:r>
          </w:p>
        </w:tc>
        <w:tc>
          <w:tcPr>
            <w:tcW w:w="5491"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r w:rsidRPr="00ED01C7">
              <w:rPr>
                <w:lang w:val="uk-UA"/>
              </w:rPr>
              <w:t xml:space="preserve">Основним фактором, що зм'якшують даний ризик є припущення, що громада зацікавлена у своєчасній реалізації проекту. Також є підтримка місцевої влади. Пролонгація термінів закінчення проектів може привести до суттєвого зростання вартості, через інфляційні </w:t>
            </w:r>
            <w:proofErr w:type="spellStart"/>
            <w:r w:rsidRPr="00ED01C7">
              <w:rPr>
                <w:lang w:val="uk-UA"/>
              </w:rPr>
              <w:t>процесси</w:t>
            </w:r>
            <w:proofErr w:type="spellEnd"/>
            <w:r w:rsidRPr="00ED01C7">
              <w:rPr>
                <w:lang w:val="uk-UA"/>
              </w:rPr>
              <w:t>.</w:t>
            </w:r>
          </w:p>
          <w:p w:rsidR="007524B9" w:rsidRPr="00ED01C7" w:rsidRDefault="007524B9" w:rsidP="0000779D">
            <w:pPr>
              <w:jc w:val="both"/>
              <w:rPr>
                <w:lang w:val="uk-UA"/>
              </w:rPr>
            </w:pPr>
            <w:r w:rsidRPr="00ED01C7">
              <w:rPr>
                <w:lang w:val="uk-UA"/>
              </w:rPr>
              <w:t>Дотримання графіку впровадження проекту пом’якшить цей ризик.</w:t>
            </w:r>
          </w:p>
        </w:tc>
      </w:tr>
      <w:tr w:rsidR="007524B9" w:rsidRPr="00ED01C7" w:rsidTr="007524B9">
        <w:trPr>
          <w:trHeight w:val="1051"/>
        </w:trPr>
        <w:tc>
          <w:tcPr>
            <w:tcW w:w="4077"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eastAsia="en-US"/>
              </w:rPr>
            </w:pPr>
            <w:r w:rsidRPr="00ED01C7">
              <w:rPr>
                <w:lang w:val="uk-UA"/>
              </w:rPr>
              <w:t>Ефект від впровадження нижче очікуваного</w:t>
            </w:r>
          </w:p>
        </w:tc>
        <w:tc>
          <w:tcPr>
            <w:tcW w:w="5491"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r w:rsidRPr="00ED01C7">
              <w:rPr>
                <w:lang w:val="uk-UA"/>
              </w:rPr>
              <w:t xml:space="preserve">Даний ризик існує, оскільки не очікується швидкої окупності такого типу проектів. </w:t>
            </w:r>
          </w:p>
        </w:tc>
      </w:tr>
      <w:tr w:rsidR="007524B9" w:rsidRPr="00ED01C7" w:rsidTr="007524B9">
        <w:trPr>
          <w:trHeight w:val="733"/>
        </w:trPr>
        <w:tc>
          <w:tcPr>
            <w:tcW w:w="4077"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eastAsia="en-US"/>
              </w:rPr>
            </w:pPr>
            <w:r w:rsidRPr="00ED01C7">
              <w:rPr>
                <w:lang w:val="uk-UA"/>
              </w:rPr>
              <w:t>Екологічні ризики</w:t>
            </w:r>
          </w:p>
        </w:tc>
        <w:tc>
          <w:tcPr>
            <w:tcW w:w="5491"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r w:rsidRPr="00ED01C7">
              <w:rPr>
                <w:lang w:val="uk-UA"/>
              </w:rPr>
              <w:t xml:space="preserve">Даний ризик є мінімальним </w:t>
            </w:r>
          </w:p>
        </w:tc>
      </w:tr>
      <w:tr w:rsidR="007524B9" w:rsidRPr="00ED01C7" w:rsidTr="007524B9">
        <w:trPr>
          <w:trHeight w:val="270"/>
        </w:trPr>
        <w:tc>
          <w:tcPr>
            <w:tcW w:w="4077"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r w:rsidRPr="00ED01C7">
              <w:rPr>
                <w:lang w:val="uk-UA"/>
              </w:rPr>
              <w:t>Ризик цілісності</w:t>
            </w:r>
          </w:p>
        </w:tc>
        <w:tc>
          <w:tcPr>
            <w:tcW w:w="5491"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r w:rsidRPr="00ED01C7">
              <w:rPr>
                <w:lang w:val="uk-UA"/>
              </w:rPr>
              <w:t>Виключення можливостей використання фінансових коштів проекту не по призначенню.</w:t>
            </w:r>
          </w:p>
        </w:tc>
      </w:tr>
    </w:tbl>
    <w:p w:rsidR="007524B9" w:rsidRPr="00ED01C7" w:rsidRDefault="007524B9" w:rsidP="0000779D">
      <w:pPr>
        <w:jc w:val="both"/>
        <w:rPr>
          <w:b/>
          <w:bCs/>
          <w:lang w:val="uk-UA"/>
        </w:rPr>
      </w:pPr>
      <w:r w:rsidRPr="00ED01C7">
        <w:rPr>
          <w:b/>
          <w:bCs/>
          <w:lang w:val="uk-UA"/>
        </w:rPr>
        <w:t>Результативні показники програми:</w:t>
      </w:r>
    </w:p>
    <w:p w:rsidR="007524B9" w:rsidRPr="00ED01C7" w:rsidRDefault="007524B9" w:rsidP="0000779D">
      <w:pPr>
        <w:jc w:val="both"/>
        <w:rPr>
          <w:b/>
          <w:bCs/>
          <w:lang w:val="uk-UA"/>
        </w:rPr>
      </w:pPr>
      <w:r w:rsidRPr="00ED01C7">
        <w:rPr>
          <w:b/>
          <w:bCs/>
          <w:lang w:val="uk-UA"/>
        </w:rPr>
        <w:t>Показники затрат:</w:t>
      </w:r>
    </w:p>
    <w:p w:rsidR="007524B9" w:rsidRPr="00ED01C7" w:rsidRDefault="007524B9" w:rsidP="0000779D">
      <w:pPr>
        <w:jc w:val="both"/>
        <w:rPr>
          <w:bCs/>
          <w:lang w:val="uk-UA"/>
        </w:rPr>
      </w:pPr>
      <w:r w:rsidRPr="00ED01C7">
        <w:rPr>
          <w:lang w:val="uk-UA"/>
        </w:rPr>
        <w:t>Результат фінансової діяльності підприємства на початок 2020 року становить  _</w:t>
      </w:r>
      <w:r w:rsidRPr="00ED01C7">
        <w:rPr>
          <w:u w:val="single"/>
          <w:lang w:val="uk-UA"/>
        </w:rPr>
        <w:t>- 4013 тис. грн.</w:t>
      </w:r>
      <w:r w:rsidRPr="00ED01C7">
        <w:rPr>
          <w:lang w:val="uk-UA"/>
        </w:rPr>
        <w:t>_</w:t>
      </w:r>
    </w:p>
    <w:p w:rsidR="007524B9" w:rsidRPr="00ED01C7" w:rsidRDefault="007524B9" w:rsidP="0000779D">
      <w:pPr>
        <w:jc w:val="both"/>
        <w:rPr>
          <w:b/>
          <w:bCs/>
          <w:lang w:val="uk-UA"/>
        </w:rPr>
      </w:pPr>
      <w:r w:rsidRPr="00ED01C7">
        <w:rPr>
          <w:b/>
          <w:bCs/>
          <w:lang w:val="uk-UA"/>
        </w:rPr>
        <w:t>Показники якості:</w:t>
      </w:r>
    </w:p>
    <w:p w:rsidR="007524B9" w:rsidRPr="00ED01C7" w:rsidRDefault="007524B9" w:rsidP="0000779D">
      <w:pPr>
        <w:jc w:val="both"/>
        <w:rPr>
          <w:lang w:val="uk-UA"/>
        </w:rPr>
      </w:pPr>
      <w:r w:rsidRPr="00ED01C7">
        <w:rPr>
          <w:lang w:val="uk-UA"/>
        </w:rPr>
        <w:t>Співвідношення суми поповнення статутного капіталу до розміру статутного капіталу на початок 2020 року __</w:t>
      </w:r>
      <w:r w:rsidRPr="00ED01C7">
        <w:rPr>
          <w:u w:val="single"/>
          <w:lang w:val="uk-UA"/>
        </w:rPr>
        <w:t>10,4%</w:t>
      </w:r>
      <w:r w:rsidRPr="00ED01C7">
        <w:rPr>
          <w:lang w:val="uk-UA"/>
        </w:rPr>
        <w:t>__</w:t>
      </w:r>
    </w:p>
    <w:p w:rsidR="007524B9" w:rsidRPr="00ED01C7" w:rsidRDefault="007524B9" w:rsidP="0000779D">
      <w:pPr>
        <w:jc w:val="both"/>
        <w:rPr>
          <w:lang w:val="uk-UA"/>
        </w:rPr>
      </w:pPr>
      <w:r w:rsidRPr="00ED01C7">
        <w:rPr>
          <w:lang w:val="uk-UA"/>
        </w:rPr>
        <w:t>Результат фінансової діяльності підприємства за І-</w:t>
      </w:r>
      <w:proofErr w:type="spellStart"/>
      <w:r w:rsidRPr="00ED01C7">
        <w:rPr>
          <w:lang w:val="uk-UA"/>
        </w:rPr>
        <w:t>ше</w:t>
      </w:r>
      <w:proofErr w:type="spellEnd"/>
      <w:r w:rsidRPr="00ED01C7">
        <w:rPr>
          <w:lang w:val="uk-UA"/>
        </w:rPr>
        <w:t xml:space="preserve"> півріччя 2020 року _</w:t>
      </w:r>
      <w:r w:rsidRPr="00ED01C7">
        <w:rPr>
          <w:u w:val="single"/>
          <w:lang w:val="uk-UA"/>
        </w:rPr>
        <w:t>- 3931 тис. грн.</w:t>
      </w:r>
      <w:r w:rsidRPr="00ED01C7">
        <w:rPr>
          <w:lang w:val="uk-UA"/>
        </w:rPr>
        <w:t>_</w:t>
      </w:r>
    </w:p>
    <w:p w:rsidR="007524B9" w:rsidRPr="00ED01C7" w:rsidRDefault="007524B9" w:rsidP="0000779D">
      <w:pPr>
        <w:jc w:val="both"/>
        <w:rPr>
          <w:b/>
          <w:lang w:val="uk-UA"/>
        </w:rPr>
      </w:pPr>
      <w:r w:rsidRPr="00ED01C7">
        <w:rPr>
          <w:b/>
          <w:lang w:val="uk-UA"/>
        </w:rPr>
        <w:t>Висновки</w:t>
      </w:r>
    </w:p>
    <w:p w:rsidR="007524B9" w:rsidRPr="00ED01C7" w:rsidRDefault="007524B9" w:rsidP="00250593">
      <w:pPr>
        <w:ind w:firstLine="708"/>
        <w:jc w:val="both"/>
        <w:rPr>
          <w:lang w:val="uk-UA"/>
        </w:rPr>
      </w:pPr>
      <w:r w:rsidRPr="00ED01C7">
        <w:rPr>
          <w:lang w:val="uk-UA"/>
        </w:rPr>
        <w:t xml:space="preserve">В цілому, впровадження заходів дозволить розв’язати дуже важливі проблеми аварійності мереж та стабільності водопостачання і </w:t>
      </w:r>
      <w:proofErr w:type="spellStart"/>
      <w:r w:rsidRPr="00ED01C7">
        <w:rPr>
          <w:lang w:val="uk-UA"/>
        </w:rPr>
        <w:t>водовідведенння</w:t>
      </w:r>
      <w:proofErr w:type="spellEnd"/>
    </w:p>
    <w:p w:rsidR="007524B9" w:rsidRPr="00ED01C7" w:rsidRDefault="007524B9" w:rsidP="000C363B">
      <w:pPr>
        <w:pStyle w:val="a3"/>
        <w:numPr>
          <w:ilvl w:val="0"/>
          <w:numId w:val="12"/>
        </w:numPr>
        <w:tabs>
          <w:tab w:val="left" w:pos="284"/>
        </w:tabs>
        <w:ind w:left="0" w:firstLine="0"/>
        <w:jc w:val="both"/>
        <w:rPr>
          <w:lang w:val="uk-UA"/>
        </w:rPr>
      </w:pPr>
      <w:r w:rsidRPr="00ED01C7">
        <w:rPr>
          <w:lang w:val="uk-UA"/>
        </w:rPr>
        <w:t xml:space="preserve">Заходи відносно недорогі; </w:t>
      </w:r>
    </w:p>
    <w:p w:rsidR="007524B9" w:rsidRPr="00ED01C7" w:rsidRDefault="007524B9" w:rsidP="000C363B">
      <w:pPr>
        <w:pStyle w:val="a3"/>
        <w:numPr>
          <w:ilvl w:val="0"/>
          <w:numId w:val="12"/>
        </w:numPr>
        <w:tabs>
          <w:tab w:val="left" w:pos="284"/>
        </w:tabs>
        <w:ind w:left="0" w:firstLine="0"/>
        <w:jc w:val="both"/>
        <w:rPr>
          <w:lang w:val="uk-UA"/>
        </w:rPr>
      </w:pPr>
      <w:r w:rsidRPr="00ED01C7">
        <w:rPr>
          <w:lang w:val="uk-UA"/>
        </w:rPr>
        <w:t>Вирішується питання зменшення витоків і втрат та якості надання послуг водопостачання та водовідведення;</w:t>
      </w:r>
    </w:p>
    <w:p w:rsidR="007524B9" w:rsidRPr="00ED01C7" w:rsidRDefault="007524B9" w:rsidP="000C363B">
      <w:pPr>
        <w:pStyle w:val="a3"/>
        <w:numPr>
          <w:ilvl w:val="0"/>
          <w:numId w:val="12"/>
        </w:numPr>
        <w:tabs>
          <w:tab w:val="left" w:pos="284"/>
        </w:tabs>
        <w:ind w:left="0" w:firstLine="0"/>
        <w:jc w:val="both"/>
        <w:rPr>
          <w:lang w:val="uk-UA"/>
        </w:rPr>
      </w:pPr>
      <w:r w:rsidRPr="00ED01C7">
        <w:rPr>
          <w:lang w:val="uk-UA"/>
        </w:rPr>
        <w:t>Покращення санітарних умов проживання жителів;</w:t>
      </w:r>
    </w:p>
    <w:p w:rsidR="007524B9" w:rsidRPr="00ED01C7" w:rsidRDefault="007524B9" w:rsidP="000C363B">
      <w:pPr>
        <w:pStyle w:val="a3"/>
        <w:numPr>
          <w:ilvl w:val="0"/>
          <w:numId w:val="12"/>
        </w:numPr>
        <w:tabs>
          <w:tab w:val="left" w:pos="284"/>
        </w:tabs>
        <w:ind w:left="0" w:firstLine="0"/>
        <w:jc w:val="both"/>
        <w:rPr>
          <w:lang w:val="uk-UA"/>
        </w:rPr>
      </w:pPr>
      <w:r w:rsidRPr="00ED01C7">
        <w:rPr>
          <w:lang w:val="uk-UA"/>
        </w:rPr>
        <w:t xml:space="preserve">Вирішується питання зменшення випадків травматизму населення і зростання його довіри до місцевої влади; </w:t>
      </w:r>
    </w:p>
    <w:p w:rsidR="007524B9" w:rsidRPr="00ED01C7" w:rsidRDefault="007524B9" w:rsidP="000C363B">
      <w:pPr>
        <w:pStyle w:val="a3"/>
        <w:numPr>
          <w:ilvl w:val="0"/>
          <w:numId w:val="12"/>
        </w:numPr>
        <w:tabs>
          <w:tab w:val="left" w:pos="284"/>
        </w:tabs>
        <w:ind w:left="0" w:firstLine="0"/>
        <w:jc w:val="both"/>
        <w:rPr>
          <w:lang w:val="uk-UA"/>
        </w:rPr>
      </w:pPr>
      <w:r w:rsidRPr="00ED01C7">
        <w:rPr>
          <w:lang w:val="uk-UA"/>
        </w:rPr>
        <w:t>Зменшення випадків виникнення аварійних ситуацій</w:t>
      </w:r>
    </w:p>
    <w:p w:rsidR="007524B9" w:rsidRPr="00ED01C7" w:rsidRDefault="007524B9" w:rsidP="000C363B">
      <w:pPr>
        <w:pStyle w:val="a3"/>
        <w:numPr>
          <w:ilvl w:val="0"/>
          <w:numId w:val="12"/>
        </w:numPr>
        <w:tabs>
          <w:tab w:val="left" w:pos="284"/>
        </w:tabs>
        <w:ind w:left="0" w:firstLine="0"/>
        <w:jc w:val="both"/>
        <w:rPr>
          <w:lang w:val="uk-UA"/>
        </w:rPr>
      </w:pPr>
      <w:r w:rsidRPr="00ED01C7">
        <w:rPr>
          <w:lang w:val="uk-UA"/>
        </w:rPr>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rsidR="007524B9" w:rsidRPr="00ED01C7" w:rsidRDefault="007524B9" w:rsidP="000C363B">
      <w:pPr>
        <w:pStyle w:val="a3"/>
        <w:numPr>
          <w:ilvl w:val="0"/>
          <w:numId w:val="12"/>
        </w:numPr>
        <w:tabs>
          <w:tab w:val="left" w:pos="284"/>
        </w:tabs>
        <w:ind w:left="0" w:firstLine="0"/>
        <w:jc w:val="both"/>
        <w:rPr>
          <w:lang w:val="uk-UA"/>
        </w:rPr>
      </w:pPr>
      <w:r w:rsidRPr="00ED01C7">
        <w:rPr>
          <w:lang w:val="uk-UA"/>
        </w:rPr>
        <w:t>Поліпшення екологічної обстановки, запобігання виникнення надзвичайних екологічних ситуацій;</w:t>
      </w:r>
    </w:p>
    <w:p w:rsidR="007524B9" w:rsidRPr="00ED01C7" w:rsidRDefault="007524B9" w:rsidP="000C363B">
      <w:pPr>
        <w:pStyle w:val="a3"/>
        <w:numPr>
          <w:ilvl w:val="0"/>
          <w:numId w:val="12"/>
        </w:numPr>
        <w:tabs>
          <w:tab w:val="left" w:pos="284"/>
        </w:tabs>
        <w:ind w:left="0" w:firstLine="0"/>
        <w:jc w:val="both"/>
        <w:rPr>
          <w:b/>
          <w:lang w:val="uk-UA"/>
        </w:rPr>
      </w:pPr>
      <w:r w:rsidRPr="00ED01C7">
        <w:rPr>
          <w:lang w:val="uk-UA"/>
        </w:rPr>
        <w:t>Експлуатаційні витрати будуть незначними.</w:t>
      </w:r>
    </w:p>
    <w:p w:rsidR="008B46C8" w:rsidRPr="00ED01C7" w:rsidRDefault="008B46C8" w:rsidP="008B46C8">
      <w:pPr>
        <w:tabs>
          <w:tab w:val="left" w:pos="284"/>
        </w:tabs>
        <w:rPr>
          <w:b/>
          <w:bCs/>
          <w:lang w:val="uk-UA"/>
        </w:rPr>
      </w:pPr>
      <w:r w:rsidRPr="00ED01C7">
        <w:rPr>
          <w:b/>
          <w:bCs/>
          <w:lang w:val="uk-UA"/>
        </w:rPr>
        <w:t>КТВП «Школяр»:</w:t>
      </w:r>
    </w:p>
    <w:p w:rsidR="008B46C8" w:rsidRPr="00ED01C7" w:rsidRDefault="008B46C8" w:rsidP="008B46C8">
      <w:pPr>
        <w:pStyle w:val="a3"/>
        <w:numPr>
          <w:ilvl w:val="0"/>
          <w:numId w:val="18"/>
        </w:numPr>
        <w:tabs>
          <w:tab w:val="left" w:pos="284"/>
        </w:tabs>
        <w:rPr>
          <w:bCs/>
          <w:lang w:val="uk-UA"/>
        </w:rPr>
      </w:pPr>
      <w:r w:rsidRPr="00ED01C7">
        <w:rPr>
          <w:bCs/>
          <w:lang w:val="uk-UA"/>
        </w:rPr>
        <w:t xml:space="preserve">300000,0 грн. поточний ремонт приміщення </w:t>
      </w:r>
      <w:proofErr w:type="spellStart"/>
      <w:r w:rsidRPr="00ED01C7">
        <w:rPr>
          <w:bCs/>
          <w:lang w:val="uk-UA"/>
        </w:rPr>
        <w:t>харчолблоку</w:t>
      </w:r>
      <w:proofErr w:type="spellEnd"/>
      <w:r w:rsidRPr="00ED01C7">
        <w:rPr>
          <w:bCs/>
          <w:lang w:val="uk-UA"/>
        </w:rPr>
        <w:t>, за адресою вул. Московська, 21</w:t>
      </w:r>
    </w:p>
    <w:p w:rsidR="00A6652E" w:rsidRPr="00ED01C7" w:rsidRDefault="00A6652E" w:rsidP="00A6652E">
      <w:pPr>
        <w:jc w:val="both"/>
        <w:rPr>
          <w:bCs/>
          <w:lang w:val="uk-UA"/>
        </w:rPr>
      </w:pPr>
      <w:r w:rsidRPr="00ED01C7">
        <w:rPr>
          <w:bCs/>
          <w:lang w:val="uk-UA"/>
        </w:rPr>
        <w:t xml:space="preserve">Обґрунтування необхідної суми коштів КТВП «Школяр». Згідно акту прийому-передачі підприємством було передано </w:t>
      </w:r>
      <w:proofErr w:type="spellStart"/>
      <w:r w:rsidRPr="00ED01C7">
        <w:rPr>
          <w:bCs/>
          <w:lang w:val="uk-UA"/>
        </w:rPr>
        <w:t>УЖКГтаБ</w:t>
      </w:r>
      <w:proofErr w:type="spellEnd"/>
      <w:r w:rsidRPr="00ED01C7">
        <w:rPr>
          <w:bCs/>
          <w:lang w:val="uk-UA"/>
        </w:rPr>
        <w:t xml:space="preserve"> будівлю харчоблоку, яка знаходиться  за адресою вул. Московська, 21, для проведення позапланового ремонту. На даний час підприємство  тимчасово знаходиться в частині приміщення господарського корпусу пологового будинку по вул. Московська, 21а. Згідно рішення сесії Ніжинської міської ради частина приміщення господарського корпусу пологового будинку була передана комунальному некомерційному підприємству «Ніжинська  центральна міська  лікарня ім. М. Галицького» для відкриття ПЛР-лабораторії для забезпечення надання медичних послуг жителям територіальної громади.  КТВП «Школяр» необхідно негайно звільнити приміщення, але перейти в своє приміщення немає змоги, так як ремонт приміщення не закінчено. У розрахунок вартості харчування витрати на ремонті роботи не закладалися. Кошти у підприємства відсутні. Для закінчення ремонту підприємству необхідно 300,0 тис. грн.</w:t>
      </w:r>
    </w:p>
    <w:p w:rsidR="00337EC1" w:rsidRPr="00ED01C7" w:rsidRDefault="007F45A6" w:rsidP="00A6652E">
      <w:pPr>
        <w:jc w:val="center"/>
        <w:rPr>
          <w:b/>
          <w:bCs/>
          <w:lang w:val="uk-UA"/>
        </w:rPr>
      </w:pPr>
      <w:r w:rsidRPr="00ED01C7">
        <w:rPr>
          <w:b/>
          <w:bCs/>
          <w:lang w:val="uk-UA"/>
        </w:rPr>
        <w:lastRenderedPageBreak/>
        <w:t>6. Координація та контроль за ходом виконання програми</w:t>
      </w:r>
    </w:p>
    <w:p w:rsidR="00A03FD4" w:rsidRPr="00ED01C7" w:rsidRDefault="00A03FD4" w:rsidP="00250593">
      <w:pPr>
        <w:ind w:firstLine="708"/>
        <w:jc w:val="both"/>
        <w:rPr>
          <w:lang w:val="uk-UA"/>
        </w:rPr>
      </w:pPr>
      <w:r w:rsidRPr="00ED01C7">
        <w:rPr>
          <w:lang w:val="uk-UA"/>
        </w:rPr>
        <w:t>Визначити координатором програми першого заступника міського голови з питань діяльності виконавчих органів ради.</w:t>
      </w:r>
    </w:p>
    <w:p w:rsidR="00337EC1" w:rsidRPr="00ED01C7" w:rsidRDefault="00337EC1" w:rsidP="00250593">
      <w:pPr>
        <w:ind w:firstLine="708"/>
        <w:jc w:val="both"/>
        <w:rPr>
          <w:lang w:val="uk-UA"/>
        </w:rPr>
      </w:pPr>
      <w:r w:rsidRPr="00ED01C7">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337EC1" w:rsidRPr="00ED01C7" w:rsidRDefault="00337EC1" w:rsidP="00250593">
      <w:pPr>
        <w:ind w:firstLine="708"/>
        <w:jc w:val="both"/>
        <w:rPr>
          <w:lang w:val="uk-UA"/>
        </w:rPr>
      </w:pPr>
      <w:r w:rsidRPr="00ED01C7">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rsidR="00337EC1" w:rsidRPr="00ED01C7" w:rsidRDefault="00337EC1" w:rsidP="00250593">
      <w:pPr>
        <w:ind w:firstLine="708"/>
        <w:jc w:val="both"/>
        <w:rPr>
          <w:lang w:val="uk-UA"/>
        </w:rPr>
      </w:pPr>
      <w:r w:rsidRPr="00ED01C7">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337EC1" w:rsidRPr="00ED01C7" w:rsidRDefault="00337EC1" w:rsidP="0000779D">
      <w:pPr>
        <w:jc w:val="both"/>
        <w:rPr>
          <w:lang w:val="uk-UA"/>
        </w:rPr>
      </w:pPr>
    </w:p>
    <w:p w:rsidR="00337EC1" w:rsidRPr="00ED01C7" w:rsidRDefault="00337EC1" w:rsidP="006A670B">
      <w:pPr>
        <w:rPr>
          <w:lang w:val="uk-UA"/>
        </w:rPr>
      </w:pPr>
    </w:p>
    <w:p w:rsidR="00BC63F6" w:rsidRPr="00ED01C7" w:rsidRDefault="00337EC1" w:rsidP="006A670B">
      <w:pPr>
        <w:rPr>
          <w:lang w:val="uk-UA"/>
        </w:rPr>
      </w:pPr>
      <w:r w:rsidRPr="00ED01C7">
        <w:rPr>
          <w:lang w:val="uk-UA"/>
        </w:rPr>
        <w:t>Міський голова</w:t>
      </w:r>
      <w:r w:rsidRPr="00ED01C7">
        <w:rPr>
          <w:lang w:val="uk-UA"/>
        </w:rPr>
        <w:tab/>
      </w:r>
      <w:r w:rsidRPr="00ED01C7">
        <w:rPr>
          <w:lang w:val="uk-UA"/>
        </w:rPr>
        <w:tab/>
      </w:r>
      <w:r w:rsidRPr="00ED01C7">
        <w:rPr>
          <w:lang w:val="uk-UA"/>
        </w:rPr>
        <w:tab/>
      </w:r>
      <w:r w:rsidRPr="00ED01C7">
        <w:rPr>
          <w:lang w:val="uk-UA"/>
        </w:rPr>
        <w:tab/>
      </w:r>
      <w:r w:rsidRPr="00ED01C7">
        <w:rPr>
          <w:lang w:val="uk-UA"/>
        </w:rPr>
        <w:tab/>
      </w:r>
      <w:r w:rsidR="00781D34" w:rsidRPr="00ED01C7">
        <w:rPr>
          <w:lang w:val="uk-UA"/>
        </w:rPr>
        <w:t xml:space="preserve">  </w:t>
      </w:r>
      <w:r w:rsidR="002C6507" w:rsidRPr="00ED01C7">
        <w:rPr>
          <w:lang w:val="uk-UA"/>
        </w:rPr>
        <w:t xml:space="preserve">       </w:t>
      </w:r>
      <w:r w:rsidR="00781D34" w:rsidRPr="00ED01C7">
        <w:rPr>
          <w:lang w:val="uk-UA"/>
        </w:rPr>
        <w:t xml:space="preserve">                            </w:t>
      </w:r>
      <w:r w:rsidR="002C6507" w:rsidRPr="00ED01C7">
        <w:rPr>
          <w:lang w:val="uk-UA"/>
        </w:rPr>
        <w:t xml:space="preserve">   </w:t>
      </w:r>
      <w:r w:rsidR="00667BE5" w:rsidRPr="00ED01C7">
        <w:rPr>
          <w:lang w:val="uk-UA"/>
        </w:rPr>
        <w:t xml:space="preserve">         </w:t>
      </w:r>
      <w:r w:rsidR="00A64351" w:rsidRPr="00ED01C7">
        <w:rPr>
          <w:lang w:val="uk-UA"/>
        </w:rPr>
        <w:t xml:space="preserve">Олександр </w:t>
      </w:r>
      <w:r w:rsidR="008C6C00" w:rsidRPr="00ED01C7">
        <w:rPr>
          <w:lang w:val="uk-UA"/>
        </w:rPr>
        <w:t>К</w:t>
      </w:r>
      <w:r w:rsidR="00781D34" w:rsidRPr="00ED01C7">
        <w:rPr>
          <w:lang w:val="uk-UA"/>
        </w:rPr>
        <w:t>ОДОЛА</w:t>
      </w:r>
    </w:p>
    <w:p w:rsidR="00250593" w:rsidRPr="00ED01C7" w:rsidRDefault="00250593" w:rsidP="006A670B">
      <w:pPr>
        <w:rPr>
          <w:lang w:val="uk-UA"/>
        </w:rPr>
      </w:pPr>
    </w:p>
    <w:p w:rsidR="00250593" w:rsidRPr="00ED01C7" w:rsidRDefault="00250593" w:rsidP="006A670B">
      <w:pPr>
        <w:rPr>
          <w:lang w:val="uk-UA"/>
        </w:rPr>
      </w:pPr>
    </w:p>
    <w:p w:rsidR="00250593" w:rsidRPr="00ED01C7" w:rsidRDefault="00250593" w:rsidP="006A670B">
      <w:pPr>
        <w:rPr>
          <w:lang w:val="uk-UA"/>
        </w:rPr>
      </w:pPr>
    </w:p>
    <w:p w:rsidR="00D84A5C" w:rsidRPr="00ED01C7" w:rsidRDefault="00D84A5C" w:rsidP="00250593">
      <w:pPr>
        <w:spacing w:before="100" w:beforeAutospacing="1"/>
        <w:jc w:val="center"/>
        <w:rPr>
          <w:b/>
          <w:lang w:val="uk-UA"/>
        </w:rPr>
      </w:pPr>
    </w:p>
    <w:p w:rsidR="00D84A5C" w:rsidRPr="00ED01C7" w:rsidRDefault="00D84A5C" w:rsidP="00250593">
      <w:pPr>
        <w:spacing w:before="100" w:beforeAutospacing="1"/>
        <w:jc w:val="center"/>
        <w:rPr>
          <w:b/>
          <w:lang w:val="uk-UA"/>
        </w:rPr>
      </w:pPr>
    </w:p>
    <w:p w:rsidR="001F6ACD" w:rsidRPr="00ED01C7" w:rsidRDefault="001F6ACD" w:rsidP="00250593">
      <w:pPr>
        <w:spacing w:before="100" w:beforeAutospacing="1"/>
        <w:jc w:val="center"/>
        <w:rPr>
          <w:b/>
          <w:lang w:val="uk-UA"/>
        </w:rPr>
      </w:pPr>
    </w:p>
    <w:p w:rsidR="001F6ACD" w:rsidRPr="00ED01C7" w:rsidRDefault="001F6ACD" w:rsidP="00250593">
      <w:pPr>
        <w:spacing w:before="100" w:beforeAutospacing="1"/>
        <w:jc w:val="center"/>
        <w:rPr>
          <w:b/>
          <w:lang w:val="uk-UA"/>
        </w:rPr>
      </w:pPr>
    </w:p>
    <w:p w:rsidR="00D8671C" w:rsidRPr="00ED01C7" w:rsidRDefault="00D8671C" w:rsidP="00250593">
      <w:pPr>
        <w:spacing w:before="100" w:beforeAutospacing="1"/>
        <w:jc w:val="center"/>
        <w:rPr>
          <w:b/>
          <w:lang w:val="uk-UA"/>
        </w:rPr>
      </w:pPr>
    </w:p>
    <w:p w:rsidR="00D8671C" w:rsidRPr="00ED01C7" w:rsidRDefault="00D8671C" w:rsidP="00250593">
      <w:pPr>
        <w:spacing w:before="100" w:beforeAutospacing="1"/>
        <w:jc w:val="center"/>
        <w:rPr>
          <w:b/>
          <w:lang w:val="uk-UA"/>
        </w:rPr>
      </w:pPr>
    </w:p>
    <w:p w:rsidR="00D8671C" w:rsidRPr="00ED01C7" w:rsidRDefault="00D8671C" w:rsidP="00250593">
      <w:pPr>
        <w:spacing w:before="100" w:beforeAutospacing="1"/>
        <w:jc w:val="center"/>
        <w:rPr>
          <w:b/>
          <w:lang w:val="uk-UA"/>
        </w:rPr>
      </w:pPr>
    </w:p>
    <w:p w:rsidR="00D8671C" w:rsidRPr="00ED01C7" w:rsidRDefault="00D8671C" w:rsidP="00250593">
      <w:pPr>
        <w:spacing w:before="100" w:beforeAutospacing="1"/>
        <w:jc w:val="center"/>
        <w:rPr>
          <w:b/>
          <w:lang w:val="uk-UA"/>
        </w:rPr>
      </w:pPr>
    </w:p>
    <w:p w:rsidR="00D8671C" w:rsidRPr="00ED01C7" w:rsidRDefault="00D8671C" w:rsidP="00250593">
      <w:pPr>
        <w:spacing w:before="100" w:beforeAutospacing="1"/>
        <w:jc w:val="center"/>
        <w:rPr>
          <w:b/>
          <w:lang w:val="uk-UA"/>
        </w:rPr>
      </w:pPr>
    </w:p>
    <w:p w:rsidR="00D8671C" w:rsidRPr="00ED01C7" w:rsidRDefault="00D8671C" w:rsidP="00250593">
      <w:pPr>
        <w:spacing w:before="100" w:beforeAutospacing="1"/>
        <w:jc w:val="center"/>
        <w:rPr>
          <w:b/>
          <w:lang w:val="uk-UA"/>
        </w:rPr>
      </w:pPr>
    </w:p>
    <w:p w:rsidR="00D8671C" w:rsidRPr="00ED01C7" w:rsidRDefault="00D8671C" w:rsidP="00250593">
      <w:pPr>
        <w:spacing w:before="100" w:beforeAutospacing="1"/>
        <w:jc w:val="center"/>
        <w:rPr>
          <w:b/>
          <w:lang w:val="uk-UA"/>
        </w:rPr>
      </w:pPr>
    </w:p>
    <w:p w:rsidR="00D8671C" w:rsidRPr="00ED01C7" w:rsidRDefault="00D8671C" w:rsidP="00250593">
      <w:pPr>
        <w:spacing w:before="100" w:beforeAutospacing="1"/>
        <w:jc w:val="center"/>
        <w:rPr>
          <w:b/>
          <w:lang w:val="uk-UA"/>
        </w:rPr>
      </w:pPr>
    </w:p>
    <w:p w:rsidR="00D8671C" w:rsidRPr="00ED01C7" w:rsidRDefault="00D8671C" w:rsidP="00250593">
      <w:pPr>
        <w:spacing w:before="100" w:beforeAutospacing="1"/>
        <w:jc w:val="center"/>
        <w:rPr>
          <w:b/>
          <w:lang w:val="uk-UA"/>
        </w:rPr>
      </w:pPr>
    </w:p>
    <w:p w:rsidR="00D8671C" w:rsidRPr="00ED01C7" w:rsidRDefault="00D8671C" w:rsidP="00250593">
      <w:pPr>
        <w:spacing w:before="100" w:beforeAutospacing="1"/>
        <w:jc w:val="center"/>
        <w:rPr>
          <w:b/>
          <w:lang w:val="uk-UA"/>
        </w:rPr>
      </w:pPr>
    </w:p>
    <w:p w:rsidR="00D8671C" w:rsidRPr="00ED01C7" w:rsidRDefault="00D8671C" w:rsidP="00250593">
      <w:pPr>
        <w:spacing w:before="100" w:beforeAutospacing="1"/>
        <w:jc w:val="center"/>
        <w:rPr>
          <w:b/>
          <w:lang w:val="uk-UA"/>
        </w:rPr>
      </w:pPr>
    </w:p>
    <w:p w:rsidR="00D8671C" w:rsidRPr="00ED01C7" w:rsidRDefault="00D8671C" w:rsidP="00250593">
      <w:pPr>
        <w:spacing w:before="100" w:beforeAutospacing="1"/>
        <w:jc w:val="center"/>
        <w:rPr>
          <w:b/>
          <w:lang w:val="uk-UA"/>
        </w:rPr>
      </w:pPr>
    </w:p>
    <w:p w:rsidR="00D8671C" w:rsidRPr="00ED01C7" w:rsidRDefault="00D8671C" w:rsidP="00250593">
      <w:pPr>
        <w:spacing w:before="100" w:beforeAutospacing="1"/>
        <w:jc w:val="center"/>
        <w:rPr>
          <w:b/>
          <w:lang w:val="uk-UA"/>
        </w:rPr>
      </w:pPr>
    </w:p>
    <w:p w:rsidR="00D8671C" w:rsidRPr="00ED01C7" w:rsidRDefault="00D8671C" w:rsidP="00250593">
      <w:pPr>
        <w:spacing w:before="100" w:beforeAutospacing="1"/>
        <w:jc w:val="center"/>
        <w:rPr>
          <w:b/>
          <w:lang w:val="uk-UA"/>
        </w:rPr>
      </w:pPr>
    </w:p>
    <w:p w:rsidR="00250593" w:rsidRPr="00ED01C7" w:rsidRDefault="00250593" w:rsidP="00250593">
      <w:pPr>
        <w:spacing w:before="100" w:beforeAutospacing="1"/>
        <w:jc w:val="center"/>
        <w:rPr>
          <w:b/>
          <w:lang w:val="uk-UA"/>
        </w:rPr>
      </w:pPr>
      <w:r w:rsidRPr="00ED01C7">
        <w:rPr>
          <w:b/>
          <w:lang w:val="uk-UA"/>
        </w:rPr>
        <w:lastRenderedPageBreak/>
        <w:t>ПОЯСНЮВАЛЬНА ЗАПИСКА</w:t>
      </w:r>
    </w:p>
    <w:p w:rsidR="00D84A5C" w:rsidRPr="00ED01C7" w:rsidRDefault="00250593" w:rsidP="000C363B">
      <w:pPr>
        <w:ind w:right="227"/>
        <w:jc w:val="both"/>
        <w:rPr>
          <w:bCs/>
          <w:lang w:val="uk-UA"/>
        </w:rPr>
      </w:pPr>
      <w:r w:rsidRPr="00ED01C7">
        <w:rPr>
          <w:lang w:val="uk-UA"/>
        </w:rPr>
        <w:t>до проекту рішення міської ради «</w:t>
      </w:r>
      <w:r w:rsidR="00D84A5C" w:rsidRPr="00ED01C7">
        <w:rPr>
          <w:lang w:val="uk-UA"/>
        </w:rPr>
        <w:t xml:space="preserve">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 </w:t>
      </w:r>
    </w:p>
    <w:p w:rsidR="006D2454" w:rsidRPr="00ED01C7" w:rsidRDefault="00F7064B" w:rsidP="000C363B">
      <w:pPr>
        <w:ind w:right="227" w:firstLine="360"/>
        <w:jc w:val="both"/>
        <w:rPr>
          <w:bCs/>
          <w:lang w:val="uk-UA"/>
        </w:rPr>
      </w:pPr>
      <w:r w:rsidRPr="00ED01C7">
        <w:rPr>
          <w:bCs/>
          <w:lang w:val="uk-UA"/>
        </w:rPr>
        <w:t>Проект рішення Ніжинської міської ради «Про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w:t>
      </w:r>
      <w:r w:rsidR="006D2454" w:rsidRPr="00ED01C7">
        <w:rPr>
          <w:bCs/>
          <w:lang w:val="uk-UA"/>
        </w:rPr>
        <w:t xml:space="preserve"> п</w:t>
      </w:r>
      <w:r w:rsidRPr="00ED01C7">
        <w:rPr>
          <w:bCs/>
          <w:lang w:val="uk-UA"/>
        </w:rPr>
        <w:t>ередбачає зміну фінансування КП «</w:t>
      </w:r>
      <w:r w:rsidR="006D2454" w:rsidRPr="00ED01C7">
        <w:rPr>
          <w:bCs/>
          <w:lang w:val="uk-UA"/>
        </w:rPr>
        <w:t>Н</w:t>
      </w:r>
      <w:r w:rsidRPr="00ED01C7">
        <w:rPr>
          <w:bCs/>
          <w:lang w:val="uk-UA"/>
        </w:rPr>
        <w:t>У</w:t>
      </w:r>
      <w:r w:rsidR="006D2454" w:rsidRPr="00ED01C7">
        <w:rPr>
          <w:bCs/>
          <w:lang w:val="uk-UA"/>
        </w:rPr>
        <w:t>В</w:t>
      </w:r>
      <w:r w:rsidRPr="00ED01C7">
        <w:rPr>
          <w:bCs/>
          <w:lang w:val="uk-UA"/>
        </w:rPr>
        <w:t xml:space="preserve">КГ» шляхом </w:t>
      </w:r>
      <w:r w:rsidR="006D2454" w:rsidRPr="00ED01C7">
        <w:rPr>
          <w:bCs/>
          <w:lang w:val="uk-UA"/>
        </w:rPr>
        <w:t>перерозподілу</w:t>
      </w:r>
      <w:r w:rsidRPr="00ED01C7">
        <w:rPr>
          <w:bCs/>
          <w:lang w:val="uk-UA"/>
        </w:rPr>
        <w:t xml:space="preserve"> коштів </w:t>
      </w:r>
      <w:r w:rsidR="006D2454" w:rsidRPr="00ED01C7">
        <w:rPr>
          <w:bCs/>
          <w:lang w:val="uk-UA"/>
        </w:rPr>
        <w:t>в сумі 316487,00 грн. з МЦП «Енергозбереження та енергоефективності на 2022-2023 роки КП «Ніжинське управління водопровідно-каналізаційного господарства»» на програму «Розвитку та фінансової підтримки комунальних підприємств Ніжинської міської територіальної громади на 2022 рік»</w:t>
      </w:r>
      <w:r w:rsidR="00076AFB" w:rsidRPr="00ED01C7">
        <w:rPr>
          <w:bCs/>
          <w:lang w:val="uk-UA"/>
        </w:rPr>
        <w:t>.</w:t>
      </w:r>
    </w:p>
    <w:p w:rsidR="00076AFB" w:rsidRPr="00ED01C7" w:rsidRDefault="004241C8" w:rsidP="000C363B">
      <w:pPr>
        <w:ind w:right="227" w:firstLine="360"/>
        <w:jc w:val="both"/>
        <w:rPr>
          <w:bCs/>
          <w:lang w:val="uk-UA"/>
        </w:rPr>
      </w:pPr>
      <w:r w:rsidRPr="00ED01C7">
        <w:rPr>
          <w:bCs/>
          <w:lang w:val="uk-UA"/>
        </w:rPr>
        <w:t xml:space="preserve"> </w:t>
      </w:r>
      <w:r w:rsidR="00076AFB" w:rsidRPr="00ED01C7">
        <w:rPr>
          <w:bCs/>
          <w:lang w:val="uk-UA"/>
        </w:rPr>
        <w:t>Підставою для підготовки проекту рішення є лист</w:t>
      </w:r>
      <w:r w:rsidR="00D8671C" w:rsidRPr="00ED01C7">
        <w:rPr>
          <w:bCs/>
          <w:lang w:val="uk-UA"/>
        </w:rPr>
        <w:t>и</w:t>
      </w:r>
      <w:r w:rsidR="00076AFB" w:rsidRPr="00ED01C7">
        <w:rPr>
          <w:bCs/>
          <w:lang w:val="uk-UA"/>
        </w:rPr>
        <w:t xml:space="preserve"> </w:t>
      </w:r>
      <w:r w:rsidR="000C363B" w:rsidRPr="00ED01C7">
        <w:rPr>
          <w:bCs/>
          <w:lang w:val="uk-UA"/>
        </w:rPr>
        <w:t>директора</w:t>
      </w:r>
      <w:r w:rsidR="00076AFB" w:rsidRPr="00ED01C7">
        <w:rPr>
          <w:bCs/>
          <w:lang w:val="uk-UA"/>
        </w:rPr>
        <w:t xml:space="preserve"> КП «</w:t>
      </w:r>
      <w:r w:rsidR="006D2454" w:rsidRPr="00ED01C7">
        <w:rPr>
          <w:bCs/>
          <w:lang w:val="uk-UA"/>
        </w:rPr>
        <w:t>НУ</w:t>
      </w:r>
      <w:r w:rsidR="00076AFB" w:rsidRPr="00ED01C7">
        <w:rPr>
          <w:bCs/>
          <w:lang w:val="uk-UA"/>
        </w:rPr>
        <w:t xml:space="preserve">ВКГ» </w:t>
      </w:r>
      <w:r w:rsidR="000C363B" w:rsidRPr="00ED01C7">
        <w:rPr>
          <w:bCs/>
          <w:lang w:val="uk-UA"/>
        </w:rPr>
        <w:t>Марсова</w:t>
      </w:r>
      <w:r w:rsidR="006D2454" w:rsidRPr="00ED01C7">
        <w:rPr>
          <w:bCs/>
          <w:lang w:val="uk-UA"/>
        </w:rPr>
        <w:t xml:space="preserve">  О.М.</w:t>
      </w:r>
      <w:r w:rsidR="00076AFB" w:rsidRPr="00ED01C7">
        <w:rPr>
          <w:bCs/>
          <w:lang w:val="uk-UA"/>
        </w:rPr>
        <w:t xml:space="preserve"> щодо необхідності </w:t>
      </w:r>
      <w:r w:rsidR="006D2454" w:rsidRPr="00ED01C7">
        <w:rPr>
          <w:bCs/>
          <w:lang w:val="uk-UA"/>
        </w:rPr>
        <w:t>перерозподілу коштів</w:t>
      </w:r>
      <w:r w:rsidR="00D8671C" w:rsidRPr="00ED01C7">
        <w:rPr>
          <w:bCs/>
          <w:lang w:val="uk-UA"/>
        </w:rPr>
        <w:t>, та виділення додаткових коштів</w:t>
      </w:r>
      <w:r w:rsidR="00076AFB" w:rsidRPr="00ED01C7">
        <w:rPr>
          <w:bCs/>
          <w:lang w:val="uk-UA"/>
        </w:rPr>
        <w:t>;</w:t>
      </w:r>
    </w:p>
    <w:p w:rsidR="00250593" w:rsidRPr="00ED01C7" w:rsidRDefault="006D2454" w:rsidP="000C363B">
      <w:pPr>
        <w:ind w:right="227" w:firstLine="360"/>
        <w:jc w:val="both"/>
        <w:rPr>
          <w:bCs/>
          <w:lang w:val="uk-UA"/>
        </w:rPr>
      </w:pPr>
      <w:r w:rsidRPr="00ED01C7">
        <w:rPr>
          <w:lang w:val="uk-UA"/>
        </w:rPr>
        <w:t>П</w:t>
      </w:r>
      <w:r w:rsidR="00250593" w:rsidRPr="00ED01C7">
        <w:rPr>
          <w:lang w:val="uk-UA"/>
        </w:rPr>
        <w:t>роект рішення підготовлений з дотриманням норм Конституції України, статей 25, 26, 42, 46, 59, 73 Закону України  «Про місцеве самоврядування в Україні», статті 91 Бюджетного кодексу України, Регламенту Ніжинської міської ради Чернігівської області, затвердженого рішенням Ніжинської міської ради 8 скликання Чернігівської області від 27 листопада 2020 року №3-2/2020 (зі змінами)</w:t>
      </w:r>
      <w:r w:rsidR="0012081C" w:rsidRPr="00ED01C7">
        <w:rPr>
          <w:lang w:val="uk-UA"/>
        </w:rPr>
        <w:t>;</w:t>
      </w:r>
    </w:p>
    <w:p w:rsidR="0012081C" w:rsidRPr="00ED01C7" w:rsidRDefault="006D2454" w:rsidP="000C363B">
      <w:pPr>
        <w:ind w:right="227" w:firstLine="360"/>
        <w:jc w:val="both"/>
        <w:rPr>
          <w:bCs/>
          <w:lang w:val="uk-UA"/>
        </w:rPr>
      </w:pPr>
      <w:r w:rsidRPr="00ED01C7">
        <w:rPr>
          <w:lang w:val="uk-UA"/>
        </w:rPr>
        <w:t>П</w:t>
      </w:r>
      <w:r w:rsidR="0012081C" w:rsidRPr="00ED01C7">
        <w:rPr>
          <w:lang w:val="uk-UA"/>
        </w:rPr>
        <w:t xml:space="preserve">рийняття рішення дасть можливість забезпечити якісне </w:t>
      </w:r>
      <w:r w:rsidRPr="00ED01C7">
        <w:rPr>
          <w:lang w:val="uk-UA"/>
        </w:rPr>
        <w:t>водопостачання та економію коштів бюджету</w:t>
      </w:r>
      <w:r w:rsidR="0012081C" w:rsidRPr="00ED01C7">
        <w:rPr>
          <w:lang w:val="uk-UA"/>
        </w:rPr>
        <w:t xml:space="preserve"> Ніжинської територіальної громади;</w:t>
      </w:r>
    </w:p>
    <w:p w:rsidR="00D8671C" w:rsidRPr="00ED01C7" w:rsidRDefault="00D8671C" w:rsidP="000C363B">
      <w:pPr>
        <w:jc w:val="both"/>
        <w:rPr>
          <w:lang w:val="uk-UA"/>
        </w:rPr>
      </w:pPr>
    </w:p>
    <w:p w:rsidR="00D8671C" w:rsidRPr="00ED01C7" w:rsidRDefault="00D8671C" w:rsidP="000C363B">
      <w:pPr>
        <w:jc w:val="both"/>
        <w:rPr>
          <w:lang w:val="uk-UA"/>
        </w:rPr>
      </w:pPr>
    </w:p>
    <w:p w:rsidR="00D8671C" w:rsidRPr="00ED01C7" w:rsidRDefault="00D8671C" w:rsidP="000C363B">
      <w:pPr>
        <w:jc w:val="both"/>
        <w:rPr>
          <w:lang w:val="uk-UA"/>
        </w:rPr>
      </w:pPr>
    </w:p>
    <w:p w:rsidR="00D8671C" w:rsidRPr="00ED01C7" w:rsidRDefault="00D8671C" w:rsidP="000C363B">
      <w:pPr>
        <w:jc w:val="both"/>
        <w:rPr>
          <w:lang w:val="uk-UA"/>
        </w:rPr>
      </w:pPr>
    </w:p>
    <w:p w:rsidR="0012081C" w:rsidRPr="00ED01C7" w:rsidRDefault="0012081C" w:rsidP="000C363B">
      <w:pPr>
        <w:jc w:val="both"/>
        <w:rPr>
          <w:b/>
          <w:lang w:val="uk-UA"/>
        </w:rPr>
      </w:pPr>
      <w:r w:rsidRPr="00ED01C7">
        <w:rPr>
          <w:lang w:val="uk-UA"/>
        </w:rPr>
        <w:t>П</w:t>
      </w:r>
      <w:r w:rsidRPr="00ED01C7">
        <w:rPr>
          <w:b/>
          <w:lang w:val="uk-UA"/>
        </w:rPr>
        <w:t>орівняльна таблиця:</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559"/>
        <w:gridCol w:w="1985"/>
        <w:gridCol w:w="1524"/>
      </w:tblGrid>
      <w:tr w:rsidR="0012081C" w:rsidRPr="00ED01C7" w:rsidTr="00D8671C">
        <w:tc>
          <w:tcPr>
            <w:tcW w:w="4786" w:type="dxa"/>
            <w:shd w:val="clear" w:color="auto" w:fill="auto"/>
          </w:tcPr>
          <w:p w:rsidR="0012081C" w:rsidRPr="00ED01C7" w:rsidRDefault="0012081C" w:rsidP="000C363B">
            <w:pPr>
              <w:tabs>
                <w:tab w:val="left" w:pos="142"/>
              </w:tabs>
              <w:jc w:val="both"/>
              <w:rPr>
                <w:lang w:val="uk-UA"/>
              </w:rPr>
            </w:pPr>
            <w:r w:rsidRPr="00ED01C7">
              <w:rPr>
                <w:lang w:val="uk-UA"/>
              </w:rPr>
              <w:t>Найменування</w:t>
            </w:r>
          </w:p>
        </w:tc>
        <w:tc>
          <w:tcPr>
            <w:tcW w:w="1559" w:type="dxa"/>
          </w:tcPr>
          <w:p w:rsidR="0012081C" w:rsidRPr="00ED01C7" w:rsidRDefault="0012081C" w:rsidP="000C363B">
            <w:pPr>
              <w:tabs>
                <w:tab w:val="left" w:pos="142"/>
              </w:tabs>
              <w:jc w:val="both"/>
              <w:rPr>
                <w:lang w:val="uk-UA"/>
              </w:rPr>
            </w:pPr>
            <w:r w:rsidRPr="00ED01C7">
              <w:rPr>
                <w:lang w:val="uk-UA"/>
              </w:rPr>
              <w:t>Діюча редакція Програми</w:t>
            </w:r>
            <w:r w:rsidR="00D35F81" w:rsidRPr="00ED01C7">
              <w:rPr>
                <w:lang w:val="uk-UA"/>
              </w:rPr>
              <w:t>, грн.</w:t>
            </w:r>
          </w:p>
        </w:tc>
        <w:tc>
          <w:tcPr>
            <w:tcW w:w="1985" w:type="dxa"/>
            <w:shd w:val="clear" w:color="auto" w:fill="auto"/>
          </w:tcPr>
          <w:p w:rsidR="0012081C" w:rsidRPr="00ED01C7" w:rsidRDefault="0012081C" w:rsidP="000C363B">
            <w:pPr>
              <w:tabs>
                <w:tab w:val="left" w:pos="142"/>
              </w:tabs>
              <w:jc w:val="both"/>
              <w:rPr>
                <w:lang w:val="uk-UA"/>
              </w:rPr>
            </w:pPr>
            <w:r w:rsidRPr="00ED01C7">
              <w:rPr>
                <w:lang w:val="uk-UA"/>
              </w:rPr>
              <w:t>Редакція Програми, яка пропонується до затвердження</w:t>
            </w:r>
          </w:p>
        </w:tc>
        <w:tc>
          <w:tcPr>
            <w:tcW w:w="1524" w:type="dxa"/>
          </w:tcPr>
          <w:p w:rsidR="0012081C" w:rsidRPr="00ED01C7" w:rsidRDefault="0012081C" w:rsidP="000C363B">
            <w:pPr>
              <w:tabs>
                <w:tab w:val="left" w:pos="142"/>
              </w:tabs>
              <w:jc w:val="both"/>
              <w:rPr>
                <w:lang w:val="uk-UA"/>
              </w:rPr>
            </w:pPr>
            <w:r w:rsidRPr="00ED01C7">
              <w:rPr>
                <w:lang w:val="uk-UA"/>
              </w:rPr>
              <w:t>Відхилення, +/-</w:t>
            </w:r>
          </w:p>
        </w:tc>
      </w:tr>
      <w:tr w:rsidR="000C363B" w:rsidRPr="00ED01C7" w:rsidTr="00D8671C">
        <w:tc>
          <w:tcPr>
            <w:tcW w:w="4786" w:type="dxa"/>
            <w:shd w:val="clear" w:color="auto" w:fill="auto"/>
          </w:tcPr>
          <w:p w:rsidR="000C363B" w:rsidRPr="00ED01C7" w:rsidRDefault="00AB4C12" w:rsidP="000C363B">
            <w:pPr>
              <w:tabs>
                <w:tab w:val="left" w:pos="142"/>
              </w:tabs>
              <w:rPr>
                <w:bCs/>
                <w:lang w:val="uk-UA"/>
              </w:rPr>
            </w:pPr>
            <w:r w:rsidRPr="00ED01C7">
              <w:rPr>
                <w:bCs/>
                <w:lang w:val="uk-UA"/>
              </w:rPr>
              <w:t xml:space="preserve">Для </w:t>
            </w:r>
            <w:r w:rsidR="000C363B" w:rsidRPr="00ED01C7">
              <w:rPr>
                <w:bCs/>
                <w:lang w:val="uk-UA"/>
              </w:rPr>
              <w:t>КП НУВКГ переведення на тверде (дров’яне) опалення очисних споруд –установка 2-х твердопаливних котлів</w:t>
            </w:r>
          </w:p>
        </w:tc>
        <w:tc>
          <w:tcPr>
            <w:tcW w:w="1559" w:type="dxa"/>
          </w:tcPr>
          <w:p w:rsidR="000C363B" w:rsidRPr="00ED01C7" w:rsidRDefault="000C363B" w:rsidP="000C363B">
            <w:pPr>
              <w:tabs>
                <w:tab w:val="left" w:pos="142"/>
              </w:tabs>
              <w:jc w:val="both"/>
              <w:rPr>
                <w:bCs/>
                <w:lang w:val="uk-UA"/>
              </w:rPr>
            </w:pPr>
            <w:r w:rsidRPr="00ED01C7">
              <w:rPr>
                <w:bCs/>
                <w:lang w:val="uk-UA"/>
              </w:rPr>
              <w:t>0</w:t>
            </w:r>
          </w:p>
        </w:tc>
        <w:tc>
          <w:tcPr>
            <w:tcW w:w="1985" w:type="dxa"/>
            <w:shd w:val="clear" w:color="auto" w:fill="auto"/>
          </w:tcPr>
          <w:p w:rsidR="000C363B" w:rsidRPr="00ED01C7" w:rsidRDefault="000C363B" w:rsidP="000C363B">
            <w:pPr>
              <w:tabs>
                <w:tab w:val="left" w:pos="142"/>
              </w:tabs>
              <w:jc w:val="both"/>
              <w:rPr>
                <w:lang w:val="uk-UA"/>
              </w:rPr>
            </w:pPr>
            <w:r w:rsidRPr="00ED01C7">
              <w:rPr>
                <w:i/>
                <w:lang w:val="uk-UA"/>
              </w:rPr>
              <w:t>197 900,0 грн</w:t>
            </w:r>
          </w:p>
        </w:tc>
        <w:tc>
          <w:tcPr>
            <w:tcW w:w="1524" w:type="dxa"/>
          </w:tcPr>
          <w:p w:rsidR="000C363B" w:rsidRPr="00ED01C7" w:rsidRDefault="000C363B" w:rsidP="000C363B">
            <w:pPr>
              <w:tabs>
                <w:tab w:val="left" w:pos="142"/>
              </w:tabs>
              <w:jc w:val="both"/>
              <w:rPr>
                <w:lang w:val="uk-UA"/>
              </w:rPr>
            </w:pPr>
            <w:r w:rsidRPr="00ED01C7">
              <w:rPr>
                <w:i/>
                <w:lang w:val="uk-UA"/>
              </w:rPr>
              <w:t xml:space="preserve">+197 900,0 </w:t>
            </w:r>
          </w:p>
        </w:tc>
      </w:tr>
      <w:tr w:rsidR="000C363B" w:rsidRPr="00ED01C7" w:rsidTr="00D8671C">
        <w:tc>
          <w:tcPr>
            <w:tcW w:w="4786" w:type="dxa"/>
            <w:shd w:val="clear" w:color="auto" w:fill="auto"/>
          </w:tcPr>
          <w:p w:rsidR="000C363B" w:rsidRPr="00ED01C7" w:rsidRDefault="00AB4C12" w:rsidP="000C363B">
            <w:pPr>
              <w:tabs>
                <w:tab w:val="left" w:pos="142"/>
              </w:tabs>
              <w:rPr>
                <w:bCs/>
                <w:lang w:val="uk-UA"/>
              </w:rPr>
            </w:pPr>
            <w:r w:rsidRPr="00ED01C7">
              <w:rPr>
                <w:bCs/>
                <w:lang w:val="uk-UA"/>
              </w:rPr>
              <w:t xml:space="preserve">Для </w:t>
            </w:r>
            <w:r w:rsidR="000C363B" w:rsidRPr="00ED01C7">
              <w:rPr>
                <w:bCs/>
                <w:lang w:val="uk-UA"/>
              </w:rPr>
              <w:t>КП НУВКГ Автоматизація керування насосними агрегатами КНС "Набережна</w:t>
            </w:r>
          </w:p>
        </w:tc>
        <w:tc>
          <w:tcPr>
            <w:tcW w:w="1559" w:type="dxa"/>
          </w:tcPr>
          <w:p w:rsidR="000C363B" w:rsidRPr="00ED01C7" w:rsidRDefault="000C363B" w:rsidP="000C363B">
            <w:pPr>
              <w:tabs>
                <w:tab w:val="left" w:pos="142"/>
              </w:tabs>
              <w:jc w:val="both"/>
              <w:rPr>
                <w:bCs/>
                <w:lang w:val="uk-UA"/>
              </w:rPr>
            </w:pPr>
            <w:r w:rsidRPr="00ED01C7">
              <w:rPr>
                <w:bCs/>
                <w:lang w:val="uk-UA"/>
              </w:rPr>
              <w:t>0</w:t>
            </w:r>
          </w:p>
        </w:tc>
        <w:tc>
          <w:tcPr>
            <w:tcW w:w="1985" w:type="dxa"/>
            <w:shd w:val="clear" w:color="auto" w:fill="auto"/>
          </w:tcPr>
          <w:p w:rsidR="000C363B" w:rsidRPr="00ED01C7" w:rsidRDefault="000C363B" w:rsidP="000C363B">
            <w:pPr>
              <w:tabs>
                <w:tab w:val="left" w:pos="142"/>
              </w:tabs>
              <w:jc w:val="both"/>
              <w:rPr>
                <w:lang w:val="uk-UA"/>
              </w:rPr>
            </w:pPr>
            <w:r w:rsidRPr="00ED01C7">
              <w:rPr>
                <w:bCs/>
                <w:i/>
                <w:lang w:val="uk-UA"/>
              </w:rPr>
              <w:t>44 990,0 грн.</w:t>
            </w:r>
          </w:p>
        </w:tc>
        <w:tc>
          <w:tcPr>
            <w:tcW w:w="1524" w:type="dxa"/>
          </w:tcPr>
          <w:p w:rsidR="000C363B" w:rsidRPr="00ED01C7" w:rsidRDefault="000C363B" w:rsidP="000C363B">
            <w:pPr>
              <w:tabs>
                <w:tab w:val="left" w:pos="142"/>
              </w:tabs>
              <w:jc w:val="both"/>
              <w:rPr>
                <w:lang w:val="uk-UA"/>
              </w:rPr>
            </w:pPr>
            <w:r w:rsidRPr="00ED01C7">
              <w:rPr>
                <w:bCs/>
                <w:i/>
                <w:lang w:val="uk-UA"/>
              </w:rPr>
              <w:t xml:space="preserve">+44 990,0 </w:t>
            </w:r>
          </w:p>
        </w:tc>
      </w:tr>
      <w:tr w:rsidR="000C363B" w:rsidRPr="00ED01C7" w:rsidTr="00D8671C">
        <w:tc>
          <w:tcPr>
            <w:tcW w:w="4786" w:type="dxa"/>
            <w:shd w:val="clear" w:color="auto" w:fill="auto"/>
          </w:tcPr>
          <w:p w:rsidR="000C363B" w:rsidRPr="00ED01C7" w:rsidRDefault="00AB4C12" w:rsidP="000C363B">
            <w:pPr>
              <w:tabs>
                <w:tab w:val="left" w:pos="142"/>
              </w:tabs>
              <w:rPr>
                <w:bCs/>
                <w:lang w:val="uk-UA"/>
              </w:rPr>
            </w:pPr>
            <w:r w:rsidRPr="00ED01C7">
              <w:rPr>
                <w:bCs/>
                <w:lang w:val="uk-UA"/>
              </w:rPr>
              <w:t xml:space="preserve">Для </w:t>
            </w:r>
            <w:r w:rsidR="000C363B" w:rsidRPr="00ED01C7">
              <w:rPr>
                <w:bCs/>
                <w:lang w:val="uk-UA"/>
              </w:rPr>
              <w:t>КП НУВКГ Модернізація обладнання компенсації реактивної потужності (обладнання автоматичними компенсаторними установками) ГКНС «Синяківська»</w:t>
            </w:r>
          </w:p>
        </w:tc>
        <w:tc>
          <w:tcPr>
            <w:tcW w:w="1559" w:type="dxa"/>
          </w:tcPr>
          <w:p w:rsidR="000C363B" w:rsidRPr="00ED01C7" w:rsidRDefault="000C363B" w:rsidP="000C363B">
            <w:pPr>
              <w:tabs>
                <w:tab w:val="left" w:pos="142"/>
              </w:tabs>
              <w:jc w:val="both"/>
              <w:rPr>
                <w:bCs/>
                <w:lang w:val="uk-UA"/>
              </w:rPr>
            </w:pPr>
            <w:r w:rsidRPr="00ED01C7">
              <w:rPr>
                <w:bCs/>
                <w:lang w:val="uk-UA"/>
              </w:rPr>
              <w:t>0</w:t>
            </w:r>
          </w:p>
        </w:tc>
        <w:tc>
          <w:tcPr>
            <w:tcW w:w="1985" w:type="dxa"/>
            <w:shd w:val="clear" w:color="auto" w:fill="auto"/>
          </w:tcPr>
          <w:p w:rsidR="000C363B" w:rsidRPr="00ED01C7" w:rsidRDefault="000C363B" w:rsidP="000C363B">
            <w:pPr>
              <w:tabs>
                <w:tab w:val="left" w:pos="142"/>
              </w:tabs>
              <w:jc w:val="both"/>
              <w:rPr>
                <w:lang w:val="uk-UA"/>
              </w:rPr>
            </w:pPr>
            <w:r w:rsidRPr="00ED01C7">
              <w:rPr>
                <w:lang w:val="uk-UA"/>
              </w:rPr>
              <w:t>33 480,0</w:t>
            </w:r>
          </w:p>
        </w:tc>
        <w:tc>
          <w:tcPr>
            <w:tcW w:w="1524" w:type="dxa"/>
          </w:tcPr>
          <w:p w:rsidR="000C363B" w:rsidRPr="00ED01C7" w:rsidRDefault="000C363B" w:rsidP="000C363B">
            <w:pPr>
              <w:tabs>
                <w:tab w:val="left" w:pos="142"/>
              </w:tabs>
              <w:jc w:val="both"/>
              <w:rPr>
                <w:lang w:val="uk-UA"/>
              </w:rPr>
            </w:pPr>
            <w:r w:rsidRPr="00ED01C7">
              <w:rPr>
                <w:lang w:val="uk-UA"/>
              </w:rPr>
              <w:t>+33 480,0</w:t>
            </w:r>
          </w:p>
        </w:tc>
      </w:tr>
      <w:tr w:rsidR="000C363B" w:rsidRPr="00ED01C7" w:rsidTr="00D8671C">
        <w:tc>
          <w:tcPr>
            <w:tcW w:w="4786" w:type="dxa"/>
            <w:shd w:val="clear" w:color="auto" w:fill="auto"/>
          </w:tcPr>
          <w:p w:rsidR="000C363B" w:rsidRPr="00ED01C7" w:rsidRDefault="00AB4C12" w:rsidP="000C363B">
            <w:pPr>
              <w:tabs>
                <w:tab w:val="left" w:pos="142"/>
              </w:tabs>
              <w:rPr>
                <w:bCs/>
                <w:lang w:val="uk-UA"/>
              </w:rPr>
            </w:pPr>
            <w:r w:rsidRPr="00ED01C7">
              <w:rPr>
                <w:bCs/>
                <w:lang w:val="uk-UA"/>
              </w:rPr>
              <w:t xml:space="preserve">Для </w:t>
            </w:r>
            <w:r w:rsidR="000C363B" w:rsidRPr="00ED01C7">
              <w:rPr>
                <w:bCs/>
                <w:lang w:val="uk-UA"/>
              </w:rPr>
              <w:t>КП НУВКГ Модернізація обладнання компенсації реактивної потужності (обладнання автоматичними компенсаторними установками) об’єкти Очисних споруд</w:t>
            </w:r>
          </w:p>
        </w:tc>
        <w:tc>
          <w:tcPr>
            <w:tcW w:w="1559" w:type="dxa"/>
          </w:tcPr>
          <w:p w:rsidR="000C363B" w:rsidRPr="00ED01C7" w:rsidRDefault="000C363B" w:rsidP="000C363B">
            <w:pPr>
              <w:tabs>
                <w:tab w:val="left" w:pos="142"/>
              </w:tabs>
              <w:jc w:val="both"/>
              <w:rPr>
                <w:bCs/>
                <w:lang w:val="uk-UA"/>
              </w:rPr>
            </w:pPr>
            <w:r w:rsidRPr="00ED01C7">
              <w:rPr>
                <w:bCs/>
                <w:lang w:val="uk-UA"/>
              </w:rPr>
              <w:t>0</w:t>
            </w:r>
          </w:p>
        </w:tc>
        <w:tc>
          <w:tcPr>
            <w:tcW w:w="1985" w:type="dxa"/>
            <w:shd w:val="clear" w:color="auto" w:fill="auto"/>
          </w:tcPr>
          <w:p w:rsidR="000C363B" w:rsidRPr="00ED01C7" w:rsidRDefault="000C363B" w:rsidP="000C363B">
            <w:pPr>
              <w:tabs>
                <w:tab w:val="left" w:pos="142"/>
              </w:tabs>
              <w:jc w:val="both"/>
              <w:rPr>
                <w:lang w:val="uk-UA"/>
              </w:rPr>
            </w:pPr>
            <w:r w:rsidRPr="00ED01C7">
              <w:rPr>
                <w:bCs/>
                <w:i/>
                <w:lang w:val="uk-UA"/>
              </w:rPr>
              <w:t>40 117,0</w:t>
            </w:r>
          </w:p>
        </w:tc>
        <w:tc>
          <w:tcPr>
            <w:tcW w:w="1524" w:type="dxa"/>
          </w:tcPr>
          <w:p w:rsidR="000C363B" w:rsidRPr="00ED01C7" w:rsidRDefault="000C363B" w:rsidP="000C363B">
            <w:pPr>
              <w:tabs>
                <w:tab w:val="left" w:pos="142"/>
              </w:tabs>
              <w:jc w:val="both"/>
              <w:rPr>
                <w:lang w:val="uk-UA"/>
              </w:rPr>
            </w:pPr>
            <w:r w:rsidRPr="00ED01C7">
              <w:rPr>
                <w:bCs/>
                <w:i/>
                <w:lang w:val="uk-UA"/>
              </w:rPr>
              <w:t>+40 117,0</w:t>
            </w:r>
          </w:p>
        </w:tc>
      </w:tr>
      <w:tr w:rsidR="00D8671C" w:rsidRPr="00ED01C7" w:rsidTr="00D8671C">
        <w:tc>
          <w:tcPr>
            <w:tcW w:w="4786" w:type="dxa"/>
            <w:shd w:val="clear" w:color="auto" w:fill="auto"/>
          </w:tcPr>
          <w:p w:rsidR="00D8671C" w:rsidRPr="00ED01C7" w:rsidRDefault="00D8671C" w:rsidP="00D8671C">
            <w:pPr>
              <w:tabs>
                <w:tab w:val="left" w:pos="142"/>
              </w:tabs>
              <w:rPr>
                <w:bCs/>
                <w:lang w:val="uk-UA"/>
              </w:rPr>
            </w:pPr>
            <w:r w:rsidRPr="00ED01C7">
              <w:rPr>
                <w:bCs/>
                <w:lang w:val="uk-UA"/>
              </w:rPr>
              <w:t>Для КП НУВКГ-</w:t>
            </w:r>
            <w:r w:rsidRPr="00ED01C7">
              <w:rPr>
                <w:bCs/>
                <w:lang w:val="uk-UA"/>
              </w:rPr>
              <w:tab/>
              <w:t>придбання автоцистерни для перевозки питної води і автопричепа з цистерною для перевозки питної води</w:t>
            </w:r>
          </w:p>
        </w:tc>
        <w:tc>
          <w:tcPr>
            <w:tcW w:w="1559" w:type="dxa"/>
          </w:tcPr>
          <w:p w:rsidR="00D8671C" w:rsidRPr="00ED01C7" w:rsidRDefault="00D8671C" w:rsidP="000C363B">
            <w:pPr>
              <w:tabs>
                <w:tab w:val="left" w:pos="142"/>
              </w:tabs>
              <w:jc w:val="both"/>
              <w:rPr>
                <w:bCs/>
                <w:lang w:val="uk-UA"/>
              </w:rPr>
            </w:pPr>
            <w:r w:rsidRPr="00ED01C7">
              <w:rPr>
                <w:bCs/>
                <w:lang w:val="uk-UA"/>
              </w:rPr>
              <w:t>0</w:t>
            </w:r>
          </w:p>
        </w:tc>
        <w:tc>
          <w:tcPr>
            <w:tcW w:w="1985" w:type="dxa"/>
            <w:shd w:val="clear" w:color="auto" w:fill="auto"/>
          </w:tcPr>
          <w:p w:rsidR="00D8671C" w:rsidRPr="00ED01C7" w:rsidRDefault="00D8671C" w:rsidP="000C363B">
            <w:pPr>
              <w:tabs>
                <w:tab w:val="left" w:pos="142"/>
              </w:tabs>
              <w:jc w:val="both"/>
              <w:rPr>
                <w:bCs/>
                <w:i/>
                <w:lang w:val="uk-UA"/>
              </w:rPr>
            </w:pPr>
            <w:r w:rsidRPr="00ED01C7">
              <w:rPr>
                <w:bCs/>
                <w:i/>
                <w:lang w:val="uk-UA"/>
              </w:rPr>
              <w:t>4 300 000</w:t>
            </w:r>
          </w:p>
        </w:tc>
        <w:tc>
          <w:tcPr>
            <w:tcW w:w="1524" w:type="dxa"/>
          </w:tcPr>
          <w:p w:rsidR="00D8671C" w:rsidRPr="00ED01C7" w:rsidRDefault="00D8671C" w:rsidP="000C363B">
            <w:pPr>
              <w:tabs>
                <w:tab w:val="left" w:pos="142"/>
              </w:tabs>
              <w:jc w:val="both"/>
              <w:rPr>
                <w:bCs/>
                <w:i/>
                <w:lang w:val="uk-UA"/>
              </w:rPr>
            </w:pPr>
            <w:r w:rsidRPr="00ED01C7">
              <w:rPr>
                <w:bCs/>
                <w:i/>
                <w:lang w:val="uk-UA"/>
              </w:rPr>
              <w:t>+4 300 000</w:t>
            </w:r>
          </w:p>
        </w:tc>
      </w:tr>
      <w:tr w:rsidR="00D8671C" w:rsidRPr="00ED01C7" w:rsidTr="00D8671C">
        <w:trPr>
          <w:trHeight w:val="6596"/>
        </w:trPr>
        <w:tc>
          <w:tcPr>
            <w:tcW w:w="4786" w:type="dxa"/>
            <w:shd w:val="clear" w:color="auto" w:fill="auto"/>
          </w:tcPr>
          <w:p w:rsidR="00D8671C" w:rsidRPr="00ED01C7" w:rsidRDefault="00D8671C" w:rsidP="00D8671C">
            <w:pPr>
              <w:tabs>
                <w:tab w:val="left" w:pos="142"/>
              </w:tabs>
              <w:rPr>
                <w:bCs/>
                <w:lang w:val="uk-UA"/>
              </w:rPr>
            </w:pPr>
            <w:r w:rsidRPr="00ED01C7">
              <w:rPr>
                <w:bCs/>
                <w:lang w:val="uk-UA"/>
              </w:rPr>
              <w:lastRenderedPageBreak/>
              <w:t>Для КП НУВКГ перерозподілити замість придбання --</w:t>
            </w:r>
            <w:r w:rsidRPr="00ED01C7">
              <w:rPr>
                <w:bCs/>
                <w:lang w:val="uk-UA"/>
              </w:rPr>
              <w:tab/>
              <w:t xml:space="preserve">72 000 грн. </w:t>
            </w:r>
            <w:proofErr w:type="spellStart"/>
            <w:r w:rsidRPr="00ED01C7">
              <w:rPr>
                <w:bCs/>
                <w:lang w:val="uk-UA"/>
              </w:rPr>
              <w:t>Швонарізчика</w:t>
            </w:r>
            <w:proofErr w:type="spellEnd"/>
            <w:r w:rsidRPr="00ED01C7">
              <w:rPr>
                <w:bCs/>
                <w:lang w:val="uk-UA"/>
              </w:rPr>
              <w:t>;</w:t>
            </w:r>
          </w:p>
          <w:p w:rsidR="00D8671C" w:rsidRPr="00ED01C7" w:rsidRDefault="00D8671C" w:rsidP="00D8671C">
            <w:pPr>
              <w:tabs>
                <w:tab w:val="left" w:pos="142"/>
              </w:tabs>
              <w:rPr>
                <w:bCs/>
                <w:lang w:val="uk-UA"/>
              </w:rPr>
            </w:pPr>
            <w:r w:rsidRPr="00ED01C7">
              <w:rPr>
                <w:bCs/>
                <w:lang w:val="uk-UA"/>
              </w:rPr>
              <w:t>-</w:t>
            </w:r>
            <w:r w:rsidRPr="00ED01C7">
              <w:rPr>
                <w:bCs/>
                <w:lang w:val="uk-UA"/>
              </w:rPr>
              <w:tab/>
              <w:t xml:space="preserve">54 500 грн </w:t>
            </w:r>
            <w:proofErr w:type="spellStart"/>
            <w:r w:rsidRPr="00ED01C7">
              <w:rPr>
                <w:bCs/>
                <w:lang w:val="uk-UA"/>
              </w:rPr>
              <w:t>Віброплити</w:t>
            </w:r>
            <w:proofErr w:type="spellEnd"/>
            <w:r w:rsidRPr="00ED01C7">
              <w:rPr>
                <w:bCs/>
                <w:lang w:val="uk-UA"/>
              </w:rPr>
              <w:t xml:space="preserve"> </w:t>
            </w:r>
            <w:proofErr w:type="spellStart"/>
            <w:r w:rsidRPr="00ED01C7">
              <w:rPr>
                <w:bCs/>
                <w:lang w:val="uk-UA"/>
              </w:rPr>
              <w:t>Wiber</w:t>
            </w:r>
            <w:proofErr w:type="spellEnd"/>
            <w:r w:rsidRPr="00ED01C7">
              <w:rPr>
                <w:bCs/>
                <w:lang w:val="uk-UA"/>
              </w:rPr>
              <w:t xml:space="preserve"> UGMS-27 для ущільнення ґрунту/асфальту </w:t>
            </w:r>
          </w:p>
          <w:p w:rsidR="00D8671C" w:rsidRPr="00ED01C7" w:rsidRDefault="00D8671C" w:rsidP="00D8671C">
            <w:pPr>
              <w:tabs>
                <w:tab w:val="left" w:pos="142"/>
              </w:tabs>
              <w:rPr>
                <w:bCs/>
                <w:lang w:val="uk-UA"/>
              </w:rPr>
            </w:pPr>
            <w:r w:rsidRPr="00ED01C7">
              <w:rPr>
                <w:bCs/>
                <w:lang w:val="uk-UA"/>
              </w:rPr>
              <w:t>-</w:t>
            </w:r>
            <w:r w:rsidRPr="00ED01C7">
              <w:rPr>
                <w:bCs/>
                <w:lang w:val="uk-UA"/>
              </w:rPr>
              <w:tab/>
              <w:t xml:space="preserve">55 000,00 грн. Молотка відбійного </w:t>
            </w:r>
            <w:proofErr w:type="spellStart"/>
            <w:r w:rsidRPr="00ED01C7">
              <w:rPr>
                <w:bCs/>
                <w:lang w:val="uk-UA"/>
              </w:rPr>
              <w:t>Bosch</w:t>
            </w:r>
            <w:proofErr w:type="spellEnd"/>
            <w:r w:rsidRPr="00ED01C7">
              <w:rPr>
                <w:bCs/>
                <w:lang w:val="uk-UA"/>
              </w:rPr>
              <w:t xml:space="preserve"> GSH 16-28  </w:t>
            </w:r>
          </w:p>
          <w:p w:rsidR="00D8671C" w:rsidRPr="00ED01C7" w:rsidRDefault="00D8671C" w:rsidP="00D8671C">
            <w:pPr>
              <w:tabs>
                <w:tab w:val="left" w:pos="142"/>
              </w:tabs>
              <w:rPr>
                <w:bCs/>
                <w:lang w:val="uk-UA"/>
              </w:rPr>
            </w:pPr>
            <w:r w:rsidRPr="00ED01C7">
              <w:rPr>
                <w:bCs/>
                <w:lang w:val="uk-UA"/>
              </w:rPr>
              <w:t>-</w:t>
            </w:r>
            <w:r w:rsidRPr="00ED01C7">
              <w:rPr>
                <w:bCs/>
                <w:lang w:val="uk-UA"/>
              </w:rPr>
              <w:tab/>
              <w:t xml:space="preserve">76 000,00 грн. Мотопомпи </w:t>
            </w:r>
            <w:proofErr w:type="spellStart"/>
            <w:r w:rsidRPr="00ED01C7">
              <w:rPr>
                <w:bCs/>
                <w:lang w:val="uk-UA"/>
              </w:rPr>
              <w:t>Honda</w:t>
            </w:r>
            <w:proofErr w:type="spellEnd"/>
            <w:r w:rsidRPr="00ED01C7">
              <w:rPr>
                <w:bCs/>
                <w:lang w:val="uk-UA"/>
              </w:rPr>
              <w:t xml:space="preserve"> WT 40 XK3 DE </w:t>
            </w:r>
          </w:p>
          <w:p w:rsidR="00D8671C" w:rsidRPr="00ED01C7" w:rsidRDefault="00D8671C" w:rsidP="00D8671C">
            <w:pPr>
              <w:tabs>
                <w:tab w:val="left" w:pos="142"/>
              </w:tabs>
              <w:rPr>
                <w:bCs/>
                <w:lang w:val="uk-UA"/>
              </w:rPr>
            </w:pPr>
            <w:r w:rsidRPr="00ED01C7">
              <w:rPr>
                <w:bCs/>
                <w:lang w:val="uk-UA"/>
              </w:rPr>
              <w:t>-</w:t>
            </w:r>
            <w:r w:rsidRPr="00ED01C7">
              <w:rPr>
                <w:bCs/>
                <w:lang w:val="uk-UA"/>
              </w:rPr>
              <w:tab/>
              <w:t xml:space="preserve">49 000,00 грн.  Генератора бензиновий </w:t>
            </w:r>
            <w:proofErr w:type="spellStart"/>
            <w:r w:rsidRPr="00ED01C7">
              <w:rPr>
                <w:bCs/>
                <w:lang w:val="uk-UA"/>
              </w:rPr>
              <w:t>Konner&amp;Sohnen</w:t>
            </w:r>
            <w:proofErr w:type="spellEnd"/>
            <w:r w:rsidRPr="00ED01C7">
              <w:rPr>
                <w:bCs/>
                <w:lang w:val="uk-UA"/>
              </w:rPr>
              <w:t xml:space="preserve"> KS 10000E</w:t>
            </w:r>
          </w:p>
          <w:p w:rsidR="00D8671C" w:rsidRPr="00ED01C7" w:rsidRDefault="00D8671C" w:rsidP="00D8671C">
            <w:pPr>
              <w:tabs>
                <w:tab w:val="left" w:pos="142"/>
              </w:tabs>
              <w:rPr>
                <w:bCs/>
                <w:lang w:val="uk-UA"/>
              </w:rPr>
            </w:pPr>
            <w:r w:rsidRPr="00ED01C7">
              <w:rPr>
                <w:bCs/>
                <w:lang w:val="uk-UA"/>
              </w:rPr>
              <w:t>-</w:t>
            </w:r>
            <w:r w:rsidRPr="00ED01C7">
              <w:rPr>
                <w:bCs/>
                <w:lang w:val="uk-UA"/>
              </w:rPr>
              <w:tab/>
              <w:t xml:space="preserve">9 000,00 грн.  Зварювального </w:t>
            </w:r>
            <w:proofErr w:type="spellStart"/>
            <w:r w:rsidRPr="00ED01C7">
              <w:rPr>
                <w:bCs/>
                <w:lang w:val="uk-UA"/>
              </w:rPr>
              <w:t>інверторного</w:t>
            </w:r>
            <w:proofErr w:type="spellEnd"/>
            <w:r w:rsidRPr="00ED01C7">
              <w:rPr>
                <w:bCs/>
                <w:lang w:val="uk-UA"/>
              </w:rPr>
              <w:t xml:space="preserve"> апарату </w:t>
            </w:r>
            <w:proofErr w:type="spellStart"/>
            <w:r w:rsidRPr="00ED01C7">
              <w:rPr>
                <w:bCs/>
                <w:lang w:val="uk-UA"/>
              </w:rPr>
              <w:t>Tesla</w:t>
            </w:r>
            <w:proofErr w:type="spellEnd"/>
            <w:r w:rsidRPr="00ED01C7">
              <w:rPr>
                <w:bCs/>
                <w:lang w:val="uk-UA"/>
              </w:rPr>
              <w:t xml:space="preserve"> </w:t>
            </w:r>
            <w:proofErr w:type="spellStart"/>
            <w:r w:rsidRPr="00ED01C7">
              <w:rPr>
                <w:bCs/>
                <w:lang w:val="uk-UA"/>
              </w:rPr>
              <w:t>Weld</w:t>
            </w:r>
            <w:proofErr w:type="spellEnd"/>
            <w:r w:rsidRPr="00ED01C7">
              <w:rPr>
                <w:bCs/>
                <w:lang w:val="uk-UA"/>
              </w:rPr>
              <w:t xml:space="preserve"> MMA 291</w:t>
            </w:r>
          </w:p>
          <w:p w:rsidR="00D8671C" w:rsidRPr="00ED01C7" w:rsidRDefault="00D8671C" w:rsidP="00D8671C">
            <w:pPr>
              <w:tabs>
                <w:tab w:val="left" w:pos="142"/>
              </w:tabs>
              <w:rPr>
                <w:bCs/>
                <w:lang w:val="uk-UA"/>
              </w:rPr>
            </w:pPr>
            <w:r w:rsidRPr="00ED01C7">
              <w:rPr>
                <w:bCs/>
                <w:lang w:val="uk-UA"/>
              </w:rPr>
              <w:t>-</w:t>
            </w:r>
            <w:r w:rsidRPr="00ED01C7">
              <w:rPr>
                <w:bCs/>
                <w:lang w:val="uk-UA"/>
              </w:rPr>
              <w:tab/>
              <w:t xml:space="preserve">20 000,00 грн.  </w:t>
            </w:r>
            <w:proofErr w:type="spellStart"/>
            <w:r w:rsidRPr="00ED01C7">
              <w:rPr>
                <w:bCs/>
                <w:lang w:val="uk-UA"/>
              </w:rPr>
              <w:t>Мотокоси</w:t>
            </w:r>
            <w:proofErr w:type="spellEnd"/>
            <w:r w:rsidRPr="00ED01C7">
              <w:rPr>
                <w:bCs/>
                <w:lang w:val="uk-UA"/>
              </w:rPr>
              <w:t xml:space="preserve"> STIHL FS 70 C-E</w:t>
            </w:r>
          </w:p>
          <w:p w:rsidR="00D8671C" w:rsidRPr="00ED01C7" w:rsidRDefault="00D8671C" w:rsidP="00D8671C">
            <w:pPr>
              <w:tabs>
                <w:tab w:val="left" w:pos="142"/>
              </w:tabs>
              <w:rPr>
                <w:bCs/>
                <w:lang w:val="uk-UA"/>
              </w:rPr>
            </w:pPr>
            <w:r w:rsidRPr="00ED01C7">
              <w:rPr>
                <w:bCs/>
                <w:lang w:val="uk-UA"/>
              </w:rPr>
              <w:t>-</w:t>
            </w:r>
            <w:r w:rsidRPr="00ED01C7">
              <w:rPr>
                <w:bCs/>
                <w:lang w:val="uk-UA"/>
              </w:rPr>
              <w:tab/>
              <w:t xml:space="preserve">12 000,00грн. Бензопили STIHL MS 250 </w:t>
            </w:r>
          </w:p>
          <w:p w:rsidR="00D8671C" w:rsidRPr="00ED01C7" w:rsidRDefault="00D8671C" w:rsidP="00D8671C">
            <w:pPr>
              <w:tabs>
                <w:tab w:val="left" w:pos="142"/>
              </w:tabs>
              <w:rPr>
                <w:bCs/>
                <w:lang w:val="uk-UA"/>
              </w:rPr>
            </w:pPr>
            <w:r w:rsidRPr="00ED01C7">
              <w:rPr>
                <w:bCs/>
                <w:lang w:val="uk-UA"/>
              </w:rPr>
              <w:t>-</w:t>
            </w:r>
            <w:r w:rsidRPr="00ED01C7">
              <w:rPr>
                <w:bCs/>
                <w:lang w:val="uk-UA"/>
              </w:rPr>
              <w:tab/>
              <w:t xml:space="preserve">69 000,00 грн. Модернізація </w:t>
            </w:r>
            <w:proofErr w:type="spellStart"/>
            <w:r w:rsidRPr="00ED01C7">
              <w:rPr>
                <w:bCs/>
                <w:lang w:val="uk-UA"/>
              </w:rPr>
              <w:t>комп&amp;apos;ютерної</w:t>
            </w:r>
            <w:proofErr w:type="spellEnd"/>
            <w:r w:rsidRPr="00ED01C7">
              <w:rPr>
                <w:bCs/>
                <w:lang w:val="uk-UA"/>
              </w:rPr>
              <w:t xml:space="preserve"> техніки та програмного забезпечення</w:t>
            </w:r>
          </w:p>
          <w:p w:rsidR="00D8671C" w:rsidRPr="00ED01C7" w:rsidRDefault="00D8671C" w:rsidP="00D8671C">
            <w:pPr>
              <w:tabs>
                <w:tab w:val="left" w:pos="142"/>
              </w:tabs>
              <w:rPr>
                <w:bCs/>
                <w:lang w:val="uk-UA"/>
              </w:rPr>
            </w:pPr>
            <w:r w:rsidRPr="00ED01C7">
              <w:rPr>
                <w:bCs/>
                <w:lang w:val="uk-UA"/>
              </w:rPr>
              <w:t>-</w:t>
            </w:r>
            <w:r w:rsidRPr="00ED01C7">
              <w:rPr>
                <w:bCs/>
                <w:lang w:val="uk-UA"/>
              </w:rPr>
              <w:tab/>
              <w:t xml:space="preserve">705 400,0 грн. вантажного мікроавтобуса </w:t>
            </w:r>
            <w:proofErr w:type="spellStart"/>
            <w:r w:rsidRPr="00ED01C7">
              <w:rPr>
                <w:bCs/>
                <w:lang w:val="uk-UA"/>
              </w:rPr>
              <w:t>Renault</w:t>
            </w:r>
            <w:proofErr w:type="spellEnd"/>
            <w:r w:rsidRPr="00ED01C7">
              <w:rPr>
                <w:bCs/>
                <w:lang w:val="uk-UA"/>
              </w:rPr>
              <w:t xml:space="preserve"> </w:t>
            </w:r>
            <w:proofErr w:type="spellStart"/>
            <w:r w:rsidRPr="00ED01C7">
              <w:rPr>
                <w:bCs/>
                <w:lang w:val="uk-UA"/>
              </w:rPr>
              <w:t>Trafic</w:t>
            </w:r>
            <w:proofErr w:type="spellEnd"/>
            <w:r w:rsidRPr="00ED01C7">
              <w:rPr>
                <w:bCs/>
                <w:lang w:val="uk-UA"/>
              </w:rPr>
              <w:t xml:space="preserve"> </w:t>
            </w:r>
          </w:p>
          <w:p w:rsidR="00D8671C" w:rsidRPr="00ED01C7" w:rsidRDefault="00D8671C" w:rsidP="00D8671C">
            <w:pPr>
              <w:tabs>
                <w:tab w:val="left" w:pos="142"/>
              </w:tabs>
              <w:rPr>
                <w:bCs/>
                <w:lang w:val="uk-UA"/>
              </w:rPr>
            </w:pPr>
            <w:r w:rsidRPr="00ED01C7">
              <w:rPr>
                <w:bCs/>
                <w:lang w:val="uk-UA"/>
              </w:rPr>
              <w:t>-</w:t>
            </w:r>
            <w:r w:rsidRPr="00ED01C7">
              <w:rPr>
                <w:bCs/>
                <w:lang w:val="uk-UA"/>
              </w:rPr>
              <w:tab/>
              <w:t xml:space="preserve">490 000,0 грн. </w:t>
            </w:r>
            <w:proofErr w:type="spellStart"/>
            <w:r w:rsidRPr="00ED01C7">
              <w:rPr>
                <w:bCs/>
                <w:lang w:val="uk-UA"/>
              </w:rPr>
              <w:t>каналопромивальної</w:t>
            </w:r>
            <w:proofErr w:type="spellEnd"/>
            <w:r w:rsidRPr="00ED01C7">
              <w:rPr>
                <w:bCs/>
                <w:lang w:val="uk-UA"/>
              </w:rPr>
              <w:t xml:space="preserve"> машини ROM </w:t>
            </w:r>
            <w:proofErr w:type="spellStart"/>
            <w:r w:rsidRPr="00ED01C7">
              <w:rPr>
                <w:bCs/>
                <w:lang w:val="uk-UA"/>
              </w:rPr>
              <w:t>EcoNomic</w:t>
            </w:r>
            <w:proofErr w:type="spellEnd"/>
          </w:p>
          <w:p w:rsidR="00D8671C" w:rsidRPr="00ED01C7" w:rsidRDefault="00D8671C" w:rsidP="00D8671C">
            <w:pPr>
              <w:tabs>
                <w:tab w:val="left" w:pos="142"/>
              </w:tabs>
              <w:rPr>
                <w:bCs/>
                <w:lang w:val="uk-UA"/>
              </w:rPr>
            </w:pPr>
            <w:r w:rsidRPr="00ED01C7">
              <w:rPr>
                <w:bCs/>
                <w:lang w:val="uk-UA"/>
              </w:rPr>
              <w:t>-</w:t>
            </w:r>
            <w:r w:rsidRPr="00ED01C7">
              <w:rPr>
                <w:bCs/>
                <w:lang w:val="uk-UA"/>
              </w:rPr>
              <w:tab/>
              <w:t xml:space="preserve">1 148 100,0 грн. фрези </w:t>
            </w:r>
            <w:proofErr w:type="spellStart"/>
            <w:r w:rsidRPr="00ED01C7">
              <w:rPr>
                <w:bCs/>
                <w:lang w:val="uk-UA"/>
              </w:rPr>
              <w:t>Stehr</w:t>
            </w:r>
            <w:proofErr w:type="spellEnd"/>
            <w:r w:rsidRPr="00ED01C7">
              <w:rPr>
                <w:bCs/>
                <w:lang w:val="uk-UA"/>
              </w:rPr>
              <w:t xml:space="preserve"> SKF 950 XL</w:t>
            </w:r>
          </w:p>
          <w:p w:rsidR="00D8671C" w:rsidRPr="00ED01C7" w:rsidRDefault="00D8671C" w:rsidP="00D8671C">
            <w:pPr>
              <w:tabs>
                <w:tab w:val="left" w:pos="142"/>
              </w:tabs>
              <w:rPr>
                <w:bCs/>
                <w:lang w:val="uk-UA"/>
              </w:rPr>
            </w:pPr>
            <w:r w:rsidRPr="00ED01C7">
              <w:rPr>
                <w:bCs/>
                <w:lang w:val="uk-UA"/>
              </w:rPr>
              <w:t xml:space="preserve">на більш нагальні: </w:t>
            </w:r>
            <w:r w:rsidRPr="00ED01C7">
              <w:rPr>
                <w:bCs/>
                <w:lang w:val="uk-UA"/>
              </w:rPr>
              <w:tab/>
              <w:t xml:space="preserve">2760000,00 грн. придбання </w:t>
            </w:r>
            <w:proofErr w:type="spellStart"/>
            <w:r w:rsidRPr="00ED01C7">
              <w:rPr>
                <w:bCs/>
                <w:lang w:val="uk-UA"/>
              </w:rPr>
              <w:t>каналопромивальної</w:t>
            </w:r>
            <w:proofErr w:type="spellEnd"/>
            <w:r w:rsidRPr="00ED01C7">
              <w:rPr>
                <w:bCs/>
                <w:lang w:val="uk-UA"/>
              </w:rPr>
              <w:t xml:space="preserve"> машини</w:t>
            </w:r>
          </w:p>
        </w:tc>
        <w:tc>
          <w:tcPr>
            <w:tcW w:w="1559" w:type="dxa"/>
          </w:tcPr>
          <w:p w:rsidR="00D8671C" w:rsidRPr="00ED01C7" w:rsidRDefault="00D8671C" w:rsidP="000C363B">
            <w:pPr>
              <w:tabs>
                <w:tab w:val="left" w:pos="142"/>
              </w:tabs>
              <w:jc w:val="both"/>
              <w:rPr>
                <w:bCs/>
                <w:lang w:val="uk-UA"/>
              </w:rPr>
            </w:pPr>
            <w:r w:rsidRPr="00ED01C7">
              <w:rPr>
                <w:bCs/>
                <w:lang w:val="uk-UA"/>
              </w:rPr>
              <w:t>2760000</w:t>
            </w:r>
          </w:p>
        </w:tc>
        <w:tc>
          <w:tcPr>
            <w:tcW w:w="1985" w:type="dxa"/>
            <w:shd w:val="clear" w:color="auto" w:fill="auto"/>
          </w:tcPr>
          <w:p w:rsidR="00D8671C" w:rsidRPr="00ED01C7" w:rsidRDefault="00D8671C" w:rsidP="000C363B">
            <w:pPr>
              <w:tabs>
                <w:tab w:val="left" w:pos="142"/>
              </w:tabs>
              <w:jc w:val="both"/>
              <w:rPr>
                <w:bCs/>
                <w:i/>
                <w:lang w:val="uk-UA"/>
              </w:rPr>
            </w:pPr>
            <w:r w:rsidRPr="00ED01C7">
              <w:rPr>
                <w:bCs/>
                <w:i/>
                <w:lang w:val="uk-UA"/>
              </w:rPr>
              <w:t>2760000</w:t>
            </w:r>
          </w:p>
        </w:tc>
        <w:tc>
          <w:tcPr>
            <w:tcW w:w="1524" w:type="dxa"/>
          </w:tcPr>
          <w:p w:rsidR="00D8671C" w:rsidRPr="00ED01C7" w:rsidRDefault="00D8671C" w:rsidP="000C363B">
            <w:pPr>
              <w:tabs>
                <w:tab w:val="left" w:pos="142"/>
              </w:tabs>
              <w:jc w:val="both"/>
              <w:rPr>
                <w:bCs/>
                <w:i/>
                <w:lang w:val="uk-UA"/>
              </w:rPr>
            </w:pPr>
            <w:r w:rsidRPr="00ED01C7">
              <w:rPr>
                <w:bCs/>
                <w:i/>
                <w:lang w:val="uk-UA"/>
              </w:rPr>
              <w:t>0</w:t>
            </w:r>
          </w:p>
        </w:tc>
      </w:tr>
      <w:tr w:rsidR="000C363B" w:rsidRPr="00ED01C7" w:rsidTr="00D8671C">
        <w:tc>
          <w:tcPr>
            <w:tcW w:w="4786" w:type="dxa"/>
            <w:shd w:val="clear" w:color="auto" w:fill="auto"/>
          </w:tcPr>
          <w:p w:rsidR="000C363B" w:rsidRPr="00ED01C7" w:rsidRDefault="000C363B" w:rsidP="000C363B">
            <w:pPr>
              <w:tabs>
                <w:tab w:val="left" w:pos="142"/>
              </w:tabs>
              <w:rPr>
                <w:lang w:val="uk-UA"/>
              </w:rPr>
            </w:pPr>
            <w:r w:rsidRPr="00ED01C7">
              <w:rPr>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1559" w:type="dxa"/>
          </w:tcPr>
          <w:p w:rsidR="000C363B" w:rsidRPr="00ED01C7" w:rsidRDefault="000C363B" w:rsidP="000C363B">
            <w:pPr>
              <w:tabs>
                <w:tab w:val="left" w:pos="142"/>
              </w:tabs>
              <w:jc w:val="both"/>
              <w:rPr>
                <w:lang w:val="uk-UA"/>
              </w:rPr>
            </w:pPr>
            <w:r w:rsidRPr="00ED01C7">
              <w:rPr>
                <w:bCs/>
                <w:lang w:val="uk-UA"/>
              </w:rPr>
              <w:t>6060000</w:t>
            </w:r>
          </w:p>
        </w:tc>
        <w:tc>
          <w:tcPr>
            <w:tcW w:w="1985" w:type="dxa"/>
            <w:shd w:val="clear" w:color="auto" w:fill="auto"/>
          </w:tcPr>
          <w:p w:rsidR="000C363B" w:rsidRPr="00ED01C7" w:rsidRDefault="00D8671C" w:rsidP="000C363B">
            <w:pPr>
              <w:tabs>
                <w:tab w:val="left" w:pos="142"/>
              </w:tabs>
              <w:jc w:val="both"/>
              <w:rPr>
                <w:lang w:val="uk-UA"/>
              </w:rPr>
            </w:pPr>
            <w:r w:rsidRPr="00ED01C7">
              <w:rPr>
                <w:lang w:val="uk-UA"/>
              </w:rPr>
              <w:t>10 676 487грн</w:t>
            </w:r>
          </w:p>
        </w:tc>
        <w:tc>
          <w:tcPr>
            <w:tcW w:w="1524" w:type="dxa"/>
          </w:tcPr>
          <w:p w:rsidR="000C363B" w:rsidRPr="00ED01C7" w:rsidRDefault="000C363B" w:rsidP="00D8671C">
            <w:pPr>
              <w:tabs>
                <w:tab w:val="left" w:pos="142"/>
              </w:tabs>
              <w:jc w:val="both"/>
              <w:rPr>
                <w:bCs/>
                <w:lang w:val="uk-UA"/>
              </w:rPr>
            </w:pPr>
            <w:r w:rsidRPr="00ED01C7">
              <w:rPr>
                <w:bCs/>
                <w:lang w:val="uk-UA"/>
              </w:rPr>
              <w:t>+</w:t>
            </w:r>
            <w:r w:rsidR="00D8671C" w:rsidRPr="00ED01C7">
              <w:rPr>
                <w:bCs/>
                <w:lang w:val="uk-UA"/>
              </w:rPr>
              <w:t>4 6</w:t>
            </w:r>
            <w:r w:rsidRPr="00ED01C7">
              <w:rPr>
                <w:bCs/>
                <w:lang w:val="uk-UA"/>
              </w:rPr>
              <w:t>16</w:t>
            </w:r>
            <w:r w:rsidR="00D8671C" w:rsidRPr="00ED01C7">
              <w:rPr>
                <w:bCs/>
                <w:lang w:val="uk-UA"/>
              </w:rPr>
              <w:t xml:space="preserve"> </w:t>
            </w:r>
            <w:r w:rsidRPr="00ED01C7">
              <w:rPr>
                <w:bCs/>
                <w:lang w:val="uk-UA"/>
              </w:rPr>
              <w:t>487,0</w:t>
            </w:r>
          </w:p>
        </w:tc>
      </w:tr>
    </w:tbl>
    <w:p w:rsidR="0012081C" w:rsidRPr="00ED01C7" w:rsidRDefault="0012081C" w:rsidP="000C363B">
      <w:pPr>
        <w:pStyle w:val="ac"/>
        <w:ind w:left="360"/>
        <w:rPr>
          <w:rFonts w:ascii="Times New Roman" w:hAnsi="Times New Roman" w:cs="Times New Roman"/>
          <w:bCs/>
          <w:lang w:val="uk-UA"/>
        </w:rPr>
      </w:pPr>
      <w:r w:rsidRPr="00ED01C7">
        <w:rPr>
          <w:lang w:val="uk-UA"/>
        </w:rPr>
        <w:tab/>
      </w:r>
      <w:r w:rsidRPr="00ED01C7">
        <w:rPr>
          <w:rFonts w:ascii="Times New Roman" w:hAnsi="Times New Roman" w:cs="Times New Roman"/>
          <w:lang w:val="uk-UA"/>
        </w:rPr>
        <w:t>– відповідальний за підготовку проекту рішення – начальник УЖКГ та будівництва Ніжинської міської ради КУШНІРЕНКО Анатолій.</w:t>
      </w:r>
    </w:p>
    <w:p w:rsidR="00930A8F" w:rsidRPr="00ED01C7" w:rsidRDefault="00930A8F" w:rsidP="000C363B">
      <w:pPr>
        <w:ind w:right="227"/>
        <w:jc w:val="both"/>
        <w:rPr>
          <w:bCs/>
          <w:lang w:val="uk-UA"/>
        </w:rPr>
      </w:pPr>
    </w:p>
    <w:p w:rsidR="00250593" w:rsidRPr="00ED01C7" w:rsidRDefault="0012081C" w:rsidP="000C363B">
      <w:pPr>
        <w:ind w:right="227"/>
        <w:jc w:val="both"/>
        <w:rPr>
          <w:bCs/>
          <w:lang w:val="uk-UA"/>
        </w:rPr>
      </w:pPr>
      <w:r w:rsidRPr="00ED01C7">
        <w:rPr>
          <w:bCs/>
          <w:lang w:val="uk-UA"/>
        </w:rPr>
        <w:t xml:space="preserve">Додаток: копія </w:t>
      </w:r>
      <w:r w:rsidR="00250593" w:rsidRPr="00ED01C7">
        <w:rPr>
          <w:lang w:val="uk-UA"/>
        </w:rPr>
        <w:t xml:space="preserve"> листа </w:t>
      </w:r>
      <w:r w:rsidR="000C363B" w:rsidRPr="00ED01C7">
        <w:rPr>
          <w:lang w:val="uk-UA"/>
        </w:rPr>
        <w:t>директора КП «НУВКГ» Марсова  О.М. щодо необхідності перерозподілу коштів;</w:t>
      </w:r>
      <w:r w:rsidR="00076AFB" w:rsidRPr="00ED01C7">
        <w:rPr>
          <w:bCs/>
          <w:lang w:val="uk-UA"/>
        </w:rPr>
        <w:t xml:space="preserve"> на </w:t>
      </w:r>
      <w:r w:rsidR="00E53398" w:rsidRPr="00ED01C7">
        <w:rPr>
          <w:bCs/>
          <w:lang w:val="uk-UA"/>
        </w:rPr>
        <w:t>1</w:t>
      </w:r>
      <w:r w:rsidR="00076AFB" w:rsidRPr="00ED01C7">
        <w:rPr>
          <w:bCs/>
          <w:lang w:val="uk-UA"/>
        </w:rPr>
        <w:t xml:space="preserve"> </w:t>
      </w:r>
      <w:proofErr w:type="spellStart"/>
      <w:r w:rsidR="00076AFB" w:rsidRPr="00ED01C7">
        <w:rPr>
          <w:bCs/>
          <w:lang w:val="uk-UA"/>
        </w:rPr>
        <w:t>арк</w:t>
      </w:r>
      <w:proofErr w:type="spellEnd"/>
      <w:r w:rsidR="00076AFB" w:rsidRPr="00ED01C7">
        <w:rPr>
          <w:bCs/>
          <w:lang w:val="uk-UA"/>
        </w:rPr>
        <w:t>.</w:t>
      </w:r>
    </w:p>
    <w:p w:rsidR="006D2454" w:rsidRPr="00ED01C7" w:rsidRDefault="00250593" w:rsidP="000C363B">
      <w:pPr>
        <w:spacing w:before="100" w:beforeAutospacing="1" w:after="100" w:afterAutospacing="1"/>
        <w:rPr>
          <w:b/>
          <w:lang w:val="uk-UA"/>
        </w:rPr>
      </w:pPr>
      <w:r w:rsidRPr="00ED01C7">
        <w:rPr>
          <w:lang w:val="uk-UA"/>
        </w:rPr>
        <w:t xml:space="preserve">Начальник УЖКГ та будівництва                                      </w:t>
      </w:r>
      <w:r w:rsidRPr="00ED01C7">
        <w:rPr>
          <w:lang w:val="uk-UA"/>
        </w:rPr>
        <w:tab/>
        <w:t>Анатолій КУШНІРЕНКО</w:t>
      </w:r>
    </w:p>
    <w:p w:rsidR="00736BFC" w:rsidRPr="00ED01C7" w:rsidRDefault="00736BFC" w:rsidP="00381C07">
      <w:pPr>
        <w:pStyle w:val="ac"/>
        <w:tabs>
          <w:tab w:val="left" w:pos="5040"/>
        </w:tabs>
        <w:jc w:val="center"/>
        <w:rPr>
          <w:rFonts w:ascii="Times New Roman" w:hAnsi="Times New Roman"/>
          <w:b/>
          <w:lang w:val="uk-UA"/>
        </w:rPr>
      </w:pPr>
    </w:p>
    <w:p w:rsidR="00736BFC" w:rsidRPr="00ED01C7" w:rsidRDefault="00736BFC" w:rsidP="00381C07">
      <w:pPr>
        <w:pStyle w:val="ac"/>
        <w:tabs>
          <w:tab w:val="left" w:pos="5040"/>
        </w:tabs>
        <w:jc w:val="center"/>
        <w:rPr>
          <w:rFonts w:ascii="Times New Roman" w:hAnsi="Times New Roman"/>
          <w:b/>
          <w:lang w:val="uk-UA"/>
        </w:rPr>
      </w:pPr>
    </w:p>
    <w:p w:rsidR="00736BFC" w:rsidRPr="00ED01C7" w:rsidRDefault="00736BFC" w:rsidP="00381C07">
      <w:pPr>
        <w:pStyle w:val="ac"/>
        <w:tabs>
          <w:tab w:val="left" w:pos="5040"/>
        </w:tabs>
        <w:jc w:val="center"/>
        <w:rPr>
          <w:rFonts w:ascii="Times New Roman" w:hAnsi="Times New Roman"/>
          <w:b/>
          <w:lang w:val="uk-UA"/>
        </w:rPr>
      </w:pPr>
    </w:p>
    <w:p w:rsidR="00736BFC" w:rsidRPr="00ED01C7" w:rsidRDefault="00736BFC" w:rsidP="00381C07">
      <w:pPr>
        <w:pStyle w:val="ac"/>
        <w:tabs>
          <w:tab w:val="left" w:pos="5040"/>
        </w:tabs>
        <w:jc w:val="center"/>
        <w:rPr>
          <w:rFonts w:ascii="Times New Roman" w:hAnsi="Times New Roman"/>
          <w:b/>
          <w:lang w:val="uk-UA"/>
        </w:rPr>
      </w:pPr>
    </w:p>
    <w:p w:rsidR="00736BFC" w:rsidRPr="00ED01C7" w:rsidRDefault="00736BFC" w:rsidP="00381C07">
      <w:pPr>
        <w:pStyle w:val="ac"/>
        <w:tabs>
          <w:tab w:val="left" w:pos="5040"/>
        </w:tabs>
        <w:jc w:val="center"/>
        <w:rPr>
          <w:rFonts w:ascii="Times New Roman" w:hAnsi="Times New Roman"/>
          <w:b/>
          <w:lang w:val="uk-UA"/>
        </w:rPr>
      </w:pPr>
    </w:p>
    <w:p w:rsidR="00736BFC" w:rsidRPr="00ED01C7" w:rsidRDefault="00736BFC" w:rsidP="00381C07">
      <w:pPr>
        <w:pStyle w:val="ac"/>
        <w:tabs>
          <w:tab w:val="left" w:pos="5040"/>
        </w:tabs>
        <w:jc w:val="center"/>
        <w:rPr>
          <w:rFonts w:ascii="Times New Roman" w:hAnsi="Times New Roman"/>
          <w:b/>
          <w:lang w:val="uk-UA"/>
        </w:rPr>
      </w:pPr>
    </w:p>
    <w:p w:rsidR="00736BFC" w:rsidRPr="00ED01C7" w:rsidRDefault="00736BFC" w:rsidP="00381C07">
      <w:pPr>
        <w:pStyle w:val="ac"/>
        <w:tabs>
          <w:tab w:val="left" w:pos="5040"/>
        </w:tabs>
        <w:jc w:val="center"/>
        <w:rPr>
          <w:rFonts w:ascii="Times New Roman" w:hAnsi="Times New Roman"/>
          <w:b/>
          <w:lang w:val="uk-UA"/>
        </w:rPr>
      </w:pPr>
    </w:p>
    <w:p w:rsidR="00736BFC" w:rsidRPr="00ED01C7" w:rsidRDefault="00736BFC" w:rsidP="00381C07">
      <w:pPr>
        <w:pStyle w:val="ac"/>
        <w:tabs>
          <w:tab w:val="left" w:pos="5040"/>
        </w:tabs>
        <w:jc w:val="center"/>
        <w:rPr>
          <w:rFonts w:ascii="Times New Roman" w:hAnsi="Times New Roman"/>
          <w:b/>
          <w:lang w:val="uk-UA"/>
        </w:rPr>
      </w:pPr>
    </w:p>
    <w:p w:rsidR="00736BFC" w:rsidRPr="00ED01C7" w:rsidRDefault="00736BFC" w:rsidP="00381C07">
      <w:pPr>
        <w:pStyle w:val="ac"/>
        <w:tabs>
          <w:tab w:val="left" w:pos="5040"/>
        </w:tabs>
        <w:jc w:val="center"/>
        <w:rPr>
          <w:rFonts w:ascii="Times New Roman" w:hAnsi="Times New Roman"/>
          <w:b/>
          <w:lang w:val="uk-UA"/>
        </w:rPr>
      </w:pPr>
    </w:p>
    <w:p w:rsidR="00736BFC" w:rsidRPr="00ED01C7" w:rsidRDefault="00736BFC" w:rsidP="00381C07">
      <w:pPr>
        <w:pStyle w:val="ac"/>
        <w:tabs>
          <w:tab w:val="left" w:pos="5040"/>
        </w:tabs>
        <w:jc w:val="center"/>
        <w:rPr>
          <w:rFonts w:ascii="Times New Roman" w:hAnsi="Times New Roman"/>
          <w:b/>
          <w:lang w:val="uk-UA"/>
        </w:rPr>
      </w:pPr>
    </w:p>
    <w:p w:rsidR="00736BFC" w:rsidRPr="00ED01C7" w:rsidRDefault="00736BFC" w:rsidP="00381C07">
      <w:pPr>
        <w:pStyle w:val="ac"/>
        <w:tabs>
          <w:tab w:val="left" w:pos="5040"/>
        </w:tabs>
        <w:jc w:val="center"/>
        <w:rPr>
          <w:rFonts w:ascii="Times New Roman" w:hAnsi="Times New Roman"/>
          <w:b/>
          <w:lang w:val="uk-UA"/>
        </w:rPr>
      </w:pPr>
    </w:p>
    <w:p w:rsidR="00736BFC" w:rsidRPr="00ED01C7" w:rsidRDefault="00736BFC" w:rsidP="00381C07">
      <w:pPr>
        <w:pStyle w:val="ac"/>
        <w:tabs>
          <w:tab w:val="left" w:pos="5040"/>
        </w:tabs>
        <w:jc w:val="center"/>
        <w:rPr>
          <w:rFonts w:ascii="Times New Roman" w:hAnsi="Times New Roman"/>
          <w:b/>
          <w:lang w:val="uk-UA"/>
        </w:rPr>
      </w:pPr>
    </w:p>
    <w:p w:rsidR="00736BFC" w:rsidRPr="00ED01C7" w:rsidRDefault="00736BFC" w:rsidP="00381C07">
      <w:pPr>
        <w:pStyle w:val="ac"/>
        <w:tabs>
          <w:tab w:val="left" w:pos="5040"/>
        </w:tabs>
        <w:jc w:val="center"/>
        <w:rPr>
          <w:rFonts w:ascii="Times New Roman" w:hAnsi="Times New Roman"/>
          <w:b/>
          <w:lang w:val="uk-UA"/>
        </w:rPr>
      </w:pPr>
    </w:p>
    <w:p w:rsidR="00736BFC" w:rsidRPr="00ED01C7" w:rsidRDefault="00736BFC" w:rsidP="00381C07">
      <w:pPr>
        <w:pStyle w:val="ac"/>
        <w:tabs>
          <w:tab w:val="left" w:pos="5040"/>
        </w:tabs>
        <w:jc w:val="center"/>
        <w:rPr>
          <w:rFonts w:ascii="Times New Roman" w:hAnsi="Times New Roman"/>
          <w:b/>
          <w:lang w:val="uk-UA"/>
        </w:rPr>
      </w:pPr>
    </w:p>
    <w:p w:rsidR="00736BFC" w:rsidRPr="00ED01C7" w:rsidRDefault="00736BFC" w:rsidP="00381C07">
      <w:pPr>
        <w:pStyle w:val="ac"/>
        <w:tabs>
          <w:tab w:val="left" w:pos="5040"/>
        </w:tabs>
        <w:jc w:val="center"/>
        <w:rPr>
          <w:rFonts w:ascii="Times New Roman" w:hAnsi="Times New Roman"/>
          <w:b/>
          <w:lang w:val="uk-UA"/>
        </w:rPr>
      </w:pPr>
    </w:p>
    <w:p w:rsidR="00736BFC" w:rsidRPr="00ED01C7" w:rsidRDefault="00736BFC" w:rsidP="00381C07">
      <w:pPr>
        <w:pStyle w:val="ac"/>
        <w:tabs>
          <w:tab w:val="left" w:pos="5040"/>
        </w:tabs>
        <w:jc w:val="center"/>
        <w:rPr>
          <w:rFonts w:ascii="Times New Roman" w:hAnsi="Times New Roman"/>
          <w:b/>
          <w:lang w:val="uk-UA"/>
        </w:rPr>
      </w:pPr>
    </w:p>
    <w:p w:rsidR="00736BFC" w:rsidRPr="00ED01C7" w:rsidRDefault="00736BFC" w:rsidP="00381C07">
      <w:pPr>
        <w:pStyle w:val="ac"/>
        <w:tabs>
          <w:tab w:val="left" w:pos="5040"/>
        </w:tabs>
        <w:jc w:val="center"/>
        <w:rPr>
          <w:rFonts w:ascii="Times New Roman" w:hAnsi="Times New Roman"/>
          <w:b/>
          <w:lang w:val="uk-UA"/>
        </w:rPr>
      </w:pPr>
    </w:p>
    <w:p w:rsidR="00736BFC" w:rsidRPr="00ED01C7" w:rsidRDefault="00736BFC" w:rsidP="00381C07">
      <w:pPr>
        <w:pStyle w:val="ac"/>
        <w:tabs>
          <w:tab w:val="left" w:pos="5040"/>
        </w:tabs>
        <w:jc w:val="center"/>
        <w:rPr>
          <w:rFonts w:ascii="Times New Roman" w:hAnsi="Times New Roman"/>
          <w:b/>
          <w:lang w:val="uk-UA"/>
        </w:rPr>
      </w:pPr>
    </w:p>
    <w:p w:rsidR="00736BFC" w:rsidRPr="00ED01C7" w:rsidRDefault="00736BFC" w:rsidP="00381C07">
      <w:pPr>
        <w:pStyle w:val="ac"/>
        <w:tabs>
          <w:tab w:val="left" w:pos="5040"/>
        </w:tabs>
        <w:jc w:val="center"/>
        <w:rPr>
          <w:rFonts w:ascii="Times New Roman" w:hAnsi="Times New Roman"/>
          <w:b/>
          <w:lang w:val="uk-UA"/>
        </w:rPr>
      </w:pPr>
    </w:p>
    <w:p w:rsidR="00736BFC" w:rsidRPr="00ED01C7" w:rsidRDefault="00736BFC" w:rsidP="00381C07">
      <w:pPr>
        <w:pStyle w:val="ac"/>
        <w:tabs>
          <w:tab w:val="left" w:pos="5040"/>
        </w:tabs>
        <w:jc w:val="center"/>
        <w:rPr>
          <w:rFonts w:ascii="Times New Roman" w:hAnsi="Times New Roman"/>
          <w:b/>
          <w:lang w:val="uk-UA"/>
        </w:rPr>
      </w:pPr>
    </w:p>
    <w:p w:rsidR="00736BFC" w:rsidRPr="00ED01C7" w:rsidRDefault="00736BFC" w:rsidP="00381C07">
      <w:pPr>
        <w:pStyle w:val="ac"/>
        <w:tabs>
          <w:tab w:val="left" w:pos="5040"/>
        </w:tabs>
        <w:jc w:val="center"/>
        <w:rPr>
          <w:rFonts w:ascii="Times New Roman" w:hAnsi="Times New Roman"/>
          <w:b/>
          <w:lang w:val="uk-UA"/>
        </w:rPr>
      </w:pPr>
    </w:p>
    <w:p w:rsidR="00736BFC" w:rsidRPr="00ED01C7" w:rsidRDefault="00736BFC" w:rsidP="00381C07">
      <w:pPr>
        <w:pStyle w:val="ac"/>
        <w:tabs>
          <w:tab w:val="left" w:pos="5040"/>
        </w:tabs>
        <w:jc w:val="center"/>
        <w:rPr>
          <w:rFonts w:ascii="Times New Roman" w:hAnsi="Times New Roman"/>
          <w:b/>
          <w:lang w:val="uk-UA"/>
        </w:rPr>
      </w:pPr>
    </w:p>
    <w:p w:rsidR="00381C07" w:rsidRPr="00ED01C7" w:rsidRDefault="00381C07" w:rsidP="00381C07">
      <w:pPr>
        <w:pStyle w:val="ac"/>
        <w:tabs>
          <w:tab w:val="left" w:pos="5040"/>
        </w:tabs>
        <w:jc w:val="center"/>
        <w:rPr>
          <w:rFonts w:ascii="Times New Roman" w:hAnsi="Times New Roman"/>
          <w:b/>
          <w:lang w:val="uk-UA"/>
        </w:rPr>
      </w:pPr>
      <w:r w:rsidRPr="00ED01C7">
        <w:rPr>
          <w:rFonts w:ascii="Times New Roman" w:hAnsi="Times New Roman"/>
          <w:b/>
          <w:lang w:val="uk-UA"/>
        </w:rPr>
        <w:lastRenderedPageBreak/>
        <w:t>Комунальне підприємства</w:t>
      </w:r>
    </w:p>
    <w:p w:rsidR="00381C07" w:rsidRPr="00ED01C7" w:rsidRDefault="00381C07" w:rsidP="00381C07">
      <w:pPr>
        <w:pStyle w:val="ac"/>
        <w:tabs>
          <w:tab w:val="left" w:pos="5040"/>
        </w:tabs>
        <w:jc w:val="center"/>
        <w:rPr>
          <w:rFonts w:ascii="Times New Roman" w:hAnsi="Times New Roman"/>
          <w:lang w:val="uk-UA"/>
        </w:rPr>
      </w:pPr>
      <w:r w:rsidRPr="00ED01C7">
        <w:rPr>
          <w:rFonts w:ascii="Times New Roman" w:hAnsi="Times New Roman"/>
          <w:b/>
          <w:lang w:val="uk-UA"/>
        </w:rPr>
        <w:t>«Ніжинське управління водопровідно-каналізаційного господарства</w:t>
      </w:r>
    </w:p>
    <w:p w:rsidR="00381C07" w:rsidRPr="00ED01C7" w:rsidRDefault="00381C07" w:rsidP="00381C07">
      <w:pPr>
        <w:pStyle w:val="ac"/>
        <w:rPr>
          <w:rFonts w:ascii="Ariag" w:hAnsi="Ariag"/>
          <w:sz w:val="16"/>
          <w:lang w:val="uk-UA"/>
        </w:rPr>
      </w:pPr>
      <w:r w:rsidRPr="00ED01C7">
        <w:rPr>
          <w:noProof/>
          <w:lang w:val="uk-UA" w:eastAsia="uk-UA"/>
        </w:rPr>
        <w:drawing>
          <wp:anchor distT="0" distB="0" distL="114300" distR="114300" simplePos="0" relativeHeight="251663360" behindDoc="1" locked="0" layoutInCell="1" allowOverlap="1" wp14:anchorId="1FF000B5" wp14:editId="5557D913">
            <wp:simplePos x="0" y="0"/>
            <wp:positionH relativeFrom="column">
              <wp:posOffset>-342900</wp:posOffset>
            </wp:positionH>
            <wp:positionV relativeFrom="paragraph">
              <wp:posOffset>54610</wp:posOffset>
            </wp:positionV>
            <wp:extent cx="1159510" cy="1079500"/>
            <wp:effectExtent l="19050" t="0" r="2540" b="0"/>
            <wp:wrapNone/>
            <wp:docPr id="4" name="Рисунок 4"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тип"/>
                    <pic:cNvPicPr>
                      <a:picLocks noChangeAspect="1" noChangeArrowheads="1"/>
                    </pic:cNvPicPr>
                  </pic:nvPicPr>
                  <pic:blipFill>
                    <a:blip r:embed="rId11" cstate="print"/>
                    <a:srcRect/>
                    <a:stretch>
                      <a:fillRect/>
                    </a:stretch>
                  </pic:blipFill>
                  <pic:spPr bwMode="auto">
                    <a:xfrm>
                      <a:off x="0" y="0"/>
                      <a:ext cx="1159510" cy="1079500"/>
                    </a:xfrm>
                    <a:prstGeom prst="rect">
                      <a:avLst/>
                    </a:prstGeom>
                    <a:noFill/>
                  </pic:spPr>
                </pic:pic>
              </a:graphicData>
            </a:graphic>
          </wp:anchor>
        </w:drawing>
      </w:r>
      <w:r w:rsidRPr="00ED01C7">
        <w:rPr>
          <w:rFonts w:ascii="Ariag" w:hAnsi="Ariag"/>
          <w:sz w:val="16"/>
          <w:lang w:val="uk-UA"/>
        </w:rPr>
        <w:tab/>
      </w:r>
    </w:p>
    <w:p w:rsidR="00381C07" w:rsidRPr="00ED01C7" w:rsidRDefault="00381C07" w:rsidP="00381C07">
      <w:pPr>
        <w:pStyle w:val="ac"/>
        <w:rPr>
          <w:b/>
          <w:sz w:val="20"/>
          <w:szCs w:val="20"/>
          <w:lang w:val="uk-UA"/>
        </w:rPr>
      </w:pPr>
      <w:r w:rsidRPr="00ED01C7">
        <w:rPr>
          <w:sz w:val="24"/>
          <w:szCs w:val="24"/>
          <w:lang w:val="uk-UA"/>
        </w:rPr>
        <w:t xml:space="preserve">                      </w:t>
      </w:r>
      <w:r w:rsidRPr="00ED01C7">
        <w:rPr>
          <w:b/>
          <w:sz w:val="20"/>
          <w:szCs w:val="20"/>
          <w:lang w:val="uk-UA"/>
        </w:rPr>
        <w:t>Код ЄДРПОУ 32009905                                                       16600  м. Ніжин, Чернігівської обл.</w:t>
      </w:r>
    </w:p>
    <w:p w:rsidR="00381C07" w:rsidRPr="00ED01C7" w:rsidRDefault="00381C07" w:rsidP="00381C07">
      <w:pPr>
        <w:pStyle w:val="ac"/>
        <w:tabs>
          <w:tab w:val="left" w:pos="5660"/>
        </w:tabs>
        <w:rPr>
          <w:b/>
          <w:sz w:val="20"/>
          <w:szCs w:val="20"/>
          <w:lang w:val="uk-UA"/>
        </w:rPr>
      </w:pPr>
      <w:r w:rsidRPr="00ED01C7">
        <w:rPr>
          <w:b/>
          <w:sz w:val="20"/>
          <w:szCs w:val="20"/>
          <w:lang w:val="uk-UA"/>
        </w:rPr>
        <w:t xml:space="preserve">                           р/</w:t>
      </w:r>
      <w:proofErr w:type="spellStart"/>
      <w:r w:rsidRPr="00ED01C7">
        <w:rPr>
          <w:b/>
          <w:sz w:val="20"/>
          <w:szCs w:val="20"/>
          <w:lang w:val="uk-UA"/>
        </w:rPr>
        <w:t>рах</w:t>
      </w:r>
      <w:proofErr w:type="spellEnd"/>
      <w:r w:rsidRPr="00ED01C7">
        <w:rPr>
          <w:b/>
          <w:sz w:val="20"/>
          <w:szCs w:val="20"/>
          <w:lang w:val="uk-UA"/>
        </w:rPr>
        <w:t xml:space="preserve">  №UA305299 0000026003046306025                  вул. Козача, 5 </w:t>
      </w:r>
    </w:p>
    <w:p w:rsidR="00381C07" w:rsidRPr="00ED01C7" w:rsidRDefault="00381C07" w:rsidP="00381C07">
      <w:pPr>
        <w:pStyle w:val="ac"/>
        <w:tabs>
          <w:tab w:val="left" w:pos="5660"/>
        </w:tabs>
        <w:rPr>
          <w:b/>
          <w:sz w:val="20"/>
          <w:szCs w:val="20"/>
          <w:lang w:val="uk-UA"/>
        </w:rPr>
      </w:pPr>
      <w:r w:rsidRPr="00ED01C7">
        <w:rPr>
          <w:b/>
          <w:sz w:val="20"/>
          <w:szCs w:val="20"/>
          <w:lang w:val="uk-UA"/>
        </w:rPr>
        <w:t xml:space="preserve">                           ПАТ КБ “ПриватБанк”   МФО  305299                           Приймальня: </w:t>
      </w:r>
      <w:proofErr w:type="spellStart"/>
      <w:r w:rsidRPr="00ED01C7">
        <w:rPr>
          <w:b/>
          <w:sz w:val="20"/>
          <w:szCs w:val="20"/>
          <w:lang w:val="uk-UA"/>
        </w:rPr>
        <w:t>тел</w:t>
      </w:r>
      <w:proofErr w:type="spellEnd"/>
      <w:r w:rsidRPr="00ED01C7">
        <w:rPr>
          <w:b/>
          <w:sz w:val="20"/>
          <w:szCs w:val="20"/>
          <w:lang w:val="uk-UA"/>
        </w:rPr>
        <w:t>./факс (04631) 2-33-09</w:t>
      </w:r>
    </w:p>
    <w:p w:rsidR="00381C07" w:rsidRPr="00ED01C7" w:rsidRDefault="00381C07" w:rsidP="00381C07">
      <w:pPr>
        <w:pStyle w:val="ac"/>
        <w:tabs>
          <w:tab w:val="left" w:pos="5660"/>
        </w:tabs>
        <w:rPr>
          <w:b/>
          <w:sz w:val="20"/>
          <w:szCs w:val="20"/>
          <w:lang w:val="uk-UA"/>
        </w:rPr>
      </w:pPr>
      <w:r w:rsidRPr="00ED01C7">
        <w:rPr>
          <w:b/>
          <w:sz w:val="20"/>
          <w:szCs w:val="20"/>
          <w:lang w:val="uk-UA"/>
        </w:rPr>
        <w:t xml:space="preserve">                           Бухгалтерія: </w:t>
      </w:r>
      <w:proofErr w:type="spellStart"/>
      <w:r w:rsidRPr="00ED01C7">
        <w:rPr>
          <w:b/>
          <w:sz w:val="20"/>
          <w:szCs w:val="20"/>
          <w:lang w:val="uk-UA"/>
        </w:rPr>
        <w:t>тел</w:t>
      </w:r>
      <w:proofErr w:type="spellEnd"/>
      <w:r w:rsidRPr="00ED01C7">
        <w:rPr>
          <w:b/>
          <w:sz w:val="20"/>
          <w:szCs w:val="20"/>
          <w:lang w:val="uk-UA"/>
        </w:rPr>
        <w:t xml:space="preserve">. 2-51-71                                                   Абонентський відділ: </w:t>
      </w:r>
      <w:proofErr w:type="spellStart"/>
      <w:r w:rsidRPr="00ED01C7">
        <w:rPr>
          <w:b/>
          <w:sz w:val="20"/>
          <w:szCs w:val="20"/>
          <w:lang w:val="uk-UA"/>
        </w:rPr>
        <w:t>тел</w:t>
      </w:r>
      <w:proofErr w:type="spellEnd"/>
      <w:r w:rsidRPr="00ED01C7">
        <w:rPr>
          <w:b/>
          <w:sz w:val="20"/>
          <w:szCs w:val="20"/>
          <w:lang w:val="uk-UA"/>
        </w:rPr>
        <w:t xml:space="preserve">.(04631)2-34-86                                                      </w:t>
      </w:r>
    </w:p>
    <w:p w:rsidR="00381C07" w:rsidRPr="00ED01C7" w:rsidRDefault="00381C07" w:rsidP="00381C07">
      <w:pPr>
        <w:pStyle w:val="ac"/>
        <w:tabs>
          <w:tab w:val="left" w:pos="5660"/>
        </w:tabs>
        <w:rPr>
          <w:b/>
          <w:sz w:val="20"/>
          <w:szCs w:val="20"/>
          <w:lang w:val="uk-UA"/>
        </w:rPr>
      </w:pPr>
      <w:r w:rsidRPr="00ED01C7">
        <w:rPr>
          <w:b/>
          <w:sz w:val="20"/>
          <w:szCs w:val="20"/>
          <w:lang w:val="uk-UA"/>
        </w:rPr>
        <w:t xml:space="preserve">                           E-</w:t>
      </w:r>
      <w:proofErr w:type="spellStart"/>
      <w:r w:rsidRPr="00ED01C7">
        <w:rPr>
          <w:b/>
          <w:sz w:val="20"/>
          <w:szCs w:val="20"/>
          <w:lang w:val="uk-UA"/>
        </w:rPr>
        <w:t>mail</w:t>
      </w:r>
      <w:proofErr w:type="spellEnd"/>
      <w:r w:rsidRPr="00ED01C7">
        <w:rPr>
          <w:b/>
          <w:sz w:val="20"/>
          <w:szCs w:val="20"/>
          <w:lang w:val="uk-UA"/>
        </w:rPr>
        <w:t xml:space="preserve">: nvkg@ukr.net                                                          Диспетчер: </w:t>
      </w:r>
      <w:proofErr w:type="spellStart"/>
      <w:r w:rsidRPr="00ED01C7">
        <w:rPr>
          <w:b/>
          <w:sz w:val="20"/>
          <w:szCs w:val="20"/>
          <w:lang w:val="uk-UA"/>
        </w:rPr>
        <w:t>тел</w:t>
      </w:r>
      <w:proofErr w:type="spellEnd"/>
      <w:r w:rsidRPr="00ED01C7">
        <w:rPr>
          <w:b/>
          <w:sz w:val="20"/>
          <w:szCs w:val="20"/>
          <w:lang w:val="uk-UA"/>
        </w:rPr>
        <w:t>.  (04631) 7-19-50</w:t>
      </w:r>
    </w:p>
    <w:p w:rsidR="00381C07" w:rsidRPr="00ED01C7" w:rsidRDefault="00381C07" w:rsidP="00381C07">
      <w:pPr>
        <w:tabs>
          <w:tab w:val="left" w:pos="5500"/>
        </w:tabs>
        <w:rPr>
          <w:lang w:val="uk-UA"/>
        </w:rPr>
      </w:pPr>
      <w:r w:rsidRPr="00ED01C7">
        <w:rPr>
          <w:lang w:val="uk-UA"/>
        </w:rPr>
        <w:t xml:space="preserve">                                                                                                    </w:t>
      </w:r>
    </w:p>
    <w:p w:rsidR="00381C07" w:rsidRPr="00ED01C7" w:rsidRDefault="00C2340F" w:rsidP="00381C07">
      <w:pPr>
        <w:rPr>
          <w:lang w:val="uk-UA"/>
        </w:rPr>
      </w:pPr>
      <w:r w:rsidRPr="00ED01C7">
        <w:rPr>
          <w:noProof/>
          <w:lang w:val="uk-UA" w:eastAsia="uk-UA"/>
        </w:rPr>
        <mc:AlternateContent>
          <mc:Choice Requires="wps">
            <w:drawing>
              <wp:anchor distT="0" distB="0" distL="114300" distR="114300" simplePos="0" relativeHeight="251664384" behindDoc="0" locked="0" layoutInCell="1" allowOverlap="1" wp14:anchorId="262F8605" wp14:editId="083538AC">
                <wp:simplePos x="0" y="0"/>
                <wp:positionH relativeFrom="column">
                  <wp:posOffset>-236220</wp:posOffset>
                </wp:positionH>
                <wp:positionV relativeFrom="paragraph">
                  <wp:posOffset>84455</wp:posOffset>
                </wp:positionV>
                <wp:extent cx="6743700" cy="0"/>
                <wp:effectExtent l="26670" t="23495" r="20955" b="2413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6.65pt" to="512.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J0EQIAACkEAAAOAAAAZHJzL2Uyb0RvYy54bWysU8GO2jAQvVfqP1i+QxLIAhsRVlUCvdAW&#10;abcfYGyHWHVsyzYEVPXfOzYE7W4vVdUcnLFn5vnNvPHy6dxJdOLWCa1KnI1TjLiimgl1KPH3l81o&#10;gZHzRDEiteIlvnCHn1YfPyx7U/CJbrVk3CIAUa7oTYlb702RJI62vCNurA1X4Gy07YiHrT0kzJIe&#10;0DuZTNJ0lvTaMmM15c7BaX114lXEbxpO/bemcdwjWWLg5uNq47oPa7JakuJgiWkFvdEg/8CiI0LB&#10;pXeomniCjlb8AdUJarXTjR9T3SW6aQTlsQaoJkvfVfPcEsNjLdAcZ+5tcv8Pln497SwSrMQTjBTp&#10;QKKtUBw9hM70xhUQUKmdDbXRs3o2W01/OKR01RJ14JHhy8VAWhYykjcpYeMM4O/7L5pBDDl6Hdt0&#10;bmwXIKEB6BzVuNzV4GePKBzO5vl0noJodPAlpBgSjXX+M9cdCkaJJXCOwOS0dT4QIcUQEu5ReiOk&#10;jGJLhfoSTxcZQAeX01Kw4I0be9hX0qITCfMSv1jWuzCrj4pFtJYTtr7Zngh5teF2qQIe1AJ8btZ1&#10;IH4+po/rxXqRj/LJbD3K07oefdpU+Wi2yeYP9bSuqjr7FahledEKxrgK7IbhzPK/E//2TK5jdR/P&#10;ex+St+ixYUB2+EfSUcyg33US9ppddnYQGeYxBt/eThj413uwX7/w1W8AAAD//wMAUEsDBBQABgAI&#10;AAAAIQCX3etf2wAAAAoBAAAPAAAAZHJzL2Rvd25yZXYueG1sTI/BTsMwEETvSPyDtUjcWrtJBSWN&#10;UyEkbnCg5QO28RKn2OsodtvA1+OKAxx35ml2pt5M3okTjbEPrGExVyCI22B67jS8755nKxAxIRt0&#10;gUnDF0XYNNdXNVYmnPmNTtvUiRzCsUINNqWhkjK2ljzGeRiIs/cRRo8pn2MnzYjnHO6dLJS6kx57&#10;zh8sDvRkqf3cHr2Gl+Xi4VVJO5Qr41Aevtvoxqj17c30uAaRaEp/MFzq5+rQ5E77cGQThdMwK++L&#10;jGajLEFcAFUs85j9ryKbWv6f0PwAAAD//wMAUEsBAi0AFAAGAAgAAAAhALaDOJL+AAAA4QEAABMA&#10;AAAAAAAAAAAAAAAAAAAAAFtDb250ZW50X1R5cGVzXS54bWxQSwECLQAUAAYACAAAACEAOP0h/9YA&#10;AACUAQAACwAAAAAAAAAAAAAAAAAvAQAAX3JlbHMvLnJlbHNQSwECLQAUAAYACAAAACEAt1kydBEC&#10;AAApBAAADgAAAAAAAAAAAAAAAAAuAgAAZHJzL2Uyb0RvYy54bWxQSwECLQAUAAYACAAAACEAl93r&#10;X9sAAAAKAQAADwAAAAAAAAAAAAAAAABrBAAAZHJzL2Rvd25yZXYueG1sUEsFBgAAAAAEAAQA8wAA&#10;AHMFAAAAAA==&#10;" strokeweight="3pt"/>
            </w:pict>
          </mc:Fallback>
        </mc:AlternateContent>
      </w:r>
    </w:p>
    <w:p w:rsidR="00381C07" w:rsidRPr="00ED01C7" w:rsidRDefault="00381C07" w:rsidP="00381C07">
      <w:pPr>
        <w:jc w:val="both"/>
        <w:rPr>
          <w:sz w:val="22"/>
          <w:szCs w:val="22"/>
          <w:lang w:val="uk-UA"/>
        </w:rPr>
      </w:pPr>
    </w:p>
    <w:p w:rsidR="00381C07" w:rsidRPr="00ED01C7" w:rsidRDefault="00381C07" w:rsidP="00381C07">
      <w:pPr>
        <w:jc w:val="both"/>
        <w:rPr>
          <w:sz w:val="28"/>
          <w:szCs w:val="28"/>
          <w:lang w:val="uk-UA"/>
        </w:rPr>
      </w:pPr>
      <w:r w:rsidRPr="00ED01C7">
        <w:rPr>
          <w:sz w:val="22"/>
          <w:szCs w:val="22"/>
          <w:lang w:val="uk-UA"/>
        </w:rPr>
        <w:t xml:space="preserve">№______від______________2022р                                                            </w:t>
      </w:r>
    </w:p>
    <w:p w:rsidR="00381C07" w:rsidRPr="00ED01C7" w:rsidRDefault="00381C07" w:rsidP="00381C07">
      <w:pPr>
        <w:jc w:val="right"/>
        <w:rPr>
          <w:sz w:val="28"/>
          <w:szCs w:val="28"/>
          <w:lang w:val="uk-UA"/>
        </w:rPr>
      </w:pPr>
      <w:r w:rsidRPr="00ED01C7">
        <w:rPr>
          <w:sz w:val="28"/>
          <w:szCs w:val="28"/>
          <w:lang w:val="uk-UA"/>
        </w:rPr>
        <w:t xml:space="preserve">                                                                                           </w:t>
      </w:r>
    </w:p>
    <w:p w:rsidR="00381C07" w:rsidRPr="00ED01C7" w:rsidRDefault="00381C07" w:rsidP="00381C07">
      <w:pPr>
        <w:ind w:firstLine="6237"/>
        <w:rPr>
          <w:b/>
          <w:sz w:val="28"/>
          <w:szCs w:val="28"/>
          <w:lang w:val="uk-UA"/>
        </w:rPr>
      </w:pPr>
    </w:p>
    <w:p w:rsidR="00381C07" w:rsidRPr="00ED01C7" w:rsidRDefault="00381C07" w:rsidP="00381C07">
      <w:pPr>
        <w:rPr>
          <w:b/>
          <w:sz w:val="28"/>
          <w:szCs w:val="28"/>
          <w:lang w:val="uk-UA"/>
        </w:rPr>
      </w:pPr>
      <w:r w:rsidRPr="00ED01C7">
        <w:rPr>
          <w:b/>
          <w:sz w:val="28"/>
          <w:szCs w:val="28"/>
          <w:lang w:val="uk-UA"/>
        </w:rPr>
        <w:t xml:space="preserve">                                                                                      Начальнику УЖКГ та Б</w:t>
      </w:r>
    </w:p>
    <w:p w:rsidR="00381C07" w:rsidRPr="00ED01C7" w:rsidRDefault="00381C07" w:rsidP="00381C07">
      <w:pPr>
        <w:rPr>
          <w:b/>
          <w:sz w:val="28"/>
          <w:szCs w:val="28"/>
          <w:lang w:val="uk-UA"/>
        </w:rPr>
      </w:pPr>
      <w:r w:rsidRPr="00ED01C7">
        <w:rPr>
          <w:b/>
          <w:sz w:val="28"/>
          <w:szCs w:val="28"/>
          <w:lang w:val="uk-UA"/>
        </w:rPr>
        <w:t xml:space="preserve">                                                                                     Анатолію  Кушніренку</w:t>
      </w:r>
    </w:p>
    <w:p w:rsidR="00381C07" w:rsidRPr="00ED01C7" w:rsidRDefault="00381C07" w:rsidP="00381C07">
      <w:pPr>
        <w:ind w:firstLine="1134"/>
        <w:jc w:val="both"/>
        <w:rPr>
          <w:sz w:val="28"/>
          <w:szCs w:val="28"/>
          <w:lang w:val="uk-UA"/>
        </w:rPr>
      </w:pPr>
    </w:p>
    <w:p w:rsidR="00381C07" w:rsidRPr="00ED01C7" w:rsidRDefault="00381C07" w:rsidP="00381C07">
      <w:pPr>
        <w:ind w:firstLine="1134"/>
        <w:jc w:val="both"/>
        <w:rPr>
          <w:sz w:val="28"/>
          <w:szCs w:val="28"/>
          <w:lang w:val="uk-UA"/>
        </w:rPr>
      </w:pPr>
    </w:p>
    <w:p w:rsidR="00381C07" w:rsidRPr="00ED01C7" w:rsidRDefault="00381C07" w:rsidP="00381C07">
      <w:pPr>
        <w:ind w:firstLine="1134"/>
        <w:jc w:val="both"/>
        <w:rPr>
          <w:sz w:val="28"/>
          <w:szCs w:val="28"/>
          <w:lang w:val="uk-UA"/>
        </w:rPr>
      </w:pPr>
    </w:p>
    <w:p w:rsidR="00381C07" w:rsidRPr="00ED01C7" w:rsidRDefault="00381C07" w:rsidP="00381C07">
      <w:pPr>
        <w:jc w:val="both"/>
        <w:rPr>
          <w:sz w:val="28"/>
          <w:szCs w:val="28"/>
          <w:lang w:val="uk-UA"/>
        </w:rPr>
      </w:pPr>
      <w:r w:rsidRPr="00ED01C7">
        <w:rPr>
          <w:sz w:val="28"/>
          <w:szCs w:val="28"/>
          <w:lang w:val="uk-UA"/>
        </w:rPr>
        <w:t xml:space="preserve">          </w:t>
      </w:r>
      <w:r w:rsidR="00862CD7" w:rsidRPr="00ED01C7">
        <w:rPr>
          <w:sz w:val="28"/>
          <w:szCs w:val="28"/>
          <w:lang w:val="uk-UA"/>
        </w:rPr>
        <w:t>Відповідно до пропозицій Управління ЖКГ та будівництва з метою реалізації заходів з енергозбереження на КП «Ніжинське управління водопровідно-каналізаційного господарства»  п</w:t>
      </w:r>
      <w:r w:rsidRPr="00ED01C7">
        <w:rPr>
          <w:sz w:val="28"/>
          <w:szCs w:val="28"/>
          <w:lang w:val="uk-UA"/>
        </w:rPr>
        <w:t xml:space="preserve">росимо Вас </w:t>
      </w:r>
      <w:proofErr w:type="spellStart"/>
      <w:r w:rsidRPr="00ED01C7">
        <w:rPr>
          <w:sz w:val="28"/>
          <w:szCs w:val="28"/>
          <w:lang w:val="uk-UA"/>
        </w:rPr>
        <w:t>перенаправити</w:t>
      </w:r>
      <w:proofErr w:type="spellEnd"/>
      <w:r w:rsidRPr="00ED01C7">
        <w:rPr>
          <w:sz w:val="28"/>
          <w:szCs w:val="28"/>
          <w:lang w:val="uk-UA"/>
        </w:rPr>
        <w:t xml:space="preserve"> кошти  в сумі 316487,00 грн</w:t>
      </w:r>
      <w:r w:rsidR="00862CD7" w:rsidRPr="00ED01C7">
        <w:rPr>
          <w:sz w:val="28"/>
          <w:szCs w:val="28"/>
          <w:lang w:val="uk-UA"/>
        </w:rPr>
        <w:t>.</w:t>
      </w:r>
      <w:r w:rsidRPr="00ED01C7">
        <w:rPr>
          <w:sz w:val="28"/>
          <w:szCs w:val="28"/>
          <w:lang w:val="uk-UA"/>
        </w:rPr>
        <w:t xml:space="preserve"> передбачені на Міську цільову Програму енергозбереження та енергоефективності на 2022-2023 роки КП «Ніжинське управління водопровідно-каналізаційного господарства» затверджену рішенням Ніжинської міської ради VIII скликання від 21 грудня 2021 року на програму «Розвитку та фінансової підтримки комунальних підприємств Ніжинської міської територіальної громади на 2022 рік» та виділити для КП НУВКГ як фінансова підтримка комунальним підприємствам через здійснення внесків до статутного капіталу .</w:t>
      </w:r>
    </w:p>
    <w:p w:rsidR="00381C07" w:rsidRPr="00ED01C7" w:rsidRDefault="00381C07" w:rsidP="00381C07">
      <w:pPr>
        <w:ind w:firstLine="720"/>
        <w:jc w:val="both"/>
        <w:rPr>
          <w:sz w:val="28"/>
          <w:szCs w:val="26"/>
          <w:lang w:val="uk-UA"/>
        </w:rPr>
      </w:pPr>
      <w:r w:rsidRPr="00ED01C7">
        <w:rPr>
          <w:sz w:val="28"/>
          <w:szCs w:val="26"/>
          <w:lang w:val="uk-UA"/>
        </w:rPr>
        <w:t xml:space="preserve">Питання раціонального використання енергії та впровадження енергозберігаючих заходів на фоні постійного підвищення цін на енергоносії на сьогодні є одним із найбільш актуальних для вирішення по КП «НУВКГ». </w:t>
      </w:r>
    </w:p>
    <w:p w:rsidR="00381C07" w:rsidRPr="00ED01C7" w:rsidRDefault="00381C07" w:rsidP="00381C07">
      <w:pPr>
        <w:ind w:firstLine="720"/>
        <w:jc w:val="both"/>
        <w:rPr>
          <w:sz w:val="28"/>
          <w:szCs w:val="26"/>
          <w:lang w:val="uk-UA"/>
        </w:rPr>
      </w:pPr>
      <w:r w:rsidRPr="00ED01C7">
        <w:rPr>
          <w:sz w:val="28"/>
          <w:szCs w:val="26"/>
          <w:shd w:val="clear" w:color="auto" w:fill="FFFFFF"/>
          <w:lang w:val="uk-UA"/>
        </w:rPr>
        <w:t>Підприємство було і залишається стратегічним об’єктом. Останні ж зміни у країні й комунальному законодавстві створюють складні умови для ведення господарської діяльності, тому постійно постає питання про впровадження заходів, спрямованих на економію. Провідне місце серед них приділяється питанню енергозбереження, оптимізації технологічних процесів та модернізації застарілого і зношеного обладнання.</w:t>
      </w:r>
      <w:r w:rsidRPr="00ED01C7">
        <w:rPr>
          <w:sz w:val="28"/>
          <w:szCs w:val="26"/>
          <w:lang w:val="uk-UA"/>
        </w:rPr>
        <w:t xml:space="preserve"> </w:t>
      </w:r>
    </w:p>
    <w:p w:rsidR="00381C07" w:rsidRPr="00ED01C7" w:rsidRDefault="00381C07" w:rsidP="00381C07">
      <w:pPr>
        <w:ind w:firstLine="720"/>
        <w:jc w:val="both"/>
        <w:rPr>
          <w:sz w:val="28"/>
          <w:szCs w:val="26"/>
          <w:lang w:val="uk-UA"/>
        </w:rPr>
      </w:pPr>
      <w:r w:rsidRPr="00ED01C7">
        <w:rPr>
          <w:sz w:val="28"/>
          <w:szCs w:val="26"/>
          <w:lang w:val="uk-UA"/>
        </w:rPr>
        <w:t>Істотне зниження енерговитрат може бути досягнуте, коли проблема виділяється в окрему структуровану систему та вивчається всебічно у взаємозв'язках з факторами зовнішнього середовища, встановлюються причини виникнення зайвих енерговитрат та їх джерела, визначаються ключові цілі і виробляються  рекомендації з їх досягнення.</w:t>
      </w:r>
    </w:p>
    <w:p w:rsidR="00381C07" w:rsidRPr="00ED01C7" w:rsidRDefault="00381C07" w:rsidP="00381C07">
      <w:pPr>
        <w:jc w:val="both"/>
        <w:rPr>
          <w:sz w:val="28"/>
          <w:szCs w:val="28"/>
          <w:lang w:val="uk-UA"/>
        </w:rPr>
      </w:pPr>
    </w:p>
    <w:p w:rsidR="00381C07" w:rsidRPr="00ED01C7" w:rsidRDefault="00381C07" w:rsidP="00381C07">
      <w:pPr>
        <w:ind w:firstLine="1134"/>
        <w:jc w:val="both"/>
        <w:rPr>
          <w:sz w:val="28"/>
          <w:szCs w:val="28"/>
          <w:lang w:val="uk-UA"/>
        </w:rPr>
      </w:pPr>
    </w:p>
    <w:p w:rsidR="00381C07" w:rsidRPr="00ED01C7" w:rsidRDefault="00381C07" w:rsidP="00381C07">
      <w:pPr>
        <w:rPr>
          <w:sz w:val="28"/>
          <w:szCs w:val="28"/>
          <w:lang w:val="uk-UA"/>
        </w:rPr>
      </w:pPr>
    </w:p>
    <w:p w:rsidR="00381C07" w:rsidRPr="00ED01C7" w:rsidRDefault="00381C07" w:rsidP="00381C07">
      <w:pPr>
        <w:jc w:val="center"/>
        <w:rPr>
          <w:b/>
          <w:sz w:val="28"/>
          <w:szCs w:val="28"/>
          <w:lang w:val="uk-UA"/>
        </w:rPr>
      </w:pPr>
      <w:r w:rsidRPr="00ED01C7">
        <w:rPr>
          <w:b/>
          <w:sz w:val="28"/>
          <w:szCs w:val="28"/>
          <w:lang w:val="uk-UA"/>
        </w:rPr>
        <w:t xml:space="preserve">Директор КП «НУВКГ»                                                               О.М. </w:t>
      </w:r>
      <w:proofErr w:type="spellStart"/>
      <w:r w:rsidRPr="00ED01C7">
        <w:rPr>
          <w:b/>
          <w:sz w:val="28"/>
          <w:szCs w:val="28"/>
          <w:lang w:val="uk-UA"/>
        </w:rPr>
        <w:t>Марсов</w:t>
      </w:r>
      <w:proofErr w:type="spellEnd"/>
    </w:p>
    <w:p w:rsidR="005A366B" w:rsidRPr="00ED01C7" w:rsidRDefault="005A366B" w:rsidP="00A6652E">
      <w:pPr>
        <w:tabs>
          <w:tab w:val="left" w:pos="567"/>
        </w:tabs>
        <w:spacing w:after="200" w:line="276" w:lineRule="auto"/>
        <w:jc w:val="both"/>
        <w:rPr>
          <w:rFonts w:eastAsia="Calibri"/>
          <w:sz w:val="28"/>
          <w:szCs w:val="28"/>
          <w:lang w:val="uk-UA" w:eastAsia="en-US"/>
        </w:rPr>
      </w:pPr>
    </w:p>
    <w:p w:rsidR="005A366B" w:rsidRPr="00ED01C7" w:rsidRDefault="005A366B" w:rsidP="005A366B">
      <w:pPr>
        <w:rPr>
          <w:rFonts w:eastAsia="Calibri"/>
          <w:sz w:val="28"/>
          <w:szCs w:val="28"/>
          <w:lang w:val="uk-UA" w:eastAsia="en-US"/>
        </w:rPr>
      </w:pPr>
    </w:p>
    <w:p w:rsidR="005A366B" w:rsidRPr="00ED01C7" w:rsidRDefault="005A366B" w:rsidP="005A366B">
      <w:pPr>
        <w:rPr>
          <w:rFonts w:eastAsia="Calibri"/>
          <w:sz w:val="28"/>
          <w:szCs w:val="28"/>
          <w:lang w:val="uk-UA" w:eastAsia="en-US"/>
        </w:rPr>
      </w:pPr>
    </w:p>
    <w:p w:rsidR="005A366B" w:rsidRPr="00ED01C7" w:rsidRDefault="005A366B" w:rsidP="005A366B">
      <w:pPr>
        <w:rPr>
          <w:rFonts w:eastAsia="Calibri"/>
          <w:sz w:val="28"/>
          <w:szCs w:val="28"/>
          <w:lang w:val="uk-UA" w:eastAsia="en-US"/>
        </w:rPr>
      </w:pPr>
    </w:p>
    <w:p w:rsidR="00381C07" w:rsidRPr="00ED01C7" w:rsidRDefault="00381C07" w:rsidP="005A366B">
      <w:pPr>
        <w:ind w:firstLine="709"/>
        <w:rPr>
          <w:rFonts w:eastAsia="Calibri"/>
          <w:sz w:val="28"/>
          <w:szCs w:val="28"/>
          <w:lang w:val="uk-UA" w:eastAsia="en-US"/>
        </w:rPr>
      </w:pPr>
    </w:p>
    <w:p w:rsidR="005A366B" w:rsidRPr="00ED01C7" w:rsidRDefault="005A366B" w:rsidP="005A366B">
      <w:pPr>
        <w:pStyle w:val="ac"/>
        <w:tabs>
          <w:tab w:val="left" w:pos="5040"/>
        </w:tabs>
        <w:jc w:val="center"/>
        <w:rPr>
          <w:rFonts w:ascii="Times New Roman" w:hAnsi="Times New Roman"/>
          <w:b/>
          <w:lang w:val="uk-UA"/>
        </w:rPr>
      </w:pPr>
      <w:r w:rsidRPr="00ED01C7">
        <w:rPr>
          <w:rFonts w:ascii="Times New Roman" w:hAnsi="Times New Roman"/>
          <w:b/>
          <w:lang w:val="uk-UA"/>
        </w:rPr>
        <w:t>Комунальне підприємства</w:t>
      </w:r>
    </w:p>
    <w:p w:rsidR="005A366B" w:rsidRPr="00ED01C7" w:rsidRDefault="005A366B" w:rsidP="005A366B">
      <w:pPr>
        <w:pStyle w:val="ac"/>
        <w:tabs>
          <w:tab w:val="left" w:pos="5040"/>
        </w:tabs>
        <w:jc w:val="center"/>
        <w:rPr>
          <w:rFonts w:ascii="Times New Roman" w:hAnsi="Times New Roman"/>
          <w:lang w:val="uk-UA"/>
        </w:rPr>
      </w:pPr>
      <w:r w:rsidRPr="00ED01C7">
        <w:rPr>
          <w:rFonts w:ascii="Times New Roman" w:hAnsi="Times New Roman"/>
          <w:b/>
          <w:lang w:val="uk-UA"/>
        </w:rPr>
        <w:t>«Ніжинське управління водопровідно-каналізаційного господарства</w:t>
      </w:r>
    </w:p>
    <w:p w:rsidR="005A366B" w:rsidRPr="00ED01C7" w:rsidRDefault="005A366B" w:rsidP="005A366B">
      <w:pPr>
        <w:pStyle w:val="ac"/>
        <w:rPr>
          <w:rFonts w:ascii="Ariag" w:hAnsi="Ariag"/>
          <w:sz w:val="16"/>
          <w:lang w:val="uk-UA"/>
        </w:rPr>
      </w:pPr>
      <w:r w:rsidRPr="00ED01C7">
        <w:rPr>
          <w:noProof/>
          <w:lang w:val="uk-UA" w:eastAsia="uk-UA"/>
        </w:rPr>
        <w:drawing>
          <wp:anchor distT="0" distB="0" distL="114300" distR="114300" simplePos="0" relativeHeight="251666432" behindDoc="1" locked="0" layoutInCell="1" allowOverlap="1" wp14:anchorId="7CCBE391" wp14:editId="34E61DA6">
            <wp:simplePos x="0" y="0"/>
            <wp:positionH relativeFrom="column">
              <wp:posOffset>-342900</wp:posOffset>
            </wp:positionH>
            <wp:positionV relativeFrom="paragraph">
              <wp:posOffset>54610</wp:posOffset>
            </wp:positionV>
            <wp:extent cx="1159510" cy="1079500"/>
            <wp:effectExtent l="19050" t="0" r="2540" b="0"/>
            <wp:wrapNone/>
            <wp:docPr id="1"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тип"/>
                    <pic:cNvPicPr>
                      <a:picLocks noChangeAspect="1" noChangeArrowheads="1"/>
                    </pic:cNvPicPr>
                  </pic:nvPicPr>
                  <pic:blipFill>
                    <a:blip r:embed="rId12" cstate="print"/>
                    <a:srcRect/>
                    <a:stretch>
                      <a:fillRect/>
                    </a:stretch>
                  </pic:blipFill>
                  <pic:spPr bwMode="auto">
                    <a:xfrm>
                      <a:off x="0" y="0"/>
                      <a:ext cx="1159510" cy="1079500"/>
                    </a:xfrm>
                    <a:prstGeom prst="rect">
                      <a:avLst/>
                    </a:prstGeom>
                    <a:noFill/>
                  </pic:spPr>
                </pic:pic>
              </a:graphicData>
            </a:graphic>
          </wp:anchor>
        </w:drawing>
      </w:r>
      <w:r w:rsidRPr="00ED01C7">
        <w:rPr>
          <w:rFonts w:ascii="Ariag" w:hAnsi="Ariag"/>
          <w:sz w:val="16"/>
          <w:lang w:val="uk-UA"/>
        </w:rPr>
        <w:tab/>
      </w:r>
    </w:p>
    <w:p w:rsidR="005A366B" w:rsidRPr="00ED01C7" w:rsidRDefault="005A366B" w:rsidP="005A366B">
      <w:pPr>
        <w:pStyle w:val="ac"/>
        <w:rPr>
          <w:b/>
          <w:sz w:val="20"/>
          <w:szCs w:val="20"/>
          <w:lang w:val="uk-UA"/>
        </w:rPr>
      </w:pPr>
      <w:r w:rsidRPr="00ED01C7">
        <w:rPr>
          <w:sz w:val="24"/>
          <w:szCs w:val="24"/>
          <w:lang w:val="uk-UA"/>
        </w:rPr>
        <w:t xml:space="preserve">                      </w:t>
      </w:r>
      <w:r w:rsidRPr="00ED01C7">
        <w:rPr>
          <w:b/>
          <w:sz w:val="20"/>
          <w:szCs w:val="20"/>
          <w:lang w:val="uk-UA"/>
        </w:rPr>
        <w:t>Код ЄДРПОУ 32009905                                                       16600  м. Ніжин, Чернігівської обл.</w:t>
      </w:r>
    </w:p>
    <w:p w:rsidR="005A366B" w:rsidRPr="00ED01C7" w:rsidRDefault="005A366B" w:rsidP="005A366B">
      <w:pPr>
        <w:pStyle w:val="ac"/>
        <w:tabs>
          <w:tab w:val="left" w:pos="5660"/>
        </w:tabs>
        <w:rPr>
          <w:b/>
          <w:sz w:val="20"/>
          <w:szCs w:val="20"/>
          <w:lang w:val="uk-UA"/>
        </w:rPr>
      </w:pPr>
      <w:r w:rsidRPr="00ED01C7">
        <w:rPr>
          <w:b/>
          <w:sz w:val="20"/>
          <w:szCs w:val="20"/>
          <w:lang w:val="uk-UA"/>
        </w:rPr>
        <w:t xml:space="preserve">                           р/</w:t>
      </w:r>
      <w:proofErr w:type="spellStart"/>
      <w:r w:rsidRPr="00ED01C7">
        <w:rPr>
          <w:b/>
          <w:sz w:val="20"/>
          <w:szCs w:val="20"/>
          <w:lang w:val="uk-UA"/>
        </w:rPr>
        <w:t>рах</w:t>
      </w:r>
      <w:proofErr w:type="spellEnd"/>
      <w:r w:rsidRPr="00ED01C7">
        <w:rPr>
          <w:b/>
          <w:sz w:val="20"/>
          <w:szCs w:val="20"/>
          <w:lang w:val="uk-UA"/>
        </w:rPr>
        <w:t xml:space="preserve">  №</w:t>
      </w:r>
      <w:r w:rsidRPr="00ED01C7">
        <w:rPr>
          <w:b/>
          <w:sz w:val="20"/>
          <w:szCs w:val="20"/>
          <w:lang w:val="en-US"/>
        </w:rPr>
        <w:t>UA</w:t>
      </w:r>
      <w:r w:rsidRPr="00ED01C7">
        <w:rPr>
          <w:b/>
          <w:sz w:val="20"/>
          <w:szCs w:val="20"/>
          <w:lang w:val="uk-UA"/>
        </w:rPr>
        <w:t xml:space="preserve">305299 0000026003046306025                </w:t>
      </w:r>
      <w:r w:rsidRPr="00ED01C7">
        <w:rPr>
          <w:b/>
          <w:sz w:val="20"/>
          <w:szCs w:val="20"/>
        </w:rPr>
        <w:t xml:space="preserve"> </w:t>
      </w:r>
      <w:r w:rsidRPr="00ED01C7">
        <w:rPr>
          <w:b/>
          <w:sz w:val="20"/>
          <w:szCs w:val="20"/>
          <w:lang w:val="uk-UA"/>
        </w:rPr>
        <w:t xml:space="preserve"> вул. Козача, 5 </w:t>
      </w:r>
    </w:p>
    <w:p w:rsidR="005A366B" w:rsidRPr="00ED01C7" w:rsidRDefault="005A366B" w:rsidP="005A366B">
      <w:pPr>
        <w:pStyle w:val="ac"/>
        <w:tabs>
          <w:tab w:val="left" w:pos="5660"/>
        </w:tabs>
        <w:rPr>
          <w:b/>
          <w:sz w:val="20"/>
          <w:szCs w:val="20"/>
          <w:lang w:val="uk-UA"/>
        </w:rPr>
      </w:pPr>
      <w:r w:rsidRPr="00ED01C7">
        <w:rPr>
          <w:b/>
          <w:sz w:val="20"/>
          <w:szCs w:val="20"/>
          <w:lang w:val="uk-UA"/>
        </w:rPr>
        <w:t xml:space="preserve">                           ПАТ КБ </w:t>
      </w:r>
      <w:r w:rsidRPr="00ED01C7">
        <w:rPr>
          <w:b/>
          <w:sz w:val="20"/>
          <w:szCs w:val="20"/>
        </w:rPr>
        <w:t>“</w:t>
      </w:r>
      <w:r w:rsidRPr="00ED01C7">
        <w:rPr>
          <w:b/>
          <w:sz w:val="20"/>
          <w:szCs w:val="20"/>
          <w:lang w:val="uk-UA"/>
        </w:rPr>
        <w:t>ПриватБанк</w:t>
      </w:r>
      <w:r w:rsidRPr="00ED01C7">
        <w:rPr>
          <w:b/>
          <w:sz w:val="20"/>
          <w:szCs w:val="20"/>
        </w:rPr>
        <w:t>”</w:t>
      </w:r>
      <w:r w:rsidRPr="00ED01C7">
        <w:rPr>
          <w:b/>
          <w:sz w:val="20"/>
          <w:szCs w:val="20"/>
          <w:lang w:val="uk-UA"/>
        </w:rPr>
        <w:t xml:space="preserve">   МФО  </w:t>
      </w:r>
      <w:r w:rsidRPr="00ED01C7">
        <w:rPr>
          <w:b/>
          <w:sz w:val="20"/>
          <w:szCs w:val="20"/>
        </w:rPr>
        <w:t>305299</w:t>
      </w:r>
      <w:r w:rsidRPr="00ED01C7">
        <w:rPr>
          <w:b/>
          <w:sz w:val="20"/>
          <w:szCs w:val="20"/>
          <w:lang w:val="uk-UA"/>
        </w:rPr>
        <w:t xml:space="preserve">            </w:t>
      </w:r>
      <w:r w:rsidRPr="00ED01C7">
        <w:rPr>
          <w:b/>
          <w:sz w:val="20"/>
          <w:szCs w:val="20"/>
        </w:rPr>
        <w:t xml:space="preserve">               </w:t>
      </w:r>
      <w:r w:rsidRPr="00ED01C7">
        <w:rPr>
          <w:b/>
          <w:sz w:val="20"/>
          <w:szCs w:val="20"/>
          <w:lang w:val="uk-UA"/>
        </w:rPr>
        <w:t xml:space="preserve">Приймальня: </w:t>
      </w:r>
      <w:proofErr w:type="spellStart"/>
      <w:r w:rsidRPr="00ED01C7">
        <w:rPr>
          <w:b/>
          <w:sz w:val="20"/>
          <w:szCs w:val="20"/>
          <w:lang w:val="uk-UA"/>
        </w:rPr>
        <w:t>тел</w:t>
      </w:r>
      <w:proofErr w:type="spellEnd"/>
      <w:r w:rsidRPr="00ED01C7">
        <w:rPr>
          <w:b/>
          <w:sz w:val="20"/>
          <w:szCs w:val="20"/>
          <w:lang w:val="uk-UA"/>
        </w:rPr>
        <w:t>./факс (04631) 2-33-09</w:t>
      </w:r>
    </w:p>
    <w:p w:rsidR="005A366B" w:rsidRPr="00ED01C7" w:rsidRDefault="005A366B" w:rsidP="005A366B">
      <w:pPr>
        <w:pStyle w:val="ac"/>
        <w:tabs>
          <w:tab w:val="left" w:pos="5660"/>
        </w:tabs>
        <w:rPr>
          <w:b/>
          <w:sz w:val="20"/>
          <w:szCs w:val="20"/>
          <w:lang w:val="uk-UA"/>
        </w:rPr>
      </w:pPr>
      <w:r w:rsidRPr="00ED01C7">
        <w:rPr>
          <w:b/>
          <w:sz w:val="20"/>
          <w:szCs w:val="20"/>
          <w:lang w:val="uk-UA"/>
        </w:rPr>
        <w:t xml:space="preserve">                           Бухгалтерія: </w:t>
      </w:r>
      <w:proofErr w:type="spellStart"/>
      <w:r w:rsidRPr="00ED01C7">
        <w:rPr>
          <w:b/>
          <w:sz w:val="20"/>
          <w:szCs w:val="20"/>
          <w:lang w:val="uk-UA"/>
        </w:rPr>
        <w:t>тел</w:t>
      </w:r>
      <w:proofErr w:type="spellEnd"/>
      <w:r w:rsidRPr="00ED01C7">
        <w:rPr>
          <w:b/>
          <w:sz w:val="20"/>
          <w:szCs w:val="20"/>
          <w:lang w:val="uk-UA"/>
        </w:rPr>
        <w:t xml:space="preserve">. 2-51-71                                     </w:t>
      </w:r>
      <w:r w:rsidRPr="00ED01C7">
        <w:rPr>
          <w:b/>
          <w:sz w:val="20"/>
          <w:szCs w:val="20"/>
        </w:rPr>
        <w:t xml:space="preserve">              </w:t>
      </w:r>
      <w:r w:rsidRPr="00ED01C7">
        <w:rPr>
          <w:b/>
          <w:sz w:val="20"/>
          <w:szCs w:val="20"/>
          <w:lang w:val="uk-UA"/>
        </w:rPr>
        <w:t xml:space="preserve">Абонентський відділ: </w:t>
      </w:r>
      <w:proofErr w:type="spellStart"/>
      <w:r w:rsidRPr="00ED01C7">
        <w:rPr>
          <w:b/>
          <w:sz w:val="20"/>
          <w:szCs w:val="20"/>
          <w:lang w:val="uk-UA"/>
        </w:rPr>
        <w:t>тел</w:t>
      </w:r>
      <w:proofErr w:type="spellEnd"/>
      <w:r w:rsidRPr="00ED01C7">
        <w:rPr>
          <w:b/>
          <w:sz w:val="20"/>
          <w:szCs w:val="20"/>
          <w:lang w:val="uk-UA"/>
        </w:rPr>
        <w:t xml:space="preserve">.(04631)2-34-86                                                      </w:t>
      </w:r>
    </w:p>
    <w:p w:rsidR="005A366B" w:rsidRPr="00ED01C7" w:rsidRDefault="005A366B" w:rsidP="005A366B">
      <w:pPr>
        <w:pStyle w:val="ac"/>
        <w:tabs>
          <w:tab w:val="left" w:pos="5660"/>
        </w:tabs>
        <w:rPr>
          <w:b/>
          <w:sz w:val="20"/>
          <w:szCs w:val="20"/>
          <w:lang w:val="uk-UA"/>
        </w:rPr>
      </w:pPr>
      <w:r w:rsidRPr="00ED01C7">
        <w:rPr>
          <w:b/>
          <w:sz w:val="20"/>
          <w:szCs w:val="20"/>
          <w:lang w:val="uk-UA"/>
        </w:rPr>
        <w:t xml:space="preserve">                           </w:t>
      </w:r>
      <w:r w:rsidRPr="00ED01C7">
        <w:rPr>
          <w:b/>
          <w:sz w:val="20"/>
          <w:szCs w:val="20"/>
          <w:lang w:val="en-US"/>
        </w:rPr>
        <w:t>E</w:t>
      </w:r>
      <w:r w:rsidRPr="00ED01C7">
        <w:rPr>
          <w:b/>
          <w:sz w:val="20"/>
          <w:szCs w:val="20"/>
          <w:lang w:val="uk-UA"/>
        </w:rPr>
        <w:t>-</w:t>
      </w:r>
      <w:r w:rsidRPr="00ED01C7">
        <w:rPr>
          <w:b/>
          <w:sz w:val="20"/>
          <w:szCs w:val="20"/>
          <w:lang w:val="en-US"/>
        </w:rPr>
        <w:t>mail</w:t>
      </w:r>
      <w:r w:rsidRPr="00ED01C7">
        <w:rPr>
          <w:b/>
          <w:sz w:val="20"/>
          <w:szCs w:val="20"/>
          <w:lang w:val="uk-UA"/>
        </w:rPr>
        <w:t xml:space="preserve">: </w:t>
      </w:r>
      <w:proofErr w:type="spellStart"/>
      <w:r w:rsidRPr="00ED01C7">
        <w:rPr>
          <w:b/>
          <w:sz w:val="20"/>
          <w:szCs w:val="20"/>
          <w:lang w:val="en-US"/>
        </w:rPr>
        <w:t>nvkg</w:t>
      </w:r>
      <w:proofErr w:type="spellEnd"/>
      <w:r w:rsidRPr="00ED01C7">
        <w:rPr>
          <w:b/>
          <w:sz w:val="20"/>
          <w:szCs w:val="20"/>
          <w:lang w:val="uk-UA"/>
        </w:rPr>
        <w:t>@</w:t>
      </w:r>
      <w:proofErr w:type="spellStart"/>
      <w:r w:rsidRPr="00ED01C7">
        <w:rPr>
          <w:b/>
          <w:sz w:val="20"/>
          <w:szCs w:val="20"/>
          <w:lang w:val="en-US"/>
        </w:rPr>
        <w:t>ukr</w:t>
      </w:r>
      <w:proofErr w:type="spellEnd"/>
      <w:r w:rsidRPr="00ED01C7">
        <w:rPr>
          <w:b/>
          <w:sz w:val="20"/>
          <w:szCs w:val="20"/>
          <w:lang w:val="uk-UA"/>
        </w:rPr>
        <w:t>.</w:t>
      </w:r>
      <w:r w:rsidRPr="00ED01C7">
        <w:rPr>
          <w:b/>
          <w:sz w:val="20"/>
          <w:szCs w:val="20"/>
          <w:lang w:val="en-US"/>
        </w:rPr>
        <w:t>net</w:t>
      </w:r>
      <w:r w:rsidRPr="00ED01C7">
        <w:rPr>
          <w:b/>
          <w:sz w:val="20"/>
          <w:szCs w:val="20"/>
          <w:lang w:val="uk-UA"/>
        </w:rPr>
        <w:t xml:space="preserve">                                            </w:t>
      </w:r>
      <w:r w:rsidRPr="00ED01C7">
        <w:rPr>
          <w:b/>
          <w:sz w:val="20"/>
          <w:szCs w:val="20"/>
        </w:rPr>
        <w:t xml:space="preserve">              </w:t>
      </w:r>
      <w:r w:rsidRPr="00ED01C7">
        <w:rPr>
          <w:b/>
          <w:sz w:val="20"/>
          <w:szCs w:val="20"/>
          <w:lang w:val="uk-UA"/>
        </w:rPr>
        <w:t xml:space="preserve">Диспетчер: </w:t>
      </w:r>
      <w:proofErr w:type="spellStart"/>
      <w:r w:rsidRPr="00ED01C7">
        <w:rPr>
          <w:b/>
          <w:sz w:val="20"/>
          <w:szCs w:val="20"/>
          <w:lang w:val="uk-UA"/>
        </w:rPr>
        <w:t>тел</w:t>
      </w:r>
      <w:proofErr w:type="spellEnd"/>
      <w:r w:rsidRPr="00ED01C7">
        <w:rPr>
          <w:b/>
          <w:sz w:val="20"/>
          <w:szCs w:val="20"/>
          <w:lang w:val="uk-UA"/>
        </w:rPr>
        <w:t>.  (04631) 7-19-50</w:t>
      </w:r>
    </w:p>
    <w:p w:rsidR="005A366B" w:rsidRPr="00ED01C7" w:rsidRDefault="005A366B" w:rsidP="005A366B">
      <w:pPr>
        <w:tabs>
          <w:tab w:val="left" w:pos="5500"/>
        </w:tabs>
        <w:rPr>
          <w:lang w:val="uk-UA"/>
        </w:rPr>
      </w:pPr>
      <w:r w:rsidRPr="00ED01C7">
        <w:rPr>
          <w:lang w:val="uk-UA"/>
        </w:rPr>
        <w:t xml:space="preserve">                                                                                                    </w:t>
      </w:r>
    </w:p>
    <w:p w:rsidR="005A366B" w:rsidRPr="00ED01C7" w:rsidRDefault="005A366B" w:rsidP="005A366B">
      <w:pPr>
        <w:rPr>
          <w:lang w:val="uk-UA"/>
        </w:rPr>
      </w:pPr>
      <w:r w:rsidRPr="00ED01C7">
        <w:rPr>
          <w:noProof/>
          <w:lang w:val="uk-UA" w:eastAsia="uk-UA"/>
        </w:rPr>
        <mc:AlternateContent>
          <mc:Choice Requires="wps">
            <w:drawing>
              <wp:anchor distT="0" distB="0" distL="114300" distR="114300" simplePos="0" relativeHeight="251667456" behindDoc="0" locked="0" layoutInCell="1" allowOverlap="1" wp14:anchorId="7B0C3966" wp14:editId="1F0304EE">
                <wp:simplePos x="0" y="0"/>
                <wp:positionH relativeFrom="column">
                  <wp:posOffset>-236220</wp:posOffset>
                </wp:positionH>
                <wp:positionV relativeFrom="paragraph">
                  <wp:posOffset>84455</wp:posOffset>
                </wp:positionV>
                <wp:extent cx="6743700" cy="0"/>
                <wp:effectExtent l="26670" t="23495" r="20955" b="2413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6.65pt" to="512.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kSwIAAFkEAAAOAAAAZHJzL2Uyb0RvYy54bWysVN1u0zAUvkfiHazcd0nW0HXR0gk1LTcD&#10;Jm08gGs7jYVjW7bXtEJIwDVSH4FX4AKkSQOeIX0jjt0fbeMGIXrhHvvYn7/znc85O182Ai2YsVzJ&#10;IkqPkggxSRTlcl5Eb66nvWGErMOSYqEkK6IVs9H56OmTs1bn7FjVSlBmEIBIm7e6iGrndB7HltSs&#10;wfZIaSYhWSnTYAdTM4+pwS2gNyI+TpJB3CpDtVGEWQur5TYZjQJ+VTHiXleVZQ6JIgJuLowmjDM/&#10;xqMznM8N1jUnOxr4H1g0mEu49ABVYofRjeF/QDWcGGVV5Y6IamJVVZywUANUkyaPqrmqsWahFhDH&#10;6oNM9v/BkleLS4M4LaJ+hCRuoEXdl82Hzbr70X3drNHmY/er+9596267n93t5hPEd5vPEPtkd7db&#10;XqO+V7LVNgfAsbw0XguylFf6QpG3Fkk1rrGcs1DR9UrDNak/ET844idWA59Z+1JR2INvnAqyLivT&#10;eEgQDC1D91aH7rGlQwQWBydZ/ySBJpN9Lsb5/qA21r1gqkE+KCLBpRcW53hxYZ0ngvP9Fr8s1ZQL&#10;EcwhJGpBnWEK0D5lleDUZ8PEzGdjYdACe3+FXyjr0TajbiQNaDXDdLKLHeZiG8PtQno8qAX47KKt&#10;gd6dJqeT4WSY9bLjwaSXJWXZez4dZ73BND15VvbL8bhM33tqaZbXnFImPbu9mdPs78yye1ZbGx7s&#10;fNAhfogeBAOy+/9AOjTT92/rhJmiq0uzbzL4N2zevTX/QO7PIb7/RRj9BgAA//8DAFBLAwQUAAYA&#10;CAAAACEAl93rX9sAAAAKAQAADwAAAGRycy9kb3ducmV2LnhtbEyPwU7DMBBE70j8g7VI3Fq7SQUl&#10;jVMhJG5woOUDtvESp9jrKHbbwNfjigMcd+ZpdqbeTN6JE42xD6xhMVcgiNtgeu40vO+eZysQMSEb&#10;dIFJwxdF2DTXVzVWJpz5jU7b1IkcwrFCDTaloZIytpY8xnkYiLP3EUaPKZ9jJ82I5xzunSyUupMe&#10;e84fLA70ZKn93B69hpfl4uFVSTuUK+NQHr7b6Mao9e3N9LgGkWhKfzBc6ufq0ORO+3BkE4XTMCvv&#10;i4xmoyxBXABVLPOY/a8im1r+n9D8AAAA//8DAFBLAQItABQABgAIAAAAIQC2gziS/gAAAOEBAAAT&#10;AAAAAAAAAAAAAAAAAAAAAABbQ29udGVudF9UeXBlc10ueG1sUEsBAi0AFAAGAAgAAAAhADj9If/W&#10;AAAAlAEAAAsAAAAAAAAAAAAAAAAALwEAAF9yZWxzLy5yZWxzUEsBAi0AFAAGAAgAAAAhAL8uyuRL&#10;AgAAWQQAAA4AAAAAAAAAAAAAAAAALgIAAGRycy9lMm9Eb2MueG1sUEsBAi0AFAAGAAgAAAAhAJfd&#10;61/bAAAACgEAAA8AAAAAAAAAAAAAAAAApQQAAGRycy9kb3ducmV2LnhtbFBLBQYAAAAABAAEAPMA&#10;AACtBQAAAAA=&#10;" strokeweight="3pt"/>
            </w:pict>
          </mc:Fallback>
        </mc:AlternateContent>
      </w:r>
    </w:p>
    <w:p w:rsidR="005A366B" w:rsidRPr="00ED01C7" w:rsidRDefault="005A366B" w:rsidP="005A366B">
      <w:pPr>
        <w:jc w:val="both"/>
        <w:rPr>
          <w:sz w:val="22"/>
          <w:szCs w:val="22"/>
          <w:lang w:val="uk-UA"/>
        </w:rPr>
      </w:pPr>
    </w:p>
    <w:p w:rsidR="005A366B" w:rsidRPr="00ED01C7" w:rsidRDefault="005A366B" w:rsidP="005A366B">
      <w:pPr>
        <w:jc w:val="both"/>
        <w:rPr>
          <w:sz w:val="28"/>
          <w:szCs w:val="28"/>
          <w:lang w:val="uk-UA"/>
        </w:rPr>
      </w:pPr>
      <w:r w:rsidRPr="00ED01C7">
        <w:rPr>
          <w:sz w:val="22"/>
          <w:szCs w:val="22"/>
          <w:lang w:val="uk-UA"/>
        </w:rPr>
        <w:t xml:space="preserve">№______від______________2022р                                                            </w:t>
      </w:r>
      <w:r w:rsidRPr="00ED01C7">
        <w:rPr>
          <w:sz w:val="28"/>
          <w:szCs w:val="28"/>
          <w:lang w:val="uk-UA"/>
        </w:rPr>
        <w:t xml:space="preserve">                                                                                         </w:t>
      </w:r>
    </w:p>
    <w:p w:rsidR="005A366B" w:rsidRPr="00ED01C7" w:rsidRDefault="005A366B" w:rsidP="005A366B">
      <w:pPr>
        <w:ind w:firstLine="6237"/>
        <w:rPr>
          <w:b/>
          <w:sz w:val="28"/>
          <w:szCs w:val="28"/>
          <w:lang w:val="uk-UA"/>
        </w:rPr>
      </w:pPr>
    </w:p>
    <w:p w:rsidR="005A366B" w:rsidRPr="00ED01C7" w:rsidRDefault="005A366B" w:rsidP="005A366B">
      <w:pPr>
        <w:rPr>
          <w:b/>
          <w:sz w:val="28"/>
          <w:szCs w:val="28"/>
          <w:lang w:val="uk-UA"/>
        </w:rPr>
      </w:pPr>
      <w:r w:rsidRPr="00ED01C7">
        <w:rPr>
          <w:b/>
          <w:sz w:val="28"/>
          <w:szCs w:val="28"/>
          <w:lang w:val="uk-UA"/>
        </w:rPr>
        <w:t xml:space="preserve">                                                                                      Начальнику УЖКГ та Б</w:t>
      </w:r>
    </w:p>
    <w:p w:rsidR="005A366B" w:rsidRPr="00ED01C7" w:rsidRDefault="005A366B" w:rsidP="005A366B">
      <w:pPr>
        <w:rPr>
          <w:b/>
          <w:sz w:val="28"/>
          <w:szCs w:val="28"/>
          <w:lang w:val="uk-UA"/>
        </w:rPr>
      </w:pPr>
      <w:r w:rsidRPr="00ED01C7">
        <w:rPr>
          <w:b/>
          <w:sz w:val="28"/>
          <w:szCs w:val="28"/>
          <w:lang w:val="uk-UA"/>
        </w:rPr>
        <w:t xml:space="preserve">                                                                                     Анатолію  Кушніренку</w:t>
      </w:r>
    </w:p>
    <w:p w:rsidR="005A366B" w:rsidRPr="00ED01C7" w:rsidRDefault="005A366B" w:rsidP="005A366B">
      <w:pPr>
        <w:ind w:firstLine="1134"/>
        <w:jc w:val="both"/>
        <w:rPr>
          <w:sz w:val="28"/>
          <w:szCs w:val="28"/>
          <w:lang w:val="uk-UA"/>
        </w:rPr>
      </w:pPr>
    </w:p>
    <w:p w:rsidR="005A366B" w:rsidRPr="00ED01C7" w:rsidRDefault="005A366B" w:rsidP="005A366B">
      <w:pPr>
        <w:pStyle w:val="ac"/>
        <w:ind w:firstLine="1418"/>
        <w:jc w:val="both"/>
        <w:rPr>
          <w:rFonts w:ascii="Times New Roman" w:hAnsi="Times New Roman" w:cs="Times New Roman"/>
          <w:sz w:val="26"/>
          <w:szCs w:val="26"/>
          <w:lang w:val="uk-UA"/>
        </w:rPr>
      </w:pPr>
      <w:r w:rsidRPr="00ED01C7">
        <w:rPr>
          <w:lang w:val="uk-UA"/>
        </w:rPr>
        <w:t xml:space="preserve">          </w:t>
      </w:r>
      <w:r w:rsidRPr="00ED01C7">
        <w:rPr>
          <w:rFonts w:ascii="Times New Roman" w:hAnsi="Times New Roman" w:cs="Times New Roman"/>
          <w:sz w:val="26"/>
          <w:szCs w:val="26"/>
          <w:lang w:val="uk-UA"/>
        </w:rPr>
        <w:t xml:space="preserve">Відповідно до пропозицій Управління ЖКГ та будівництва з метою реалізації заходів з енергозбереження на КП «Ніжинське управління водопровідно-каналізаційного господарства»  просимо Вас </w:t>
      </w:r>
      <w:proofErr w:type="spellStart"/>
      <w:r w:rsidRPr="00ED01C7">
        <w:rPr>
          <w:rFonts w:ascii="Times New Roman" w:hAnsi="Times New Roman" w:cs="Times New Roman"/>
          <w:sz w:val="26"/>
          <w:szCs w:val="26"/>
          <w:lang w:val="uk-UA"/>
        </w:rPr>
        <w:t>перенаправити</w:t>
      </w:r>
      <w:proofErr w:type="spellEnd"/>
      <w:r w:rsidRPr="00ED01C7">
        <w:rPr>
          <w:rFonts w:ascii="Times New Roman" w:hAnsi="Times New Roman" w:cs="Times New Roman"/>
          <w:sz w:val="26"/>
          <w:szCs w:val="26"/>
          <w:lang w:val="uk-UA"/>
        </w:rPr>
        <w:t xml:space="preserve"> кошти  в сумі 316487,00 грн. передбачені на Міську цільову Програму енергозбереження та енергоефективності на 2022-2023 роки КП «Ніжинське управління водопровідно-каналізаційного господарства» затверджену рішенням Ніжинської міської ради </w:t>
      </w:r>
      <w:r w:rsidRPr="00ED01C7">
        <w:rPr>
          <w:rFonts w:ascii="Times New Roman" w:hAnsi="Times New Roman" w:cs="Times New Roman"/>
          <w:sz w:val="26"/>
          <w:szCs w:val="26"/>
          <w:lang w:val="en-US"/>
        </w:rPr>
        <w:t>VIII</w:t>
      </w:r>
      <w:r w:rsidRPr="00ED01C7">
        <w:rPr>
          <w:rFonts w:ascii="Times New Roman" w:hAnsi="Times New Roman" w:cs="Times New Roman"/>
          <w:sz w:val="26"/>
          <w:szCs w:val="26"/>
          <w:lang w:val="uk-UA"/>
        </w:rPr>
        <w:t xml:space="preserve"> скликання від 21 грудня 2021 року на програму «Розвитку та фінансової підтримки комунальних підприємств Ніжинської міської територіальної громади на 2022 рік» та виділити для КП НУВКГ як фінансова підтримка комунальним підприємствам через здійснення внесків до статутного капіталу .</w:t>
      </w:r>
    </w:p>
    <w:p w:rsidR="005A366B" w:rsidRPr="00ED01C7" w:rsidRDefault="005A366B" w:rsidP="005A366B">
      <w:pPr>
        <w:pStyle w:val="ac"/>
        <w:ind w:firstLine="1418"/>
        <w:jc w:val="both"/>
        <w:rPr>
          <w:rFonts w:ascii="Times New Roman" w:hAnsi="Times New Roman" w:cs="Times New Roman"/>
          <w:sz w:val="26"/>
          <w:szCs w:val="26"/>
          <w:lang w:val="uk-UA"/>
        </w:rPr>
      </w:pPr>
      <w:r w:rsidRPr="00ED01C7">
        <w:rPr>
          <w:rFonts w:ascii="Times New Roman" w:hAnsi="Times New Roman" w:cs="Times New Roman"/>
          <w:sz w:val="26"/>
          <w:szCs w:val="26"/>
          <w:lang w:val="uk-UA"/>
        </w:rPr>
        <w:t xml:space="preserve">Питання раціонального використання енергії та впровадження енергозберігаючих заходів на фоні постійного підвищення цін на енергоносії на сьогодні є одним із найбільш актуальних для вирішення по КП «НУВКГ». </w:t>
      </w:r>
    </w:p>
    <w:p w:rsidR="005A366B" w:rsidRPr="00ED01C7" w:rsidRDefault="005A366B" w:rsidP="005A366B">
      <w:pPr>
        <w:pStyle w:val="ac"/>
        <w:ind w:firstLine="1418"/>
        <w:jc w:val="both"/>
        <w:rPr>
          <w:rFonts w:ascii="Times New Roman" w:hAnsi="Times New Roman" w:cs="Times New Roman"/>
          <w:sz w:val="26"/>
          <w:szCs w:val="26"/>
          <w:lang w:val="uk-UA"/>
        </w:rPr>
      </w:pPr>
      <w:r w:rsidRPr="00ED01C7">
        <w:rPr>
          <w:rFonts w:ascii="Times New Roman" w:hAnsi="Times New Roman" w:cs="Times New Roman"/>
          <w:sz w:val="26"/>
          <w:szCs w:val="26"/>
          <w:shd w:val="clear" w:color="auto" w:fill="FFFFFF"/>
          <w:lang w:val="uk-UA"/>
        </w:rPr>
        <w:t>Підприємство було і залишається стратегічним об’єктом. Останні ж зміни у країні й комунальному законодавстві створюють складні умови для ведення господарської діяльності, тому постійно постає питання про впровадження заходів, спрямованих на економію. Провідне місце серед них приділяється питанню енергозбереження, оптимізації технологічних процесів та модернізації застарілого і зношеного обладнання.</w:t>
      </w:r>
      <w:r w:rsidRPr="00ED01C7">
        <w:rPr>
          <w:rFonts w:ascii="Times New Roman" w:hAnsi="Times New Roman" w:cs="Times New Roman"/>
          <w:sz w:val="26"/>
          <w:szCs w:val="26"/>
          <w:lang w:val="uk-UA"/>
        </w:rPr>
        <w:t xml:space="preserve"> </w:t>
      </w:r>
    </w:p>
    <w:p w:rsidR="005A366B" w:rsidRPr="00ED01C7" w:rsidRDefault="005A366B" w:rsidP="005A366B">
      <w:pPr>
        <w:pStyle w:val="ac"/>
        <w:ind w:firstLine="1418"/>
        <w:jc w:val="both"/>
        <w:rPr>
          <w:rFonts w:ascii="Times New Roman" w:hAnsi="Times New Roman" w:cs="Times New Roman"/>
          <w:sz w:val="26"/>
          <w:szCs w:val="26"/>
          <w:lang w:val="uk-UA"/>
        </w:rPr>
      </w:pPr>
      <w:r w:rsidRPr="00ED01C7">
        <w:rPr>
          <w:rFonts w:ascii="Times New Roman" w:hAnsi="Times New Roman" w:cs="Times New Roman"/>
          <w:sz w:val="26"/>
          <w:szCs w:val="26"/>
          <w:lang w:val="uk-UA"/>
        </w:rPr>
        <w:t>Істотне зниження енерговитрат може бути досягнуте, коли проблема виділяється в окрему структуровану систему та вивчається всебічно у взаємозв'язках з факторами зовнішнього середовища, встановлюються причини виникнення зайвих енерговитрат та їх джерела, визначаються ключові цілі і виробляються  рекомендації з їх досягнення.</w:t>
      </w:r>
    </w:p>
    <w:p w:rsidR="005A366B" w:rsidRPr="00ED01C7" w:rsidRDefault="005A366B" w:rsidP="005A366B">
      <w:pPr>
        <w:pStyle w:val="ac"/>
        <w:ind w:firstLine="1418"/>
        <w:jc w:val="both"/>
        <w:rPr>
          <w:rFonts w:ascii="Times New Roman" w:hAnsi="Times New Roman" w:cs="Times New Roman"/>
          <w:sz w:val="26"/>
          <w:szCs w:val="26"/>
          <w:shd w:val="clear" w:color="auto" w:fill="FFFFFF"/>
          <w:lang w:val="uk-UA"/>
        </w:rPr>
      </w:pPr>
      <w:r w:rsidRPr="00ED01C7">
        <w:rPr>
          <w:rFonts w:ascii="Times New Roman" w:hAnsi="Times New Roman" w:cs="Times New Roman"/>
          <w:sz w:val="26"/>
          <w:szCs w:val="26"/>
          <w:lang w:val="uk-UA"/>
        </w:rPr>
        <w:t>Поряд з проблемами енергозбереження існує нагальне питання дефіциту та нестачі питної води. Її відсутність </w:t>
      </w:r>
      <w:r w:rsidRPr="00ED01C7">
        <w:rPr>
          <w:rFonts w:ascii="Times New Roman" w:hAnsi="Times New Roman" w:cs="Times New Roman"/>
          <w:sz w:val="26"/>
          <w:szCs w:val="26"/>
          <w:shd w:val="clear" w:color="auto" w:fill="FFFFFF"/>
          <w:lang w:val="uk-UA"/>
        </w:rPr>
        <w:t xml:space="preserve"> в житлових будинках, медичних установах, навчальних закладах та інших установах і організаціях може призвести до ускладнення санітарно-епідемічної ситуації, виникнення та поширення інфекційних </w:t>
      </w:r>
      <w:proofErr w:type="spellStart"/>
      <w:r w:rsidRPr="00ED01C7">
        <w:rPr>
          <w:rFonts w:ascii="Times New Roman" w:hAnsi="Times New Roman" w:cs="Times New Roman"/>
          <w:sz w:val="26"/>
          <w:szCs w:val="26"/>
          <w:shd w:val="clear" w:color="auto" w:fill="FFFFFF"/>
          <w:lang w:val="uk-UA"/>
        </w:rPr>
        <w:t>хвороб</w:t>
      </w:r>
      <w:proofErr w:type="spellEnd"/>
      <w:r w:rsidRPr="00ED01C7">
        <w:rPr>
          <w:rFonts w:ascii="Times New Roman" w:hAnsi="Times New Roman" w:cs="Times New Roman"/>
          <w:sz w:val="26"/>
          <w:szCs w:val="26"/>
          <w:shd w:val="clear" w:color="auto" w:fill="FFFFFF"/>
          <w:lang w:val="uk-UA"/>
        </w:rPr>
        <w:t xml:space="preserve"> серед населення. Причини цього можуть бути різні: проведення планово-попереджувальних ремонтів та виконання аварійно-відновлювальних робіт на мережах централізованого водопостачання, водовідведення і очисних спорудах; у разі виникнення надзвичайних ситуацій. </w:t>
      </w:r>
    </w:p>
    <w:p w:rsidR="005A366B" w:rsidRPr="00ED01C7" w:rsidRDefault="005A366B" w:rsidP="005A366B">
      <w:pPr>
        <w:pStyle w:val="ac"/>
        <w:ind w:firstLine="1418"/>
        <w:jc w:val="both"/>
        <w:rPr>
          <w:rFonts w:ascii="Times New Roman" w:hAnsi="Times New Roman" w:cs="Times New Roman"/>
          <w:sz w:val="26"/>
          <w:szCs w:val="26"/>
          <w:shd w:val="clear" w:color="auto" w:fill="FFFFFF"/>
          <w:lang w:val="uk-UA"/>
        </w:rPr>
      </w:pPr>
      <w:r w:rsidRPr="00ED01C7">
        <w:rPr>
          <w:rFonts w:ascii="Times New Roman" w:hAnsi="Times New Roman" w:cs="Times New Roman"/>
          <w:sz w:val="26"/>
          <w:szCs w:val="26"/>
          <w:shd w:val="clear" w:color="auto" w:fill="FFFFFF"/>
          <w:lang w:val="uk-UA"/>
        </w:rPr>
        <w:t xml:space="preserve">Зважаючи на стан мереж централізованого водопостачання та водовідведення, які зношені і </w:t>
      </w:r>
      <w:proofErr w:type="spellStart"/>
      <w:r w:rsidRPr="00ED01C7">
        <w:rPr>
          <w:rFonts w:ascii="Times New Roman" w:hAnsi="Times New Roman" w:cs="Times New Roman"/>
          <w:sz w:val="26"/>
          <w:szCs w:val="26"/>
          <w:shd w:val="clear" w:color="auto" w:fill="FFFFFF"/>
          <w:lang w:val="uk-UA"/>
        </w:rPr>
        <w:t>замортизовані</w:t>
      </w:r>
      <w:proofErr w:type="spellEnd"/>
      <w:r w:rsidRPr="00ED01C7">
        <w:rPr>
          <w:rFonts w:ascii="Times New Roman" w:hAnsi="Times New Roman" w:cs="Times New Roman"/>
          <w:sz w:val="26"/>
          <w:szCs w:val="26"/>
          <w:shd w:val="clear" w:color="auto" w:fill="FFFFFF"/>
          <w:lang w:val="uk-UA"/>
        </w:rPr>
        <w:t xml:space="preserve"> майже на 60%, враховуючи ситуацію, що склалась на сьогоднішній день – загроза виникнення надзвичайної ситуації існує нагальна потреба придбання спеціальної техніки, яка б надала можливість та забезпечила швидке і, якомога, безперебійне постачання населення, підприємств та організацій питною водою.</w:t>
      </w:r>
      <w:r w:rsidRPr="00ED01C7">
        <w:rPr>
          <w:rFonts w:ascii="Times New Roman" w:hAnsi="Times New Roman" w:cs="Times New Roman"/>
          <w:sz w:val="26"/>
          <w:szCs w:val="26"/>
          <w:lang w:val="uk-UA"/>
        </w:rPr>
        <w:t xml:space="preserve"> З метою задоволення невідкладної потреби у питній воді, забезпечення якомога швидшої, сталої та безперебійної її розвозки, зниження загрози </w:t>
      </w:r>
      <w:r w:rsidRPr="00ED01C7">
        <w:rPr>
          <w:rFonts w:ascii="Times New Roman" w:hAnsi="Times New Roman" w:cs="Times New Roman"/>
          <w:sz w:val="26"/>
          <w:szCs w:val="26"/>
          <w:shd w:val="clear" w:color="auto" w:fill="FFFFFF"/>
          <w:lang w:val="uk-UA"/>
        </w:rPr>
        <w:t xml:space="preserve">ускладнення санітарно-епідемічної ситуації, </w:t>
      </w:r>
      <w:r w:rsidRPr="00ED01C7">
        <w:rPr>
          <w:rFonts w:ascii="Times New Roman" w:hAnsi="Times New Roman" w:cs="Times New Roman"/>
          <w:sz w:val="26"/>
          <w:szCs w:val="26"/>
          <w:shd w:val="clear" w:color="auto" w:fill="FFFFFF"/>
          <w:lang w:val="uk-UA"/>
        </w:rPr>
        <w:lastRenderedPageBreak/>
        <w:t xml:space="preserve">виникнення та поширення інфекційних </w:t>
      </w:r>
      <w:proofErr w:type="spellStart"/>
      <w:r w:rsidRPr="00ED01C7">
        <w:rPr>
          <w:rFonts w:ascii="Times New Roman" w:hAnsi="Times New Roman" w:cs="Times New Roman"/>
          <w:sz w:val="26"/>
          <w:szCs w:val="26"/>
          <w:shd w:val="clear" w:color="auto" w:fill="FFFFFF"/>
          <w:lang w:val="uk-UA"/>
        </w:rPr>
        <w:t>хвороб</w:t>
      </w:r>
      <w:proofErr w:type="spellEnd"/>
      <w:r w:rsidRPr="00ED01C7">
        <w:rPr>
          <w:rFonts w:ascii="Times New Roman" w:hAnsi="Times New Roman" w:cs="Times New Roman"/>
          <w:sz w:val="26"/>
          <w:szCs w:val="26"/>
          <w:shd w:val="clear" w:color="auto" w:fill="FFFFFF"/>
          <w:lang w:val="uk-UA"/>
        </w:rPr>
        <w:t>, забезпечення господарсько-питних потреб населення, організацій, підприємств та установ міста хоча б на середньому рівні необхідно придбати </w:t>
      </w:r>
      <w:r w:rsidRPr="00ED01C7">
        <w:rPr>
          <w:rFonts w:ascii="Times New Roman" w:hAnsi="Times New Roman" w:cs="Times New Roman"/>
          <w:sz w:val="26"/>
          <w:szCs w:val="26"/>
          <w:lang w:val="uk-UA"/>
        </w:rPr>
        <w:t>спеціально сконструйовані</w:t>
      </w:r>
      <w:r w:rsidRPr="00ED01C7">
        <w:rPr>
          <w:rFonts w:ascii="Times New Roman" w:hAnsi="Times New Roman" w:cs="Times New Roman"/>
          <w:sz w:val="26"/>
          <w:szCs w:val="26"/>
          <w:shd w:val="clear" w:color="auto" w:fill="FFFFFF"/>
          <w:lang w:val="uk-UA"/>
        </w:rPr>
        <w:t> пересувні ємності.</w:t>
      </w:r>
    </w:p>
    <w:p w:rsidR="005A366B" w:rsidRPr="00ED01C7" w:rsidRDefault="005A366B" w:rsidP="005A366B">
      <w:pPr>
        <w:pStyle w:val="ac"/>
        <w:ind w:firstLine="1418"/>
        <w:jc w:val="both"/>
        <w:rPr>
          <w:rFonts w:ascii="Times New Roman" w:eastAsia="Calibri" w:hAnsi="Times New Roman" w:cs="Times New Roman"/>
          <w:sz w:val="26"/>
          <w:szCs w:val="26"/>
          <w:lang w:val="uk-UA"/>
        </w:rPr>
      </w:pPr>
      <w:r w:rsidRPr="00ED01C7">
        <w:rPr>
          <w:rFonts w:ascii="Times New Roman" w:hAnsi="Times New Roman" w:cs="Times New Roman"/>
          <w:sz w:val="26"/>
          <w:szCs w:val="26"/>
          <w:lang w:val="uk-UA"/>
        </w:rPr>
        <w:t xml:space="preserve">Для забезпечення виробничої діяльності підприємства, надання якісно послуг з централізованого водовідведення та очистки  стічних вод, з метою </w:t>
      </w:r>
      <w:r w:rsidRPr="00ED01C7">
        <w:rPr>
          <w:rFonts w:ascii="Times New Roman" w:eastAsia="Calibri" w:hAnsi="Times New Roman" w:cs="Times New Roman"/>
          <w:sz w:val="26"/>
          <w:szCs w:val="26"/>
          <w:lang w:val="uk-UA"/>
        </w:rPr>
        <w:t>підвищення ефективності та збільшення надійності роботи системи водовідведення, зменшення витрат електроенергії, з метою зниження кількості та недопущення виникнення а</w:t>
      </w:r>
      <w:r w:rsidRPr="00ED01C7">
        <w:rPr>
          <w:rFonts w:ascii="Times New Roman" w:eastAsia="Calibri" w:hAnsi="Times New Roman" w:cs="Times New Roman"/>
          <w:sz w:val="26"/>
          <w:szCs w:val="26"/>
          <w:shd w:val="clear" w:color="auto" w:fill="FFFFFF"/>
          <w:lang w:val="uk-UA"/>
        </w:rPr>
        <w:t xml:space="preserve">варійних ситуацій на мережах каналізації, які призводять до відсутності водопостачання і водовідведення центральної частини міста  та створюють незручності в побуті мешканцям, роботи закладів освіти, підприємств та організацій, для </w:t>
      </w:r>
      <w:r w:rsidRPr="00ED01C7">
        <w:rPr>
          <w:rFonts w:ascii="Times New Roman" w:eastAsia="Calibri" w:hAnsi="Times New Roman" w:cs="Times New Roman"/>
          <w:sz w:val="26"/>
          <w:szCs w:val="26"/>
          <w:lang w:val="uk-UA"/>
        </w:rPr>
        <w:t xml:space="preserve">вирішення проблеми та питання екологічної і епідемічної безпеки попередження забруднення навколишнього природного середовища та виникнення надзвичайних екологічних ситуацій існує нагальна проблема закупівлі </w:t>
      </w:r>
      <w:proofErr w:type="spellStart"/>
      <w:r w:rsidRPr="00ED01C7">
        <w:rPr>
          <w:rFonts w:ascii="Times New Roman" w:eastAsia="Calibri" w:hAnsi="Times New Roman" w:cs="Times New Roman"/>
          <w:sz w:val="26"/>
          <w:szCs w:val="26"/>
          <w:lang w:val="uk-UA"/>
        </w:rPr>
        <w:t>каналопромивальної</w:t>
      </w:r>
      <w:proofErr w:type="spellEnd"/>
      <w:r w:rsidRPr="00ED01C7">
        <w:rPr>
          <w:rFonts w:ascii="Times New Roman" w:eastAsia="Calibri" w:hAnsi="Times New Roman" w:cs="Times New Roman"/>
          <w:sz w:val="26"/>
          <w:szCs w:val="26"/>
          <w:lang w:val="uk-UA"/>
        </w:rPr>
        <w:t xml:space="preserve"> машини та вантажного мікроавтобуса для транспортування даного обладнання та інших вантажів.</w:t>
      </w:r>
    </w:p>
    <w:p w:rsidR="005A366B" w:rsidRPr="00ED01C7" w:rsidRDefault="005A366B" w:rsidP="005A366B">
      <w:pPr>
        <w:pStyle w:val="ac"/>
        <w:ind w:firstLine="1418"/>
        <w:jc w:val="both"/>
        <w:rPr>
          <w:rFonts w:ascii="Times New Roman" w:hAnsi="Times New Roman" w:cs="Times New Roman"/>
          <w:bCs/>
          <w:sz w:val="26"/>
          <w:szCs w:val="26"/>
          <w:lang w:val="uk-UA"/>
        </w:rPr>
      </w:pPr>
      <w:r w:rsidRPr="00ED01C7">
        <w:rPr>
          <w:rFonts w:ascii="Times New Roman" w:eastAsia="Calibri" w:hAnsi="Times New Roman" w:cs="Times New Roman"/>
          <w:sz w:val="26"/>
          <w:szCs w:val="26"/>
          <w:lang w:val="uk-UA"/>
        </w:rPr>
        <w:t xml:space="preserve">Зважаючи на вищевикладене просимо вас </w:t>
      </w:r>
      <w:proofErr w:type="spellStart"/>
      <w:r w:rsidRPr="00ED01C7">
        <w:rPr>
          <w:rFonts w:ascii="Times New Roman" w:eastAsia="Calibri" w:hAnsi="Times New Roman" w:cs="Times New Roman"/>
          <w:sz w:val="26"/>
          <w:szCs w:val="26"/>
          <w:lang w:val="uk-UA"/>
        </w:rPr>
        <w:t>внести</w:t>
      </w:r>
      <w:proofErr w:type="spellEnd"/>
      <w:r w:rsidRPr="00ED01C7">
        <w:rPr>
          <w:rFonts w:ascii="Times New Roman" w:eastAsia="Calibri" w:hAnsi="Times New Roman" w:cs="Times New Roman"/>
          <w:sz w:val="26"/>
          <w:szCs w:val="26"/>
          <w:lang w:val="uk-UA"/>
        </w:rPr>
        <w:t xml:space="preserve"> зміни до </w:t>
      </w:r>
      <w:r w:rsidRPr="00ED01C7">
        <w:rPr>
          <w:rFonts w:ascii="Times New Roman" w:hAnsi="Times New Roman" w:cs="Times New Roman"/>
          <w:bCs/>
          <w:sz w:val="26"/>
          <w:szCs w:val="26"/>
          <w:lang w:val="uk-UA"/>
        </w:rPr>
        <w:t>Міської цільової Програми «Розвитку та фінансової підтримки комунальних підприємств  Ніжинської міської  територіальної громади на  2022 рік» - замінити заходи:</w:t>
      </w:r>
    </w:p>
    <w:p w:rsidR="005A366B" w:rsidRPr="00ED01C7" w:rsidRDefault="005A366B" w:rsidP="005A366B">
      <w:pPr>
        <w:pStyle w:val="ac"/>
        <w:numPr>
          <w:ilvl w:val="0"/>
          <w:numId w:val="25"/>
        </w:numPr>
        <w:ind w:left="1134" w:hanging="425"/>
        <w:jc w:val="both"/>
        <w:rPr>
          <w:rFonts w:ascii="Times New Roman" w:hAnsi="Times New Roman" w:cs="Times New Roman"/>
          <w:sz w:val="26"/>
          <w:szCs w:val="26"/>
        </w:rPr>
      </w:pPr>
      <w:r w:rsidRPr="00ED01C7">
        <w:rPr>
          <w:rFonts w:ascii="Times New Roman" w:hAnsi="Times New Roman" w:cs="Times New Roman"/>
          <w:sz w:val="26"/>
          <w:szCs w:val="26"/>
        </w:rPr>
        <w:t xml:space="preserve">72 000 грн. </w:t>
      </w:r>
      <w:proofErr w:type="spellStart"/>
      <w:r w:rsidRPr="00ED01C7">
        <w:rPr>
          <w:rFonts w:ascii="Times New Roman" w:hAnsi="Times New Roman" w:cs="Times New Roman"/>
          <w:sz w:val="26"/>
          <w:szCs w:val="26"/>
        </w:rPr>
        <w:t>придбання</w:t>
      </w:r>
      <w:proofErr w:type="spellEnd"/>
      <w:r w:rsidRPr="00ED01C7">
        <w:rPr>
          <w:rFonts w:ascii="Times New Roman" w:hAnsi="Times New Roman" w:cs="Times New Roman"/>
          <w:sz w:val="26"/>
          <w:szCs w:val="26"/>
        </w:rPr>
        <w:t xml:space="preserve"> </w:t>
      </w:r>
      <w:proofErr w:type="spellStart"/>
      <w:r w:rsidRPr="00ED01C7">
        <w:rPr>
          <w:rFonts w:ascii="Times New Roman" w:hAnsi="Times New Roman" w:cs="Times New Roman"/>
          <w:sz w:val="26"/>
          <w:szCs w:val="26"/>
        </w:rPr>
        <w:t>Швонарізчика</w:t>
      </w:r>
      <w:proofErr w:type="spellEnd"/>
      <w:r w:rsidRPr="00ED01C7">
        <w:rPr>
          <w:rFonts w:ascii="Times New Roman" w:hAnsi="Times New Roman" w:cs="Times New Roman"/>
          <w:sz w:val="26"/>
          <w:szCs w:val="26"/>
        </w:rPr>
        <w:t>;</w:t>
      </w:r>
    </w:p>
    <w:p w:rsidR="005A366B" w:rsidRPr="00ED01C7" w:rsidRDefault="005A366B" w:rsidP="005A366B">
      <w:pPr>
        <w:pStyle w:val="ac"/>
        <w:numPr>
          <w:ilvl w:val="0"/>
          <w:numId w:val="25"/>
        </w:numPr>
        <w:ind w:left="1134" w:hanging="425"/>
        <w:jc w:val="both"/>
        <w:rPr>
          <w:rFonts w:ascii="Times New Roman" w:hAnsi="Times New Roman" w:cs="Times New Roman"/>
          <w:sz w:val="26"/>
          <w:szCs w:val="26"/>
        </w:rPr>
      </w:pPr>
      <w:r w:rsidRPr="00ED01C7">
        <w:rPr>
          <w:rFonts w:ascii="Times New Roman" w:hAnsi="Times New Roman" w:cs="Times New Roman"/>
          <w:color w:val="000000"/>
          <w:sz w:val="26"/>
          <w:szCs w:val="26"/>
        </w:rPr>
        <w:t xml:space="preserve">54 500 грн. </w:t>
      </w:r>
      <w:proofErr w:type="spellStart"/>
      <w:r w:rsidRPr="00ED01C7">
        <w:rPr>
          <w:rFonts w:ascii="Times New Roman" w:hAnsi="Times New Roman" w:cs="Times New Roman"/>
          <w:color w:val="000000"/>
          <w:sz w:val="26"/>
          <w:szCs w:val="26"/>
        </w:rPr>
        <w:t>придбання</w:t>
      </w:r>
      <w:proofErr w:type="spellEnd"/>
      <w:proofErr w:type="gramStart"/>
      <w:r w:rsidRPr="00ED01C7">
        <w:rPr>
          <w:rFonts w:ascii="Times New Roman" w:hAnsi="Times New Roman" w:cs="Times New Roman"/>
          <w:color w:val="000000"/>
          <w:sz w:val="26"/>
          <w:szCs w:val="26"/>
        </w:rPr>
        <w:t xml:space="preserve"> </w:t>
      </w:r>
      <w:proofErr w:type="spellStart"/>
      <w:r w:rsidRPr="00ED01C7">
        <w:rPr>
          <w:rFonts w:ascii="Times New Roman" w:hAnsi="Times New Roman" w:cs="Times New Roman"/>
          <w:color w:val="000000"/>
          <w:sz w:val="26"/>
          <w:szCs w:val="26"/>
        </w:rPr>
        <w:t>В</w:t>
      </w:r>
      <w:proofErr w:type="gramEnd"/>
      <w:r w:rsidRPr="00ED01C7">
        <w:rPr>
          <w:rFonts w:ascii="Times New Roman" w:hAnsi="Times New Roman" w:cs="Times New Roman"/>
          <w:color w:val="000000"/>
          <w:sz w:val="26"/>
          <w:szCs w:val="26"/>
        </w:rPr>
        <w:t>іброплити</w:t>
      </w:r>
      <w:proofErr w:type="spellEnd"/>
      <w:r w:rsidRPr="00ED01C7">
        <w:rPr>
          <w:rFonts w:ascii="Times New Roman" w:hAnsi="Times New Roman" w:cs="Times New Roman"/>
          <w:color w:val="000000"/>
          <w:sz w:val="26"/>
          <w:szCs w:val="26"/>
        </w:rPr>
        <w:t> </w:t>
      </w:r>
      <w:proofErr w:type="spellStart"/>
      <w:r w:rsidRPr="00ED01C7">
        <w:rPr>
          <w:rFonts w:ascii="Times New Roman" w:hAnsi="Times New Roman" w:cs="Times New Roman"/>
          <w:color w:val="000000"/>
          <w:sz w:val="26"/>
          <w:szCs w:val="26"/>
        </w:rPr>
        <w:t>Wiber</w:t>
      </w:r>
      <w:proofErr w:type="spellEnd"/>
      <w:r w:rsidRPr="00ED01C7">
        <w:rPr>
          <w:rFonts w:ascii="Times New Roman" w:hAnsi="Times New Roman" w:cs="Times New Roman"/>
          <w:color w:val="000000"/>
          <w:sz w:val="26"/>
          <w:szCs w:val="26"/>
        </w:rPr>
        <w:t xml:space="preserve"> UGMS-27 для </w:t>
      </w:r>
      <w:proofErr w:type="spellStart"/>
      <w:r w:rsidRPr="00ED01C7">
        <w:rPr>
          <w:rFonts w:ascii="Times New Roman" w:hAnsi="Times New Roman" w:cs="Times New Roman"/>
          <w:color w:val="000000"/>
          <w:sz w:val="26"/>
          <w:szCs w:val="26"/>
        </w:rPr>
        <w:t>ущільнення</w:t>
      </w:r>
      <w:proofErr w:type="spellEnd"/>
      <w:r w:rsidRPr="00ED01C7">
        <w:rPr>
          <w:rFonts w:ascii="Times New Roman" w:hAnsi="Times New Roman" w:cs="Times New Roman"/>
          <w:color w:val="000000"/>
          <w:sz w:val="26"/>
          <w:szCs w:val="26"/>
        </w:rPr>
        <w:t xml:space="preserve"> </w:t>
      </w:r>
      <w:proofErr w:type="spellStart"/>
      <w:r w:rsidRPr="00ED01C7">
        <w:rPr>
          <w:rFonts w:ascii="Times New Roman" w:hAnsi="Times New Roman" w:cs="Times New Roman"/>
          <w:color w:val="000000"/>
          <w:sz w:val="26"/>
          <w:szCs w:val="26"/>
        </w:rPr>
        <w:t>ґрунту</w:t>
      </w:r>
      <w:proofErr w:type="spellEnd"/>
      <w:r w:rsidRPr="00ED01C7">
        <w:rPr>
          <w:rFonts w:ascii="Times New Roman" w:hAnsi="Times New Roman" w:cs="Times New Roman"/>
          <w:color w:val="000000"/>
          <w:sz w:val="26"/>
          <w:szCs w:val="26"/>
        </w:rPr>
        <w:t xml:space="preserve">/асфальту </w:t>
      </w:r>
    </w:p>
    <w:p w:rsidR="005A366B" w:rsidRPr="00ED01C7" w:rsidRDefault="005A366B" w:rsidP="005A366B">
      <w:pPr>
        <w:pStyle w:val="ac"/>
        <w:numPr>
          <w:ilvl w:val="0"/>
          <w:numId w:val="25"/>
        </w:numPr>
        <w:ind w:left="1134" w:hanging="425"/>
        <w:jc w:val="both"/>
        <w:rPr>
          <w:rFonts w:ascii="Times New Roman" w:hAnsi="Times New Roman" w:cs="Times New Roman"/>
          <w:sz w:val="26"/>
          <w:szCs w:val="26"/>
        </w:rPr>
      </w:pPr>
      <w:r w:rsidRPr="00ED01C7">
        <w:rPr>
          <w:rFonts w:ascii="Times New Roman" w:hAnsi="Times New Roman" w:cs="Times New Roman"/>
          <w:color w:val="000000"/>
          <w:sz w:val="26"/>
          <w:szCs w:val="26"/>
        </w:rPr>
        <w:t xml:space="preserve">55 000,00 грн. </w:t>
      </w:r>
      <w:proofErr w:type="spellStart"/>
      <w:r w:rsidRPr="00ED01C7">
        <w:rPr>
          <w:rFonts w:ascii="Times New Roman" w:hAnsi="Times New Roman" w:cs="Times New Roman"/>
          <w:color w:val="000000"/>
          <w:sz w:val="26"/>
          <w:szCs w:val="26"/>
        </w:rPr>
        <w:t>придбання</w:t>
      </w:r>
      <w:proofErr w:type="spellEnd"/>
      <w:r w:rsidRPr="00ED01C7">
        <w:rPr>
          <w:rFonts w:ascii="Times New Roman" w:hAnsi="Times New Roman" w:cs="Times New Roman"/>
          <w:color w:val="000000"/>
          <w:sz w:val="26"/>
          <w:szCs w:val="26"/>
        </w:rPr>
        <w:t xml:space="preserve"> Молотка </w:t>
      </w:r>
      <w:proofErr w:type="spellStart"/>
      <w:r w:rsidRPr="00ED01C7">
        <w:rPr>
          <w:rFonts w:ascii="Times New Roman" w:hAnsi="Times New Roman" w:cs="Times New Roman"/>
          <w:color w:val="000000"/>
          <w:sz w:val="26"/>
          <w:szCs w:val="26"/>
        </w:rPr>
        <w:t>відбійного</w:t>
      </w:r>
      <w:proofErr w:type="spellEnd"/>
      <w:r w:rsidRPr="00ED01C7">
        <w:rPr>
          <w:rFonts w:ascii="Times New Roman" w:hAnsi="Times New Roman" w:cs="Times New Roman"/>
          <w:color w:val="000000"/>
          <w:sz w:val="26"/>
          <w:szCs w:val="26"/>
        </w:rPr>
        <w:t xml:space="preserve"> </w:t>
      </w:r>
      <w:proofErr w:type="spellStart"/>
      <w:r w:rsidRPr="00ED01C7">
        <w:rPr>
          <w:rFonts w:ascii="Times New Roman" w:hAnsi="Times New Roman" w:cs="Times New Roman"/>
          <w:color w:val="000000"/>
          <w:sz w:val="26"/>
          <w:szCs w:val="26"/>
        </w:rPr>
        <w:t>Bosch</w:t>
      </w:r>
      <w:proofErr w:type="spellEnd"/>
      <w:r w:rsidRPr="00ED01C7">
        <w:rPr>
          <w:rFonts w:ascii="Times New Roman" w:hAnsi="Times New Roman" w:cs="Times New Roman"/>
          <w:color w:val="000000"/>
          <w:sz w:val="26"/>
          <w:szCs w:val="26"/>
        </w:rPr>
        <w:t xml:space="preserve"> GSH 16-28  </w:t>
      </w:r>
    </w:p>
    <w:p w:rsidR="005A366B" w:rsidRPr="00ED01C7" w:rsidRDefault="005A366B" w:rsidP="005A366B">
      <w:pPr>
        <w:pStyle w:val="ac"/>
        <w:numPr>
          <w:ilvl w:val="0"/>
          <w:numId w:val="25"/>
        </w:numPr>
        <w:ind w:left="1134" w:hanging="425"/>
        <w:jc w:val="both"/>
        <w:rPr>
          <w:rFonts w:ascii="Times New Roman" w:hAnsi="Times New Roman" w:cs="Times New Roman"/>
          <w:sz w:val="26"/>
          <w:szCs w:val="26"/>
        </w:rPr>
      </w:pPr>
      <w:r w:rsidRPr="00ED01C7">
        <w:rPr>
          <w:rFonts w:ascii="Times New Roman" w:hAnsi="Times New Roman" w:cs="Times New Roman"/>
          <w:color w:val="000000"/>
          <w:sz w:val="26"/>
          <w:szCs w:val="26"/>
        </w:rPr>
        <w:t xml:space="preserve">76 000,00 грн. </w:t>
      </w:r>
      <w:proofErr w:type="spellStart"/>
      <w:r w:rsidRPr="00ED01C7">
        <w:rPr>
          <w:rFonts w:ascii="Times New Roman" w:hAnsi="Times New Roman" w:cs="Times New Roman"/>
          <w:color w:val="000000"/>
          <w:sz w:val="26"/>
          <w:szCs w:val="26"/>
        </w:rPr>
        <w:t>придбання</w:t>
      </w:r>
      <w:proofErr w:type="spellEnd"/>
      <w:r w:rsidRPr="00ED01C7">
        <w:rPr>
          <w:rFonts w:ascii="Times New Roman" w:hAnsi="Times New Roman" w:cs="Times New Roman"/>
          <w:color w:val="000000"/>
          <w:sz w:val="26"/>
          <w:szCs w:val="26"/>
        </w:rPr>
        <w:t xml:space="preserve"> </w:t>
      </w:r>
      <w:proofErr w:type="spellStart"/>
      <w:r w:rsidRPr="00ED01C7">
        <w:rPr>
          <w:rFonts w:ascii="Times New Roman" w:hAnsi="Times New Roman" w:cs="Times New Roman"/>
          <w:color w:val="000000"/>
          <w:sz w:val="26"/>
          <w:szCs w:val="26"/>
        </w:rPr>
        <w:t>Мотопомпи</w:t>
      </w:r>
      <w:proofErr w:type="spellEnd"/>
      <w:r w:rsidRPr="00ED01C7">
        <w:rPr>
          <w:rFonts w:ascii="Times New Roman" w:hAnsi="Times New Roman" w:cs="Times New Roman"/>
          <w:color w:val="000000"/>
          <w:sz w:val="26"/>
          <w:szCs w:val="26"/>
        </w:rPr>
        <w:t xml:space="preserve"> </w:t>
      </w:r>
      <w:proofErr w:type="spellStart"/>
      <w:r w:rsidRPr="00ED01C7">
        <w:rPr>
          <w:rFonts w:ascii="Times New Roman" w:hAnsi="Times New Roman" w:cs="Times New Roman"/>
          <w:color w:val="000000"/>
          <w:sz w:val="26"/>
          <w:szCs w:val="26"/>
        </w:rPr>
        <w:t>Honda</w:t>
      </w:r>
      <w:proofErr w:type="spellEnd"/>
      <w:r w:rsidRPr="00ED01C7">
        <w:rPr>
          <w:rFonts w:ascii="Times New Roman" w:hAnsi="Times New Roman" w:cs="Times New Roman"/>
          <w:color w:val="000000"/>
          <w:sz w:val="26"/>
          <w:szCs w:val="26"/>
        </w:rPr>
        <w:t xml:space="preserve"> WT 40 XK3 DE </w:t>
      </w:r>
    </w:p>
    <w:p w:rsidR="005A366B" w:rsidRPr="00ED01C7" w:rsidRDefault="005A366B" w:rsidP="005A366B">
      <w:pPr>
        <w:pStyle w:val="ac"/>
        <w:numPr>
          <w:ilvl w:val="0"/>
          <w:numId w:val="25"/>
        </w:numPr>
        <w:ind w:left="1134" w:hanging="425"/>
        <w:jc w:val="both"/>
        <w:rPr>
          <w:rFonts w:ascii="Times New Roman" w:hAnsi="Times New Roman" w:cs="Times New Roman"/>
          <w:sz w:val="26"/>
          <w:szCs w:val="26"/>
        </w:rPr>
      </w:pPr>
      <w:r w:rsidRPr="00ED01C7">
        <w:rPr>
          <w:rFonts w:ascii="Times New Roman" w:hAnsi="Times New Roman" w:cs="Times New Roman"/>
          <w:color w:val="000000"/>
          <w:sz w:val="26"/>
          <w:szCs w:val="26"/>
        </w:rPr>
        <w:t xml:space="preserve">49 000,00 грн.  </w:t>
      </w:r>
      <w:proofErr w:type="spellStart"/>
      <w:r w:rsidRPr="00ED01C7">
        <w:rPr>
          <w:rFonts w:ascii="Times New Roman" w:hAnsi="Times New Roman" w:cs="Times New Roman"/>
          <w:color w:val="000000"/>
          <w:sz w:val="26"/>
          <w:szCs w:val="26"/>
        </w:rPr>
        <w:t>придбання</w:t>
      </w:r>
      <w:proofErr w:type="spellEnd"/>
      <w:r w:rsidRPr="00ED01C7">
        <w:rPr>
          <w:rFonts w:ascii="Times New Roman" w:hAnsi="Times New Roman" w:cs="Times New Roman"/>
          <w:color w:val="000000"/>
          <w:sz w:val="26"/>
          <w:szCs w:val="26"/>
        </w:rPr>
        <w:t xml:space="preserve"> Генератора </w:t>
      </w:r>
      <w:proofErr w:type="spellStart"/>
      <w:r w:rsidRPr="00ED01C7">
        <w:rPr>
          <w:rFonts w:ascii="Times New Roman" w:hAnsi="Times New Roman" w:cs="Times New Roman"/>
          <w:color w:val="000000"/>
          <w:sz w:val="26"/>
          <w:szCs w:val="26"/>
        </w:rPr>
        <w:t>бензиновий</w:t>
      </w:r>
      <w:proofErr w:type="spellEnd"/>
      <w:r w:rsidRPr="00ED01C7">
        <w:rPr>
          <w:rFonts w:ascii="Times New Roman" w:hAnsi="Times New Roman" w:cs="Times New Roman"/>
          <w:color w:val="000000"/>
          <w:sz w:val="26"/>
          <w:szCs w:val="26"/>
        </w:rPr>
        <w:t xml:space="preserve"> </w:t>
      </w:r>
      <w:proofErr w:type="spellStart"/>
      <w:r w:rsidRPr="00ED01C7">
        <w:rPr>
          <w:rFonts w:ascii="Times New Roman" w:hAnsi="Times New Roman" w:cs="Times New Roman"/>
          <w:color w:val="000000"/>
          <w:sz w:val="26"/>
          <w:szCs w:val="26"/>
        </w:rPr>
        <w:t>Konner&amp;Sohnen</w:t>
      </w:r>
      <w:proofErr w:type="spellEnd"/>
      <w:r w:rsidRPr="00ED01C7">
        <w:rPr>
          <w:rFonts w:ascii="Times New Roman" w:hAnsi="Times New Roman" w:cs="Times New Roman"/>
          <w:color w:val="000000"/>
          <w:sz w:val="26"/>
          <w:szCs w:val="26"/>
        </w:rPr>
        <w:t xml:space="preserve"> KS 10000E</w:t>
      </w:r>
    </w:p>
    <w:p w:rsidR="005A366B" w:rsidRPr="00ED01C7" w:rsidRDefault="005A366B" w:rsidP="005A366B">
      <w:pPr>
        <w:pStyle w:val="ac"/>
        <w:numPr>
          <w:ilvl w:val="0"/>
          <w:numId w:val="25"/>
        </w:numPr>
        <w:ind w:left="1134" w:hanging="425"/>
        <w:jc w:val="both"/>
        <w:rPr>
          <w:rFonts w:ascii="Times New Roman" w:hAnsi="Times New Roman" w:cs="Times New Roman"/>
          <w:sz w:val="26"/>
          <w:szCs w:val="26"/>
        </w:rPr>
      </w:pPr>
      <w:r w:rsidRPr="00ED01C7">
        <w:rPr>
          <w:rFonts w:ascii="Times New Roman" w:hAnsi="Times New Roman" w:cs="Times New Roman"/>
          <w:color w:val="000000"/>
          <w:sz w:val="26"/>
          <w:szCs w:val="26"/>
        </w:rPr>
        <w:t xml:space="preserve">9 000,00 грн.  </w:t>
      </w:r>
      <w:proofErr w:type="spellStart"/>
      <w:r w:rsidRPr="00ED01C7">
        <w:rPr>
          <w:rFonts w:ascii="Times New Roman" w:hAnsi="Times New Roman" w:cs="Times New Roman"/>
          <w:color w:val="000000"/>
          <w:sz w:val="26"/>
          <w:szCs w:val="26"/>
        </w:rPr>
        <w:t>придбання</w:t>
      </w:r>
      <w:proofErr w:type="spellEnd"/>
      <w:r w:rsidRPr="00ED01C7">
        <w:rPr>
          <w:rFonts w:ascii="Times New Roman" w:hAnsi="Times New Roman" w:cs="Times New Roman"/>
          <w:color w:val="000000"/>
          <w:sz w:val="26"/>
          <w:szCs w:val="26"/>
        </w:rPr>
        <w:t xml:space="preserve"> </w:t>
      </w:r>
      <w:proofErr w:type="spellStart"/>
      <w:r w:rsidRPr="00ED01C7">
        <w:rPr>
          <w:rFonts w:ascii="Times New Roman" w:hAnsi="Times New Roman" w:cs="Times New Roman"/>
          <w:color w:val="000000"/>
          <w:sz w:val="26"/>
          <w:szCs w:val="26"/>
        </w:rPr>
        <w:t>Зварювального</w:t>
      </w:r>
      <w:proofErr w:type="spellEnd"/>
      <w:r w:rsidRPr="00ED01C7">
        <w:rPr>
          <w:rFonts w:ascii="Times New Roman" w:hAnsi="Times New Roman" w:cs="Times New Roman"/>
          <w:color w:val="000000"/>
          <w:sz w:val="26"/>
          <w:szCs w:val="26"/>
        </w:rPr>
        <w:t xml:space="preserve"> </w:t>
      </w:r>
      <w:proofErr w:type="spellStart"/>
      <w:r w:rsidRPr="00ED01C7">
        <w:rPr>
          <w:rFonts w:ascii="Times New Roman" w:hAnsi="Times New Roman" w:cs="Times New Roman"/>
          <w:color w:val="000000"/>
          <w:sz w:val="26"/>
          <w:szCs w:val="26"/>
        </w:rPr>
        <w:t>інверторного</w:t>
      </w:r>
      <w:proofErr w:type="spellEnd"/>
      <w:r w:rsidRPr="00ED01C7">
        <w:rPr>
          <w:rFonts w:ascii="Times New Roman" w:hAnsi="Times New Roman" w:cs="Times New Roman"/>
          <w:color w:val="000000"/>
          <w:sz w:val="26"/>
          <w:szCs w:val="26"/>
        </w:rPr>
        <w:t xml:space="preserve"> </w:t>
      </w:r>
      <w:proofErr w:type="spellStart"/>
      <w:r w:rsidRPr="00ED01C7">
        <w:rPr>
          <w:rFonts w:ascii="Times New Roman" w:hAnsi="Times New Roman" w:cs="Times New Roman"/>
          <w:color w:val="000000"/>
          <w:sz w:val="26"/>
          <w:szCs w:val="26"/>
        </w:rPr>
        <w:t>апарату</w:t>
      </w:r>
      <w:proofErr w:type="spellEnd"/>
      <w:r w:rsidRPr="00ED01C7">
        <w:rPr>
          <w:rFonts w:ascii="Times New Roman" w:hAnsi="Times New Roman" w:cs="Times New Roman"/>
          <w:color w:val="000000"/>
          <w:sz w:val="26"/>
          <w:szCs w:val="26"/>
        </w:rPr>
        <w:t xml:space="preserve"> </w:t>
      </w:r>
      <w:proofErr w:type="spellStart"/>
      <w:r w:rsidRPr="00ED01C7">
        <w:rPr>
          <w:rFonts w:ascii="Times New Roman" w:hAnsi="Times New Roman" w:cs="Times New Roman"/>
          <w:color w:val="000000"/>
          <w:sz w:val="26"/>
          <w:szCs w:val="26"/>
        </w:rPr>
        <w:t>Tesla</w:t>
      </w:r>
      <w:proofErr w:type="spellEnd"/>
      <w:r w:rsidRPr="00ED01C7">
        <w:rPr>
          <w:rFonts w:ascii="Times New Roman" w:hAnsi="Times New Roman" w:cs="Times New Roman"/>
          <w:color w:val="000000"/>
          <w:sz w:val="26"/>
          <w:szCs w:val="26"/>
        </w:rPr>
        <w:t> </w:t>
      </w:r>
      <w:proofErr w:type="spellStart"/>
      <w:r w:rsidRPr="00ED01C7">
        <w:rPr>
          <w:rFonts w:ascii="Times New Roman" w:hAnsi="Times New Roman" w:cs="Times New Roman"/>
          <w:color w:val="000000"/>
          <w:sz w:val="26"/>
          <w:szCs w:val="26"/>
        </w:rPr>
        <w:t>Weld</w:t>
      </w:r>
      <w:proofErr w:type="spellEnd"/>
      <w:r w:rsidRPr="00ED01C7">
        <w:rPr>
          <w:rFonts w:ascii="Times New Roman" w:hAnsi="Times New Roman" w:cs="Times New Roman"/>
          <w:color w:val="000000"/>
          <w:sz w:val="26"/>
          <w:szCs w:val="26"/>
        </w:rPr>
        <w:t xml:space="preserve"> MMA 291</w:t>
      </w:r>
    </w:p>
    <w:p w:rsidR="005A366B" w:rsidRPr="00ED01C7" w:rsidRDefault="005A366B" w:rsidP="005A366B">
      <w:pPr>
        <w:pStyle w:val="ac"/>
        <w:numPr>
          <w:ilvl w:val="0"/>
          <w:numId w:val="25"/>
        </w:numPr>
        <w:ind w:left="1134" w:hanging="425"/>
        <w:jc w:val="both"/>
        <w:rPr>
          <w:rFonts w:ascii="Times New Roman" w:hAnsi="Times New Roman" w:cs="Times New Roman"/>
          <w:sz w:val="26"/>
          <w:szCs w:val="26"/>
        </w:rPr>
      </w:pPr>
      <w:r w:rsidRPr="00ED01C7">
        <w:rPr>
          <w:rFonts w:ascii="Times New Roman" w:hAnsi="Times New Roman" w:cs="Times New Roman"/>
          <w:color w:val="000000"/>
          <w:sz w:val="26"/>
          <w:szCs w:val="26"/>
        </w:rPr>
        <w:t xml:space="preserve">20 000,00 грн.  </w:t>
      </w:r>
      <w:proofErr w:type="spellStart"/>
      <w:r w:rsidRPr="00ED01C7">
        <w:rPr>
          <w:rFonts w:ascii="Times New Roman" w:hAnsi="Times New Roman" w:cs="Times New Roman"/>
          <w:color w:val="000000"/>
          <w:sz w:val="26"/>
          <w:szCs w:val="26"/>
        </w:rPr>
        <w:t>придбання</w:t>
      </w:r>
      <w:proofErr w:type="spellEnd"/>
      <w:r w:rsidRPr="00ED01C7">
        <w:rPr>
          <w:rFonts w:ascii="Times New Roman" w:hAnsi="Times New Roman" w:cs="Times New Roman"/>
          <w:color w:val="000000"/>
          <w:sz w:val="26"/>
          <w:szCs w:val="26"/>
        </w:rPr>
        <w:t xml:space="preserve"> </w:t>
      </w:r>
      <w:proofErr w:type="spellStart"/>
      <w:r w:rsidRPr="00ED01C7">
        <w:rPr>
          <w:rFonts w:ascii="Times New Roman" w:hAnsi="Times New Roman" w:cs="Times New Roman"/>
          <w:color w:val="000000"/>
          <w:sz w:val="26"/>
          <w:szCs w:val="26"/>
        </w:rPr>
        <w:t>Мотокоси</w:t>
      </w:r>
      <w:proofErr w:type="spellEnd"/>
      <w:r w:rsidRPr="00ED01C7">
        <w:rPr>
          <w:rFonts w:ascii="Times New Roman" w:hAnsi="Times New Roman" w:cs="Times New Roman"/>
          <w:color w:val="000000"/>
          <w:sz w:val="26"/>
          <w:szCs w:val="26"/>
        </w:rPr>
        <w:t xml:space="preserve"> STIHL FS 70 C-E</w:t>
      </w:r>
    </w:p>
    <w:p w:rsidR="005A366B" w:rsidRPr="00ED01C7" w:rsidRDefault="005A366B" w:rsidP="005A366B">
      <w:pPr>
        <w:pStyle w:val="ac"/>
        <w:numPr>
          <w:ilvl w:val="0"/>
          <w:numId w:val="25"/>
        </w:numPr>
        <w:ind w:left="1134" w:hanging="425"/>
        <w:jc w:val="both"/>
        <w:rPr>
          <w:rFonts w:ascii="Times New Roman" w:hAnsi="Times New Roman" w:cs="Times New Roman"/>
          <w:sz w:val="26"/>
          <w:szCs w:val="26"/>
        </w:rPr>
      </w:pPr>
      <w:r w:rsidRPr="00ED01C7">
        <w:rPr>
          <w:rFonts w:ascii="Times New Roman" w:hAnsi="Times New Roman" w:cs="Times New Roman"/>
          <w:color w:val="000000"/>
          <w:sz w:val="26"/>
          <w:szCs w:val="26"/>
        </w:rPr>
        <w:t xml:space="preserve">12 000,00грн. </w:t>
      </w:r>
      <w:proofErr w:type="spellStart"/>
      <w:r w:rsidRPr="00ED01C7">
        <w:rPr>
          <w:rFonts w:ascii="Times New Roman" w:hAnsi="Times New Roman" w:cs="Times New Roman"/>
          <w:color w:val="000000"/>
          <w:sz w:val="26"/>
          <w:szCs w:val="26"/>
        </w:rPr>
        <w:t>придбання</w:t>
      </w:r>
      <w:proofErr w:type="spellEnd"/>
      <w:r w:rsidRPr="00ED01C7">
        <w:rPr>
          <w:rFonts w:ascii="Times New Roman" w:hAnsi="Times New Roman" w:cs="Times New Roman"/>
          <w:color w:val="000000"/>
          <w:sz w:val="26"/>
          <w:szCs w:val="26"/>
        </w:rPr>
        <w:t xml:space="preserve"> </w:t>
      </w:r>
      <w:proofErr w:type="spellStart"/>
      <w:r w:rsidRPr="00ED01C7">
        <w:rPr>
          <w:rFonts w:ascii="Times New Roman" w:hAnsi="Times New Roman" w:cs="Times New Roman"/>
          <w:color w:val="000000"/>
          <w:sz w:val="26"/>
          <w:szCs w:val="26"/>
        </w:rPr>
        <w:t>Бензопили</w:t>
      </w:r>
      <w:proofErr w:type="spellEnd"/>
      <w:r w:rsidRPr="00ED01C7">
        <w:rPr>
          <w:rFonts w:ascii="Times New Roman" w:hAnsi="Times New Roman" w:cs="Times New Roman"/>
          <w:color w:val="000000"/>
          <w:sz w:val="26"/>
          <w:szCs w:val="26"/>
        </w:rPr>
        <w:t xml:space="preserve"> STIHL MS 250 </w:t>
      </w:r>
    </w:p>
    <w:p w:rsidR="005A366B" w:rsidRPr="00ED01C7" w:rsidRDefault="005A366B" w:rsidP="005A366B">
      <w:pPr>
        <w:pStyle w:val="ac"/>
        <w:numPr>
          <w:ilvl w:val="0"/>
          <w:numId w:val="25"/>
        </w:numPr>
        <w:ind w:left="1134" w:hanging="425"/>
        <w:jc w:val="both"/>
        <w:rPr>
          <w:rFonts w:ascii="Times New Roman" w:hAnsi="Times New Roman" w:cs="Times New Roman"/>
          <w:sz w:val="26"/>
          <w:szCs w:val="26"/>
        </w:rPr>
      </w:pPr>
      <w:r w:rsidRPr="00ED01C7">
        <w:rPr>
          <w:rFonts w:ascii="Times New Roman" w:hAnsi="Times New Roman" w:cs="Times New Roman"/>
          <w:color w:val="000000"/>
          <w:sz w:val="26"/>
          <w:szCs w:val="26"/>
        </w:rPr>
        <w:t xml:space="preserve">69 000,00 грн. </w:t>
      </w:r>
      <w:proofErr w:type="spellStart"/>
      <w:r w:rsidRPr="00ED01C7">
        <w:rPr>
          <w:rFonts w:ascii="Times New Roman" w:hAnsi="Times New Roman" w:cs="Times New Roman"/>
          <w:color w:val="000000"/>
          <w:sz w:val="26"/>
          <w:szCs w:val="26"/>
        </w:rPr>
        <w:t>Модернізація</w:t>
      </w:r>
      <w:proofErr w:type="spellEnd"/>
      <w:r w:rsidRPr="00ED01C7">
        <w:rPr>
          <w:rFonts w:ascii="Times New Roman" w:hAnsi="Times New Roman" w:cs="Times New Roman"/>
          <w:color w:val="000000"/>
          <w:sz w:val="26"/>
          <w:szCs w:val="26"/>
        </w:rPr>
        <w:t xml:space="preserve"> </w:t>
      </w:r>
      <w:proofErr w:type="spellStart"/>
      <w:r w:rsidRPr="00ED01C7">
        <w:rPr>
          <w:rFonts w:ascii="Times New Roman" w:hAnsi="Times New Roman" w:cs="Times New Roman"/>
          <w:color w:val="000000"/>
          <w:sz w:val="26"/>
          <w:szCs w:val="26"/>
        </w:rPr>
        <w:t>комп&amp;apos;ютерної</w:t>
      </w:r>
      <w:proofErr w:type="spellEnd"/>
      <w:r w:rsidRPr="00ED01C7">
        <w:rPr>
          <w:rFonts w:ascii="Times New Roman" w:hAnsi="Times New Roman" w:cs="Times New Roman"/>
          <w:color w:val="000000"/>
          <w:sz w:val="26"/>
          <w:szCs w:val="26"/>
        </w:rPr>
        <w:t xml:space="preserve"> </w:t>
      </w:r>
      <w:proofErr w:type="spellStart"/>
      <w:proofErr w:type="gramStart"/>
      <w:r w:rsidRPr="00ED01C7">
        <w:rPr>
          <w:rFonts w:ascii="Times New Roman" w:hAnsi="Times New Roman" w:cs="Times New Roman"/>
          <w:color w:val="000000"/>
          <w:sz w:val="26"/>
          <w:szCs w:val="26"/>
        </w:rPr>
        <w:t>техн</w:t>
      </w:r>
      <w:proofErr w:type="gramEnd"/>
      <w:r w:rsidRPr="00ED01C7">
        <w:rPr>
          <w:rFonts w:ascii="Times New Roman" w:hAnsi="Times New Roman" w:cs="Times New Roman"/>
          <w:color w:val="000000"/>
          <w:sz w:val="26"/>
          <w:szCs w:val="26"/>
        </w:rPr>
        <w:t>іки</w:t>
      </w:r>
      <w:proofErr w:type="spellEnd"/>
      <w:r w:rsidRPr="00ED01C7">
        <w:rPr>
          <w:rFonts w:ascii="Times New Roman" w:hAnsi="Times New Roman" w:cs="Times New Roman"/>
          <w:color w:val="000000"/>
          <w:sz w:val="26"/>
          <w:szCs w:val="26"/>
        </w:rPr>
        <w:t xml:space="preserve"> та </w:t>
      </w:r>
      <w:proofErr w:type="spellStart"/>
      <w:r w:rsidRPr="00ED01C7">
        <w:rPr>
          <w:rFonts w:ascii="Times New Roman" w:hAnsi="Times New Roman" w:cs="Times New Roman"/>
          <w:color w:val="000000"/>
          <w:sz w:val="26"/>
          <w:szCs w:val="26"/>
        </w:rPr>
        <w:t>програмного</w:t>
      </w:r>
      <w:proofErr w:type="spellEnd"/>
      <w:r w:rsidRPr="00ED01C7">
        <w:rPr>
          <w:rFonts w:ascii="Times New Roman" w:hAnsi="Times New Roman" w:cs="Times New Roman"/>
          <w:color w:val="000000"/>
          <w:sz w:val="26"/>
          <w:szCs w:val="26"/>
        </w:rPr>
        <w:t xml:space="preserve"> </w:t>
      </w:r>
      <w:proofErr w:type="spellStart"/>
      <w:r w:rsidRPr="00ED01C7">
        <w:rPr>
          <w:rFonts w:ascii="Times New Roman" w:hAnsi="Times New Roman" w:cs="Times New Roman"/>
          <w:color w:val="000000"/>
          <w:sz w:val="26"/>
          <w:szCs w:val="26"/>
        </w:rPr>
        <w:t>забезпечення</w:t>
      </w:r>
      <w:proofErr w:type="spellEnd"/>
    </w:p>
    <w:p w:rsidR="005A366B" w:rsidRPr="00ED01C7" w:rsidRDefault="005A366B" w:rsidP="005A366B">
      <w:pPr>
        <w:pStyle w:val="ac"/>
        <w:numPr>
          <w:ilvl w:val="0"/>
          <w:numId w:val="25"/>
        </w:numPr>
        <w:ind w:left="1134" w:hanging="425"/>
        <w:jc w:val="both"/>
        <w:rPr>
          <w:rFonts w:ascii="Times New Roman" w:hAnsi="Times New Roman" w:cs="Times New Roman"/>
          <w:sz w:val="26"/>
          <w:szCs w:val="26"/>
        </w:rPr>
      </w:pPr>
      <w:r w:rsidRPr="00ED01C7">
        <w:rPr>
          <w:rFonts w:ascii="Times New Roman" w:hAnsi="Times New Roman" w:cs="Times New Roman"/>
          <w:color w:val="000000"/>
          <w:sz w:val="26"/>
          <w:szCs w:val="26"/>
        </w:rPr>
        <w:t xml:space="preserve">705 400,0 грн. </w:t>
      </w:r>
      <w:proofErr w:type="spellStart"/>
      <w:r w:rsidRPr="00ED01C7">
        <w:rPr>
          <w:rFonts w:ascii="Times New Roman" w:hAnsi="Times New Roman" w:cs="Times New Roman"/>
          <w:color w:val="000000"/>
          <w:sz w:val="26"/>
          <w:szCs w:val="26"/>
        </w:rPr>
        <w:t>придбання</w:t>
      </w:r>
      <w:proofErr w:type="spellEnd"/>
      <w:r w:rsidRPr="00ED01C7">
        <w:rPr>
          <w:rFonts w:ascii="Times New Roman" w:hAnsi="Times New Roman" w:cs="Times New Roman"/>
          <w:color w:val="000000"/>
          <w:sz w:val="26"/>
          <w:szCs w:val="26"/>
        </w:rPr>
        <w:t xml:space="preserve"> </w:t>
      </w:r>
      <w:proofErr w:type="spellStart"/>
      <w:r w:rsidRPr="00ED01C7">
        <w:rPr>
          <w:rFonts w:ascii="Times New Roman" w:hAnsi="Times New Roman" w:cs="Times New Roman"/>
          <w:color w:val="000000"/>
          <w:sz w:val="26"/>
          <w:szCs w:val="26"/>
        </w:rPr>
        <w:t>вантажного</w:t>
      </w:r>
      <w:proofErr w:type="spellEnd"/>
      <w:r w:rsidRPr="00ED01C7">
        <w:rPr>
          <w:rFonts w:ascii="Times New Roman" w:hAnsi="Times New Roman" w:cs="Times New Roman"/>
          <w:color w:val="000000"/>
          <w:sz w:val="26"/>
          <w:szCs w:val="26"/>
        </w:rPr>
        <w:t xml:space="preserve"> </w:t>
      </w:r>
      <w:proofErr w:type="spellStart"/>
      <w:r w:rsidRPr="00ED01C7">
        <w:rPr>
          <w:rFonts w:ascii="Times New Roman" w:hAnsi="Times New Roman" w:cs="Times New Roman"/>
          <w:color w:val="000000"/>
          <w:sz w:val="26"/>
          <w:szCs w:val="26"/>
        </w:rPr>
        <w:t>мікроавтобуса</w:t>
      </w:r>
      <w:proofErr w:type="spellEnd"/>
      <w:r w:rsidRPr="00ED01C7">
        <w:rPr>
          <w:rFonts w:ascii="Times New Roman" w:hAnsi="Times New Roman" w:cs="Times New Roman"/>
          <w:color w:val="000000"/>
          <w:sz w:val="26"/>
          <w:szCs w:val="26"/>
        </w:rPr>
        <w:t xml:space="preserve"> </w:t>
      </w:r>
      <w:proofErr w:type="spellStart"/>
      <w:r w:rsidRPr="00ED01C7">
        <w:rPr>
          <w:rFonts w:ascii="Times New Roman" w:hAnsi="Times New Roman" w:cs="Times New Roman"/>
          <w:color w:val="000000"/>
          <w:sz w:val="26"/>
          <w:szCs w:val="26"/>
        </w:rPr>
        <w:t>Renault</w:t>
      </w:r>
      <w:proofErr w:type="spellEnd"/>
      <w:r w:rsidRPr="00ED01C7">
        <w:rPr>
          <w:rFonts w:ascii="Times New Roman" w:hAnsi="Times New Roman" w:cs="Times New Roman"/>
          <w:color w:val="000000"/>
          <w:sz w:val="26"/>
          <w:szCs w:val="26"/>
        </w:rPr>
        <w:t> </w:t>
      </w:r>
      <w:proofErr w:type="spellStart"/>
      <w:r w:rsidRPr="00ED01C7">
        <w:rPr>
          <w:rFonts w:ascii="Times New Roman" w:hAnsi="Times New Roman" w:cs="Times New Roman"/>
          <w:color w:val="000000"/>
          <w:sz w:val="26"/>
          <w:szCs w:val="26"/>
        </w:rPr>
        <w:t>Trafic</w:t>
      </w:r>
      <w:proofErr w:type="spellEnd"/>
      <w:r w:rsidRPr="00ED01C7">
        <w:rPr>
          <w:rFonts w:ascii="Times New Roman" w:hAnsi="Times New Roman" w:cs="Times New Roman"/>
          <w:color w:val="000000"/>
          <w:sz w:val="26"/>
          <w:szCs w:val="26"/>
        </w:rPr>
        <w:t> </w:t>
      </w:r>
    </w:p>
    <w:p w:rsidR="005A366B" w:rsidRPr="00ED01C7" w:rsidRDefault="005A366B" w:rsidP="005A366B">
      <w:pPr>
        <w:pStyle w:val="ac"/>
        <w:numPr>
          <w:ilvl w:val="0"/>
          <w:numId w:val="25"/>
        </w:numPr>
        <w:ind w:left="1134" w:hanging="425"/>
        <w:jc w:val="both"/>
        <w:rPr>
          <w:rFonts w:ascii="Times New Roman" w:hAnsi="Times New Roman" w:cs="Times New Roman"/>
          <w:sz w:val="26"/>
          <w:szCs w:val="26"/>
        </w:rPr>
      </w:pPr>
      <w:r w:rsidRPr="00ED01C7">
        <w:rPr>
          <w:rFonts w:ascii="Times New Roman" w:hAnsi="Times New Roman" w:cs="Times New Roman"/>
          <w:color w:val="000000"/>
          <w:sz w:val="26"/>
          <w:szCs w:val="26"/>
        </w:rPr>
        <w:t xml:space="preserve">490 000,0 грн. </w:t>
      </w:r>
      <w:proofErr w:type="spellStart"/>
      <w:r w:rsidRPr="00ED01C7">
        <w:rPr>
          <w:rFonts w:ascii="Times New Roman" w:hAnsi="Times New Roman" w:cs="Times New Roman"/>
          <w:color w:val="000000"/>
          <w:sz w:val="26"/>
          <w:szCs w:val="26"/>
        </w:rPr>
        <w:t>придбання</w:t>
      </w:r>
      <w:proofErr w:type="spellEnd"/>
      <w:r w:rsidRPr="00ED01C7">
        <w:rPr>
          <w:rFonts w:ascii="Times New Roman" w:hAnsi="Times New Roman" w:cs="Times New Roman"/>
          <w:color w:val="000000"/>
          <w:sz w:val="26"/>
          <w:szCs w:val="26"/>
        </w:rPr>
        <w:t xml:space="preserve"> </w:t>
      </w:r>
      <w:proofErr w:type="spellStart"/>
      <w:r w:rsidRPr="00ED01C7">
        <w:rPr>
          <w:rFonts w:ascii="Times New Roman" w:hAnsi="Times New Roman" w:cs="Times New Roman"/>
          <w:color w:val="000000"/>
          <w:sz w:val="26"/>
          <w:szCs w:val="26"/>
        </w:rPr>
        <w:t>каналопромивальної</w:t>
      </w:r>
      <w:proofErr w:type="spellEnd"/>
      <w:r w:rsidRPr="00ED01C7">
        <w:rPr>
          <w:rFonts w:ascii="Times New Roman" w:hAnsi="Times New Roman" w:cs="Times New Roman"/>
          <w:color w:val="000000"/>
          <w:sz w:val="26"/>
          <w:szCs w:val="26"/>
        </w:rPr>
        <w:t xml:space="preserve"> </w:t>
      </w:r>
      <w:proofErr w:type="spellStart"/>
      <w:r w:rsidRPr="00ED01C7">
        <w:rPr>
          <w:rFonts w:ascii="Times New Roman" w:hAnsi="Times New Roman" w:cs="Times New Roman"/>
          <w:color w:val="000000"/>
          <w:sz w:val="26"/>
          <w:szCs w:val="26"/>
        </w:rPr>
        <w:t>машини</w:t>
      </w:r>
      <w:proofErr w:type="spellEnd"/>
      <w:r w:rsidRPr="00ED01C7">
        <w:rPr>
          <w:rFonts w:ascii="Times New Roman" w:hAnsi="Times New Roman" w:cs="Times New Roman"/>
          <w:color w:val="000000"/>
          <w:sz w:val="26"/>
          <w:szCs w:val="26"/>
        </w:rPr>
        <w:t xml:space="preserve"> ROM </w:t>
      </w:r>
      <w:proofErr w:type="spellStart"/>
      <w:r w:rsidRPr="00ED01C7">
        <w:rPr>
          <w:rFonts w:ascii="Times New Roman" w:hAnsi="Times New Roman" w:cs="Times New Roman"/>
          <w:color w:val="000000"/>
          <w:sz w:val="26"/>
          <w:szCs w:val="26"/>
        </w:rPr>
        <w:t>EcoNomic</w:t>
      </w:r>
      <w:proofErr w:type="spellEnd"/>
    </w:p>
    <w:p w:rsidR="005A366B" w:rsidRPr="00ED01C7" w:rsidRDefault="005A366B" w:rsidP="005A366B">
      <w:pPr>
        <w:pStyle w:val="ac"/>
        <w:numPr>
          <w:ilvl w:val="0"/>
          <w:numId w:val="25"/>
        </w:numPr>
        <w:ind w:left="1134" w:hanging="425"/>
        <w:jc w:val="both"/>
        <w:rPr>
          <w:rFonts w:ascii="Times New Roman" w:hAnsi="Times New Roman" w:cs="Times New Roman"/>
          <w:sz w:val="26"/>
          <w:szCs w:val="26"/>
        </w:rPr>
      </w:pPr>
      <w:r w:rsidRPr="00ED01C7">
        <w:rPr>
          <w:rFonts w:ascii="Times New Roman" w:hAnsi="Times New Roman" w:cs="Times New Roman"/>
          <w:color w:val="000000"/>
          <w:sz w:val="26"/>
          <w:szCs w:val="26"/>
        </w:rPr>
        <w:t xml:space="preserve">1 148 100,0 грн. </w:t>
      </w:r>
      <w:proofErr w:type="spellStart"/>
      <w:r w:rsidRPr="00ED01C7">
        <w:rPr>
          <w:rFonts w:ascii="Times New Roman" w:hAnsi="Times New Roman" w:cs="Times New Roman"/>
          <w:color w:val="000000"/>
          <w:sz w:val="26"/>
          <w:szCs w:val="26"/>
        </w:rPr>
        <w:t>придбання</w:t>
      </w:r>
      <w:proofErr w:type="spellEnd"/>
      <w:r w:rsidRPr="00ED01C7">
        <w:rPr>
          <w:rFonts w:ascii="Times New Roman" w:hAnsi="Times New Roman" w:cs="Times New Roman"/>
          <w:color w:val="000000"/>
          <w:sz w:val="26"/>
          <w:szCs w:val="26"/>
        </w:rPr>
        <w:t xml:space="preserve"> </w:t>
      </w:r>
      <w:proofErr w:type="spellStart"/>
      <w:r w:rsidRPr="00ED01C7">
        <w:rPr>
          <w:rFonts w:ascii="Times New Roman" w:hAnsi="Times New Roman" w:cs="Times New Roman"/>
          <w:color w:val="000000"/>
          <w:sz w:val="26"/>
          <w:szCs w:val="26"/>
        </w:rPr>
        <w:t>фрези</w:t>
      </w:r>
      <w:proofErr w:type="spellEnd"/>
      <w:r w:rsidRPr="00ED01C7">
        <w:rPr>
          <w:rFonts w:ascii="Times New Roman" w:hAnsi="Times New Roman" w:cs="Times New Roman"/>
          <w:color w:val="000000"/>
          <w:sz w:val="26"/>
          <w:szCs w:val="26"/>
        </w:rPr>
        <w:t xml:space="preserve"> </w:t>
      </w:r>
      <w:proofErr w:type="spellStart"/>
      <w:r w:rsidRPr="00ED01C7">
        <w:rPr>
          <w:rFonts w:ascii="Times New Roman" w:hAnsi="Times New Roman" w:cs="Times New Roman"/>
          <w:color w:val="000000"/>
          <w:sz w:val="26"/>
          <w:szCs w:val="26"/>
        </w:rPr>
        <w:t>Stehr</w:t>
      </w:r>
      <w:proofErr w:type="spellEnd"/>
      <w:r w:rsidRPr="00ED01C7">
        <w:rPr>
          <w:rFonts w:ascii="Times New Roman" w:hAnsi="Times New Roman" w:cs="Times New Roman"/>
          <w:color w:val="000000"/>
          <w:sz w:val="26"/>
          <w:szCs w:val="26"/>
        </w:rPr>
        <w:t xml:space="preserve"> SKF 950 XL</w:t>
      </w:r>
    </w:p>
    <w:p w:rsidR="005A366B" w:rsidRPr="00ED01C7" w:rsidRDefault="005A366B" w:rsidP="005A366B">
      <w:pPr>
        <w:pStyle w:val="ac"/>
        <w:jc w:val="both"/>
        <w:rPr>
          <w:rFonts w:ascii="Times New Roman" w:hAnsi="Times New Roman" w:cs="Times New Roman"/>
          <w:color w:val="000000"/>
          <w:sz w:val="26"/>
          <w:szCs w:val="26"/>
          <w:lang w:val="uk-UA"/>
        </w:rPr>
      </w:pPr>
      <w:r w:rsidRPr="00ED01C7">
        <w:rPr>
          <w:rFonts w:ascii="Times New Roman" w:hAnsi="Times New Roman" w:cs="Times New Roman"/>
          <w:color w:val="000000"/>
          <w:sz w:val="26"/>
          <w:szCs w:val="26"/>
          <w:lang w:val="uk-UA"/>
        </w:rPr>
        <w:t>на більш нагальні:</w:t>
      </w:r>
    </w:p>
    <w:p w:rsidR="005A366B" w:rsidRPr="00ED01C7" w:rsidRDefault="005A366B" w:rsidP="005A366B">
      <w:pPr>
        <w:pStyle w:val="ac"/>
        <w:numPr>
          <w:ilvl w:val="0"/>
          <w:numId w:val="25"/>
        </w:numPr>
        <w:ind w:left="1134" w:hanging="425"/>
        <w:jc w:val="both"/>
        <w:rPr>
          <w:rFonts w:ascii="Times New Roman" w:hAnsi="Times New Roman" w:cs="Times New Roman"/>
          <w:bCs/>
          <w:sz w:val="26"/>
          <w:szCs w:val="26"/>
          <w:lang w:val="uk-UA"/>
        </w:rPr>
      </w:pPr>
      <w:r w:rsidRPr="00ED01C7">
        <w:rPr>
          <w:rFonts w:ascii="Times New Roman" w:hAnsi="Times New Roman" w:cs="Times New Roman"/>
          <w:bCs/>
          <w:sz w:val="26"/>
          <w:szCs w:val="26"/>
          <w:lang w:val="uk-UA"/>
        </w:rPr>
        <w:t>2800000,00 грн. придбання автоцистерни для перевозки питної води</w:t>
      </w:r>
    </w:p>
    <w:p w:rsidR="005A366B" w:rsidRPr="00ED01C7" w:rsidRDefault="005A366B" w:rsidP="005A366B">
      <w:pPr>
        <w:pStyle w:val="ac"/>
        <w:numPr>
          <w:ilvl w:val="0"/>
          <w:numId w:val="25"/>
        </w:numPr>
        <w:ind w:left="1134" w:hanging="425"/>
        <w:jc w:val="both"/>
        <w:rPr>
          <w:rFonts w:ascii="Times New Roman" w:hAnsi="Times New Roman" w:cs="Times New Roman"/>
          <w:bCs/>
          <w:sz w:val="26"/>
          <w:szCs w:val="26"/>
          <w:lang w:val="uk-UA"/>
        </w:rPr>
      </w:pPr>
      <w:r w:rsidRPr="00ED01C7">
        <w:rPr>
          <w:rFonts w:ascii="Times New Roman" w:hAnsi="Times New Roman" w:cs="Times New Roman"/>
          <w:bCs/>
          <w:sz w:val="26"/>
          <w:szCs w:val="26"/>
          <w:lang w:val="uk-UA"/>
        </w:rPr>
        <w:t xml:space="preserve">2760000,00 грн. придбання </w:t>
      </w:r>
      <w:proofErr w:type="spellStart"/>
      <w:r w:rsidRPr="00ED01C7">
        <w:rPr>
          <w:rFonts w:ascii="Times New Roman" w:hAnsi="Times New Roman" w:cs="Times New Roman"/>
          <w:bCs/>
          <w:sz w:val="26"/>
          <w:szCs w:val="26"/>
          <w:lang w:val="uk-UA"/>
        </w:rPr>
        <w:t>каналопромивальної</w:t>
      </w:r>
      <w:proofErr w:type="spellEnd"/>
      <w:r w:rsidRPr="00ED01C7">
        <w:rPr>
          <w:rFonts w:ascii="Times New Roman" w:hAnsi="Times New Roman" w:cs="Times New Roman"/>
          <w:bCs/>
          <w:sz w:val="26"/>
          <w:szCs w:val="26"/>
          <w:lang w:val="uk-UA"/>
        </w:rPr>
        <w:t xml:space="preserve"> машини </w:t>
      </w:r>
    </w:p>
    <w:p w:rsidR="005A366B" w:rsidRPr="00ED01C7" w:rsidRDefault="005A366B" w:rsidP="005A366B">
      <w:pPr>
        <w:pStyle w:val="ac"/>
        <w:numPr>
          <w:ilvl w:val="0"/>
          <w:numId w:val="25"/>
        </w:numPr>
        <w:ind w:left="1134" w:hanging="425"/>
        <w:jc w:val="both"/>
        <w:rPr>
          <w:rFonts w:ascii="Times New Roman" w:hAnsi="Times New Roman" w:cs="Times New Roman"/>
          <w:bCs/>
          <w:sz w:val="26"/>
          <w:szCs w:val="26"/>
          <w:lang w:val="uk-UA"/>
        </w:rPr>
      </w:pPr>
      <w:r w:rsidRPr="00ED01C7">
        <w:rPr>
          <w:rFonts w:ascii="Times New Roman" w:hAnsi="Times New Roman" w:cs="Times New Roman"/>
          <w:bCs/>
          <w:sz w:val="26"/>
          <w:szCs w:val="26"/>
          <w:lang w:val="uk-UA"/>
        </w:rPr>
        <w:t>1500000,00 грн. придбання автопричепа з цистерною для перевозки питної води</w:t>
      </w:r>
    </w:p>
    <w:p w:rsidR="005A366B" w:rsidRPr="00ED01C7" w:rsidRDefault="005A366B" w:rsidP="005A366B">
      <w:pPr>
        <w:pStyle w:val="ac"/>
        <w:numPr>
          <w:ilvl w:val="0"/>
          <w:numId w:val="26"/>
        </w:numPr>
        <w:ind w:left="1134" w:hanging="425"/>
        <w:jc w:val="both"/>
        <w:rPr>
          <w:rFonts w:ascii="Times New Roman" w:hAnsi="Times New Roman" w:cs="Times New Roman"/>
          <w:sz w:val="26"/>
          <w:szCs w:val="26"/>
          <w:lang w:val="uk-UA"/>
        </w:rPr>
      </w:pPr>
      <w:r w:rsidRPr="00ED01C7">
        <w:rPr>
          <w:rFonts w:ascii="Times New Roman" w:hAnsi="Times New Roman" w:cs="Times New Roman"/>
          <w:sz w:val="26"/>
          <w:szCs w:val="26"/>
          <w:lang w:val="uk-UA"/>
        </w:rPr>
        <w:t xml:space="preserve">Переведення на тверде (дров’яне) опалення очисних споруд –установка 2-х твердопаливних котлів – </w:t>
      </w:r>
      <w:r w:rsidRPr="00ED01C7">
        <w:rPr>
          <w:rFonts w:ascii="Times New Roman" w:hAnsi="Times New Roman" w:cs="Times New Roman"/>
          <w:i/>
          <w:sz w:val="26"/>
          <w:szCs w:val="26"/>
          <w:lang w:val="uk-UA"/>
        </w:rPr>
        <w:t>197 900,0 грн.</w:t>
      </w:r>
      <w:r w:rsidRPr="00ED01C7">
        <w:rPr>
          <w:rFonts w:ascii="Times New Roman" w:hAnsi="Times New Roman" w:cs="Times New Roman"/>
          <w:sz w:val="26"/>
          <w:szCs w:val="26"/>
          <w:lang w:val="uk-UA"/>
        </w:rPr>
        <w:t xml:space="preserve"> </w:t>
      </w:r>
    </w:p>
    <w:p w:rsidR="005A366B" w:rsidRPr="00ED01C7" w:rsidRDefault="005A366B" w:rsidP="005A366B">
      <w:pPr>
        <w:pStyle w:val="ac"/>
        <w:numPr>
          <w:ilvl w:val="0"/>
          <w:numId w:val="26"/>
        </w:numPr>
        <w:ind w:left="1134" w:hanging="425"/>
        <w:jc w:val="both"/>
        <w:rPr>
          <w:rFonts w:ascii="Times New Roman" w:hAnsi="Times New Roman" w:cs="Times New Roman"/>
          <w:bCs/>
          <w:sz w:val="26"/>
          <w:szCs w:val="26"/>
          <w:lang w:val="uk-UA"/>
        </w:rPr>
      </w:pPr>
      <w:r w:rsidRPr="00ED01C7">
        <w:rPr>
          <w:rFonts w:ascii="Times New Roman" w:hAnsi="Times New Roman" w:cs="Times New Roman"/>
          <w:bCs/>
          <w:sz w:val="26"/>
          <w:szCs w:val="26"/>
          <w:lang w:val="uk-UA"/>
        </w:rPr>
        <w:t>Автоматизація керування насосними агрегатами КНС "Набережна"</w:t>
      </w:r>
      <w:r w:rsidRPr="00ED01C7">
        <w:rPr>
          <w:rFonts w:ascii="Times New Roman" w:hAnsi="Times New Roman" w:cs="Times New Roman"/>
          <w:bCs/>
          <w:i/>
          <w:sz w:val="26"/>
          <w:szCs w:val="26"/>
          <w:lang w:val="uk-UA"/>
        </w:rPr>
        <w:t xml:space="preserve"> – 44 990,0 грн.</w:t>
      </w:r>
    </w:p>
    <w:p w:rsidR="005A366B" w:rsidRPr="00ED01C7" w:rsidRDefault="005A366B" w:rsidP="005A366B">
      <w:pPr>
        <w:pStyle w:val="ac"/>
        <w:numPr>
          <w:ilvl w:val="0"/>
          <w:numId w:val="26"/>
        </w:numPr>
        <w:ind w:left="1134" w:hanging="425"/>
        <w:jc w:val="both"/>
        <w:rPr>
          <w:rFonts w:ascii="Times New Roman" w:hAnsi="Times New Roman" w:cs="Times New Roman"/>
          <w:bCs/>
          <w:sz w:val="26"/>
          <w:szCs w:val="26"/>
          <w:lang w:val="uk-UA"/>
        </w:rPr>
      </w:pPr>
      <w:r w:rsidRPr="00ED01C7">
        <w:rPr>
          <w:rFonts w:ascii="Times New Roman" w:hAnsi="Times New Roman" w:cs="Times New Roman"/>
          <w:sz w:val="26"/>
          <w:szCs w:val="26"/>
          <w:lang w:val="uk-UA"/>
        </w:rPr>
        <w:t xml:space="preserve">Модернізація обладнання компенсації реактивної потужності (обладнання автоматичними компенсаторними установками) ГКНС «Синяківська» </w:t>
      </w:r>
      <w:r w:rsidRPr="00ED01C7">
        <w:rPr>
          <w:rFonts w:ascii="Times New Roman" w:hAnsi="Times New Roman" w:cs="Times New Roman"/>
          <w:bCs/>
          <w:i/>
          <w:sz w:val="26"/>
          <w:szCs w:val="26"/>
          <w:lang w:val="uk-UA"/>
        </w:rPr>
        <w:t>– 33 480,0 грн.</w:t>
      </w:r>
    </w:p>
    <w:p w:rsidR="005A366B" w:rsidRPr="00ED01C7" w:rsidRDefault="005A366B" w:rsidP="005A366B">
      <w:pPr>
        <w:pStyle w:val="ac"/>
        <w:numPr>
          <w:ilvl w:val="0"/>
          <w:numId w:val="26"/>
        </w:numPr>
        <w:ind w:left="1134" w:hanging="425"/>
        <w:jc w:val="both"/>
        <w:rPr>
          <w:rFonts w:ascii="Times New Roman" w:hAnsi="Times New Roman" w:cs="Times New Roman"/>
          <w:bCs/>
          <w:sz w:val="26"/>
          <w:szCs w:val="26"/>
          <w:lang w:val="uk-UA"/>
        </w:rPr>
      </w:pPr>
      <w:r w:rsidRPr="00ED01C7">
        <w:rPr>
          <w:rFonts w:ascii="Times New Roman" w:hAnsi="Times New Roman" w:cs="Times New Roman"/>
          <w:sz w:val="26"/>
          <w:szCs w:val="26"/>
          <w:lang w:val="uk-UA"/>
        </w:rPr>
        <w:t>Модернізація обладнання компенсації реактивної потужності (обладнання автоматичними компенсаторними установками) об</w:t>
      </w:r>
      <w:r w:rsidRPr="00ED01C7">
        <w:rPr>
          <w:rFonts w:ascii="Times New Roman" w:hAnsi="Times New Roman" w:cs="Times New Roman"/>
          <w:sz w:val="26"/>
          <w:szCs w:val="26"/>
        </w:rPr>
        <w:t>’</w:t>
      </w:r>
      <w:proofErr w:type="spellStart"/>
      <w:r w:rsidRPr="00ED01C7">
        <w:rPr>
          <w:rFonts w:ascii="Times New Roman" w:hAnsi="Times New Roman" w:cs="Times New Roman"/>
          <w:sz w:val="26"/>
          <w:szCs w:val="26"/>
        </w:rPr>
        <w:t>єкти</w:t>
      </w:r>
      <w:proofErr w:type="spellEnd"/>
      <w:r w:rsidRPr="00ED01C7">
        <w:rPr>
          <w:rFonts w:ascii="Times New Roman" w:hAnsi="Times New Roman" w:cs="Times New Roman"/>
          <w:sz w:val="26"/>
          <w:szCs w:val="26"/>
        </w:rPr>
        <w:t xml:space="preserve"> </w:t>
      </w:r>
      <w:proofErr w:type="spellStart"/>
      <w:r w:rsidRPr="00ED01C7">
        <w:rPr>
          <w:rFonts w:ascii="Times New Roman" w:hAnsi="Times New Roman" w:cs="Times New Roman"/>
          <w:sz w:val="26"/>
          <w:szCs w:val="26"/>
        </w:rPr>
        <w:t>Очисних</w:t>
      </w:r>
      <w:proofErr w:type="spellEnd"/>
      <w:r w:rsidRPr="00ED01C7">
        <w:rPr>
          <w:rFonts w:ascii="Times New Roman" w:hAnsi="Times New Roman" w:cs="Times New Roman"/>
          <w:sz w:val="26"/>
          <w:szCs w:val="26"/>
        </w:rPr>
        <w:t xml:space="preserve"> </w:t>
      </w:r>
      <w:proofErr w:type="spellStart"/>
      <w:r w:rsidRPr="00ED01C7">
        <w:rPr>
          <w:rFonts w:ascii="Times New Roman" w:hAnsi="Times New Roman" w:cs="Times New Roman"/>
          <w:sz w:val="26"/>
          <w:szCs w:val="26"/>
        </w:rPr>
        <w:t>споруд</w:t>
      </w:r>
      <w:proofErr w:type="spellEnd"/>
      <w:r w:rsidRPr="00ED01C7">
        <w:rPr>
          <w:rFonts w:ascii="Times New Roman" w:hAnsi="Times New Roman" w:cs="Times New Roman"/>
          <w:sz w:val="26"/>
          <w:szCs w:val="26"/>
          <w:lang w:val="uk-UA"/>
        </w:rPr>
        <w:t xml:space="preserve"> </w:t>
      </w:r>
      <w:r w:rsidRPr="00ED01C7">
        <w:rPr>
          <w:rFonts w:ascii="Times New Roman" w:hAnsi="Times New Roman" w:cs="Times New Roman"/>
          <w:bCs/>
          <w:i/>
          <w:sz w:val="26"/>
          <w:szCs w:val="26"/>
          <w:lang w:val="uk-UA"/>
        </w:rPr>
        <w:t>– 40 117,0 грн.</w:t>
      </w:r>
    </w:p>
    <w:p w:rsidR="00736BFC" w:rsidRPr="00ED01C7" w:rsidRDefault="005A366B" w:rsidP="00736BFC">
      <w:pPr>
        <w:tabs>
          <w:tab w:val="left" w:pos="284"/>
        </w:tabs>
        <w:rPr>
          <w:color w:val="000000"/>
          <w:lang w:val="uk-UA"/>
        </w:rPr>
      </w:pPr>
      <w:r w:rsidRPr="00ED01C7">
        <w:rPr>
          <w:color w:val="000000"/>
        </w:rPr>
        <w:t xml:space="preserve"> </w:t>
      </w:r>
    </w:p>
    <w:p w:rsidR="00736BFC" w:rsidRPr="00ED01C7" w:rsidRDefault="00736BFC" w:rsidP="00736BFC">
      <w:pPr>
        <w:tabs>
          <w:tab w:val="left" w:pos="284"/>
        </w:tabs>
        <w:rPr>
          <w:color w:val="000000"/>
          <w:lang w:val="uk-UA"/>
        </w:rPr>
      </w:pPr>
    </w:p>
    <w:p w:rsidR="00736BFC" w:rsidRPr="00ED01C7" w:rsidRDefault="00736BFC" w:rsidP="00736BFC">
      <w:pPr>
        <w:tabs>
          <w:tab w:val="left" w:pos="284"/>
        </w:tabs>
        <w:rPr>
          <w:color w:val="000000"/>
          <w:lang w:val="uk-UA"/>
        </w:rPr>
      </w:pPr>
    </w:p>
    <w:p w:rsidR="005A366B" w:rsidRPr="005A366B" w:rsidRDefault="005A366B" w:rsidP="00736BFC">
      <w:pPr>
        <w:tabs>
          <w:tab w:val="left" w:pos="284"/>
        </w:tabs>
        <w:rPr>
          <w:rFonts w:eastAsia="Calibri"/>
          <w:sz w:val="28"/>
          <w:szCs w:val="28"/>
          <w:lang w:val="uk-UA" w:eastAsia="en-US"/>
        </w:rPr>
      </w:pPr>
      <w:r w:rsidRPr="00ED01C7">
        <w:rPr>
          <w:b/>
          <w:sz w:val="28"/>
          <w:szCs w:val="28"/>
          <w:lang w:val="uk-UA"/>
        </w:rPr>
        <w:t xml:space="preserve">Директор КП «НУВКГ»                                                   </w:t>
      </w:r>
      <w:r w:rsidR="00736BFC" w:rsidRPr="00ED01C7">
        <w:rPr>
          <w:b/>
          <w:sz w:val="28"/>
          <w:szCs w:val="28"/>
          <w:lang w:val="uk-UA"/>
        </w:rPr>
        <w:t xml:space="preserve">         </w:t>
      </w:r>
      <w:r w:rsidRPr="00ED01C7">
        <w:rPr>
          <w:b/>
          <w:sz w:val="28"/>
          <w:szCs w:val="28"/>
          <w:lang w:val="uk-UA"/>
        </w:rPr>
        <w:t xml:space="preserve">            О.М. </w:t>
      </w:r>
      <w:proofErr w:type="spellStart"/>
      <w:r w:rsidRPr="00ED01C7">
        <w:rPr>
          <w:b/>
          <w:sz w:val="28"/>
          <w:szCs w:val="28"/>
          <w:lang w:val="uk-UA"/>
        </w:rPr>
        <w:t>Марсов</w:t>
      </w:r>
      <w:proofErr w:type="spellEnd"/>
    </w:p>
    <w:sectPr w:rsidR="005A366B" w:rsidRPr="005A366B" w:rsidSect="008A200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E25" w:rsidRDefault="00776E25" w:rsidP="00AF2A51">
      <w:r>
        <w:separator/>
      </w:r>
    </w:p>
  </w:endnote>
  <w:endnote w:type="continuationSeparator" w:id="0">
    <w:p w:rsidR="00776E25" w:rsidRDefault="00776E25"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g">
    <w:altName w:val="Arial"/>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E25" w:rsidRDefault="00776E25" w:rsidP="00AF2A51">
      <w:r>
        <w:separator/>
      </w:r>
    </w:p>
  </w:footnote>
  <w:footnote w:type="continuationSeparator" w:id="0">
    <w:p w:rsidR="00776E25" w:rsidRDefault="00776E25" w:rsidP="00AF2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1C6492"/>
    <w:multiLevelType w:val="hybridMultilevel"/>
    <w:tmpl w:val="007250C4"/>
    <w:lvl w:ilvl="0" w:tplc="E82C9136">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5038D2"/>
    <w:multiLevelType w:val="hybridMultilevel"/>
    <w:tmpl w:val="3F7E2BC8"/>
    <w:lvl w:ilvl="0" w:tplc="BF0A676E">
      <w:start w:val="7"/>
      <w:numFmt w:val="bullet"/>
      <w:lvlText w:val="-"/>
      <w:lvlJc w:val="left"/>
      <w:pPr>
        <w:ind w:left="1636" w:hanging="360"/>
      </w:pPr>
      <w:rPr>
        <w:rFonts w:ascii="Times New Roman" w:eastAsiaTheme="minorHAnsi"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4">
    <w:nsid w:val="0B7120C3"/>
    <w:multiLevelType w:val="hybridMultilevel"/>
    <w:tmpl w:val="1F741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CD7870"/>
    <w:multiLevelType w:val="hybridMultilevel"/>
    <w:tmpl w:val="308E0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A4111D"/>
    <w:multiLevelType w:val="hybridMultilevel"/>
    <w:tmpl w:val="61F8DB1E"/>
    <w:lvl w:ilvl="0" w:tplc="71DEDD6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B63674E"/>
    <w:multiLevelType w:val="hybridMultilevel"/>
    <w:tmpl w:val="80441740"/>
    <w:lvl w:ilvl="0" w:tplc="ED1289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BC7914"/>
    <w:multiLevelType w:val="hybridMultilevel"/>
    <w:tmpl w:val="C5B6889C"/>
    <w:lvl w:ilvl="0" w:tplc="99CA606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E2212DF"/>
    <w:multiLevelType w:val="hybridMultilevel"/>
    <w:tmpl w:val="53CC51B8"/>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917320"/>
    <w:multiLevelType w:val="hybridMultilevel"/>
    <w:tmpl w:val="D1E2838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6C6398"/>
    <w:multiLevelType w:val="hybridMultilevel"/>
    <w:tmpl w:val="344C8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2B7426"/>
    <w:multiLevelType w:val="hybridMultilevel"/>
    <w:tmpl w:val="666494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E847A9"/>
    <w:multiLevelType w:val="multilevel"/>
    <w:tmpl w:val="0484AA7A"/>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nsid w:val="40F9476F"/>
    <w:multiLevelType w:val="hybridMultilevel"/>
    <w:tmpl w:val="67CEBA8A"/>
    <w:lvl w:ilvl="0" w:tplc="71DEDD6E">
      <w:start w:val="6"/>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nsid w:val="43F01E9B"/>
    <w:multiLevelType w:val="hybridMultilevel"/>
    <w:tmpl w:val="8CDEBBB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8F7BFC"/>
    <w:multiLevelType w:val="hybridMultilevel"/>
    <w:tmpl w:val="A252BC78"/>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BE75C6"/>
    <w:multiLevelType w:val="hybridMultilevel"/>
    <w:tmpl w:val="096016C2"/>
    <w:lvl w:ilvl="0" w:tplc="71DEDD6E">
      <w:start w:val="6"/>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nsid w:val="4DF743EF"/>
    <w:multiLevelType w:val="hybridMultilevel"/>
    <w:tmpl w:val="E81ABB62"/>
    <w:lvl w:ilvl="0" w:tplc="71DEDD6E">
      <w:start w:val="6"/>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E85FE7"/>
    <w:multiLevelType w:val="hybridMultilevel"/>
    <w:tmpl w:val="D15432D2"/>
    <w:lvl w:ilvl="0" w:tplc="E82C9136">
      <w:numFmt w:val="bullet"/>
      <w:lvlText w:val="-"/>
      <w:lvlJc w:val="left"/>
      <w:pPr>
        <w:ind w:left="1440" w:hanging="360"/>
      </w:pPr>
      <w:rPr>
        <w:rFonts w:ascii="Times New Roman" w:eastAsia="TimesNewRomanPSMT"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DB0653"/>
    <w:multiLevelType w:val="hybridMultilevel"/>
    <w:tmpl w:val="7F52012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3232DF"/>
    <w:multiLevelType w:val="hybridMultilevel"/>
    <w:tmpl w:val="DEA89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EF1BD3"/>
    <w:multiLevelType w:val="hybridMultilevel"/>
    <w:tmpl w:val="4C165922"/>
    <w:lvl w:ilvl="0" w:tplc="FC7CCC3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9"/>
  </w:num>
  <w:num w:numId="4">
    <w:abstractNumId w:val="0"/>
  </w:num>
  <w:num w:numId="5">
    <w:abstractNumId w:val="25"/>
  </w:num>
  <w:num w:numId="6">
    <w:abstractNumId w:val="23"/>
  </w:num>
  <w:num w:numId="7">
    <w:abstractNumId w:val="4"/>
  </w:num>
  <w:num w:numId="8">
    <w:abstractNumId w:val="10"/>
  </w:num>
  <w:num w:numId="9">
    <w:abstractNumId w:val="20"/>
  </w:num>
  <w:num w:numId="10">
    <w:abstractNumId w:val="16"/>
  </w:num>
  <w:num w:numId="11">
    <w:abstractNumId w:val="12"/>
  </w:num>
  <w:num w:numId="12">
    <w:abstractNumId w:val="17"/>
  </w:num>
  <w:num w:numId="13">
    <w:abstractNumId w:val="26"/>
  </w:num>
  <w:num w:numId="14">
    <w:abstractNumId w:val="1"/>
  </w:num>
  <w:num w:numId="15">
    <w:abstractNumId w:val="5"/>
  </w:num>
  <w:num w:numId="16">
    <w:abstractNumId w:val="8"/>
  </w:num>
  <w:num w:numId="17">
    <w:abstractNumId w:val="7"/>
  </w:num>
  <w:num w:numId="18">
    <w:abstractNumId w:val="6"/>
  </w:num>
  <w:num w:numId="19">
    <w:abstractNumId w:val="21"/>
  </w:num>
  <w:num w:numId="20">
    <w:abstractNumId w:val="2"/>
  </w:num>
  <w:num w:numId="21">
    <w:abstractNumId w:val="13"/>
  </w:num>
  <w:num w:numId="22">
    <w:abstractNumId w:val="3"/>
  </w:num>
  <w:num w:numId="23">
    <w:abstractNumId w:val="24"/>
  </w:num>
  <w:num w:numId="24">
    <w:abstractNumId w:val="14"/>
  </w:num>
  <w:num w:numId="25">
    <w:abstractNumId w:val="19"/>
  </w:num>
  <w:num w:numId="26">
    <w:abstractNumId w:val="18"/>
  </w:num>
  <w:num w:numId="2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C7"/>
    <w:rsid w:val="00005E83"/>
    <w:rsid w:val="0000779D"/>
    <w:rsid w:val="00014D8B"/>
    <w:rsid w:val="00023F11"/>
    <w:rsid w:val="00024FB2"/>
    <w:rsid w:val="000251D8"/>
    <w:rsid w:val="0003113B"/>
    <w:rsid w:val="00037188"/>
    <w:rsid w:val="000372A9"/>
    <w:rsid w:val="00040FB4"/>
    <w:rsid w:val="0005112B"/>
    <w:rsid w:val="00064182"/>
    <w:rsid w:val="00076AFB"/>
    <w:rsid w:val="00081998"/>
    <w:rsid w:val="000A1977"/>
    <w:rsid w:val="000B088E"/>
    <w:rsid w:val="000B6207"/>
    <w:rsid w:val="000C363B"/>
    <w:rsid w:val="000D28A9"/>
    <w:rsid w:val="000E353C"/>
    <w:rsid w:val="000F1F04"/>
    <w:rsid w:val="0010507D"/>
    <w:rsid w:val="00106D55"/>
    <w:rsid w:val="00113ACB"/>
    <w:rsid w:val="00114821"/>
    <w:rsid w:val="0012081C"/>
    <w:rsid w:val="00125CA1"/>
    <w:rsid w:val="00126D8C"/>
    <w:rsid w:val="00152298"/>
    <w:rsid w:val="00157A91"/>
    <w:rsid w:val="00164387"/>
    <w:rsid w:val="0016510F"/>
    <w:rsid w:val="00175826"/>
    <w:rsid w:val="0019075A"/>
    <w:rsid w:val="001A5423"/>
    <w:rsid w:val="001C6BE9"/>
    <w:rsid w:val="001E00ED"/>
    <w:rsid w:val="001E4F99"/>
    <w:rsid w:val="001E66FB"/>
    <w:rsid w:val="001E6AC5"/>
    <w:rsid w:val="001F6ACD"/>
    <w:rsid w:val="002015B0"/>
    <w:rsid w:val="00212438"/>
    <w:rsid w:val="00222348"/>
    <w:rsid w:val="0023505E"/>
    <w:rsid w:val="002478C1"/>
    <w:rsid w:val="00250593"/>
    <w:rsid w:val="00255785"/>
    <w:rsid w:val="00272960"/>
    <w:rsid w:val="00273576"/>
    <w:rsid w:val="002804F9"/>
    <w:rsid w:val="00284B67"/>
    <w:rsid w:val="0029144F"/>
    <w:rsid w:val="00292702"/>
    <w:rsid w:val="002B2BB7"/>
    <w:rsid w:val="002C1948"/>
    <w:rsid w:val="002C29BC"/>
    <w:rsid w:val="002C6507"/>
    <w:rsid w:val="002C7401"/>
    <w:rsid w:val="002F6288"/>
    <w:rsid w:val="00306D50"/>
    <w:rsid w:val="00310309"/>
    <w:rsid w:val="00321828"/>
    <w:rsid w:val="00336DCF"/>
    <w:rsid w:val="0033761F"/>
    <w:rsid w:val="00337620"/>
    <w:rsid w:val="00337EC1"/>
    <w:rsid w:val="00343946"/>
    <w:rsid w:val="00355B84"/>
    <w:rsid w:val="00363617"/>
    <w:rsid w:val="003642FB"/>
    <w:rsid w:val="00365201"/>
    <w:rsid w:val="00381C07"/>
    <w:rsid w:val="00383117"/>
    <w:rsid w:val="0038346F"/>
    <w:rsid w:val="00396B97"/>
    <w:rsid w:val="003B49D0"/>
    <w:rsid w:val="003D51DE"/>
    <w:rsid w:val="003E4E6F"/>
    <w:rsid w:val="003F0FF8"/>
    <w:rsid w:val="004006AB"/>
    <w:rsid w:val="004051D7"/>
    <w:rsid w:val="004241C8"/>
    <w:rsid w:val="0042450C"/>
    <w:rsid w:val="004259DE"/>
    <w:rsid w:val="00431C34"/>
    <w:rsid w:val="00446BF9"/>
    <w:rsid w:val="0045104A"/>
    <w:rsid w:val="00455F57"/>
    <w:rsid w:val="0046034F"/>
    <w:rsid w:val="004A5E93"/>
    <w:rsid w:val="004B0B13"/>
    <w:rsid w:val="004B7B77"/>
    <w:rsid w:val="004E2169"/>
    <w:rsid w:val="004E4FC9"/>
    <w:rsid w:val="004F128A"/>
    <w:rsid w:val="005063FD"/>
    <w:rsid w:val="0050755B"/>
    <w:rsid w:val="00507FBD"/>
    <w:rsid w:val="00514B78"/>
    <w:rsid w:val="00531F86"/>
    <w:rsid w:val="00541764"/>
    <w:rsid w:val="00544851"/>
    <w:rsid w:val="005619D6"/>
    <w:rsid w:val="005659DE"/>
    <w:rsid w:val="00576A88"/>
    <w:rsid w:val="00595349"/>
    <w:rsid w:val="005A366B"/>
    <w:rsid w:val="005C369A"/>
    <w:rsid w:val="005D2C0D"/>
    <w:rsid w:val="005D4BB7"/>
    <w:rsid w:val="005E1E90"/>
    <w:rsid w:val="005E2D78"/>
    <w:rsid w:val="005E7F2D"/>
    <w:rsid w:val="005F4DC5"/>
    <w:rsid w:val="00605F7D"/>
    <w:rsid w:val="00605FC7"/>
    <w:rsid w:val="00607C96"/>
    <w:rsid w:val="006116F1"/>
    <w:rsid w:val="00632CF2"/>
    <w:rsid w:val="0063756A"/>
    <w:rsid w:val="006421D4"/>
    <w:rsid w:val="00644F8B"/>
    <w:rsid w:val="00652B9F"/>
    <w:rsid w:val="0065487F"/>
    <w:rsid w:val="00667BE5"/>
    <w:rsid w:val="0068106A"/>
    <w:rsid w:val="0069145E"/>
    <w:rsid w:val="006A4321"/>
    <w:rsid w:val="006A5502"/>
    <w:rsid w:val="006A670B"/>
    <w:rsid w:val="006B23B3"/>
    <w:rsid w:val="006B30DC"/>
    <w:rsid w:val="006C0DDC"/>
    <w:rsid w:val="006C2129"/>
    <w:rsid w:val="006C3669"/>
    <w:rsid w:val="006C5023"/>
    <w:rsid w:val="006D2454"/>
    <w:rsid w:val="006D5F5F"/>
    <w:rsid w:val="006E51A5"/>
    <w:rsid w:val="006F231A"/>
    <w:rsid w:val="00736BFC"/>
    <w:rsid w:val="007445E5"/>
    <w:rsid w:val="00745B6E"/>
    <w:rsid w:val="00750120"/>
    <w:rsid w:val="007504FF"/>
    <w:rsid w:val="007524B9"/>
    <w:rsid w:val="007579CC"/>
    <w:rsid w:val="00760FF6"/>
    <w:rsid w:val="00775A9F"/>
    <w:rsid w:val="00776E25"/>
    <w:rsid w:val="00781D34"/>
    <w:rsid w:val="0079069D"/>
    <w:rsid w:val="007A48A7"/>
    <w:rsid w:val="007A6DF3"/>
    <w:rsid w:val="007A7402"/>
    <w:rsid w:val="007B6120"/>
    <w:rsid w:val="007C385D"/>
    <w:rsid w:val="007D60FA"/>
    <w:rsid w:val="007D6C3C"/>
    <w:rsid w:val="007F006C"/>
    <w:rsid w:val="007F3606"/>
    <w:rsid w:val="007F45A6"/>
    <w:rsid w:val="007F740C"/>
    <w:rsid w:val="0080229B"/>
    <w:rsid w:val="00803353"/>
    <w:rsid w:val="008156C4"/>
    <w:rsid w:val="00825508"/>
    <w:rsid w:val="00830A8A"/>
    <w:rsid w:val="008362B9"/>
    <w:rsid w:val="00836DC8"/>
    <w:rsid w:val="00842985"/>
    <w:rsid w:val="00854F92"/>
    <w:rsid w:val="00856814"/>
    <w:rsid w:val="00862CD7"/>
    <w:rsid w:val="00864556"/>
    <w:rsid w:val="00874608"/>
    <w:rsid w:val="008768D0"/>
    <w:rsid w:val="00876CF8"/>
    <w:rsid w:val="008A2004"/>
    <w:rsid w:val="008A2825"/>
    <w:rsid w:val="008B46C8"/>
    <w:rsid w:val="008B608F"/>
    <w:rsid w:val="008C6C00"/>
    <w:rsid w:val="008E112B"/>
    <w:rsid w:val="008E2FFF"/>
    <w:rsid w:val="008F279E"/>
    <w:rsid w:val="008F5623"/>
    <w:rsid w:val="009013E7"/>
    <w:rsid w:val="009147B6"/>
    <w:rsid w:val="0091585F"/>
    <w:rsid w:val="00930A8F"/>
    <w:rsid w:val="009511D4"/>
    <w:rsid w:val="00955F7A"/>
    <w:rsid w:val="00960CAC"/>
    <w:rsid w:val="00971F56"/>
    <w:rsid w:val="0099135B"/>
    <w:rsid w:val="00996CE6"/>
    <w:rsid w:val="009A0F82"/>
    <w:rsid w:val="009C4952"/>
    <w:rsid w:val="009C6A48"/>
    <w:rsid w:val="009D1B1E"/>
    <w:rsid w:val="009D1CB6"/>
    <w:rsid w:val="009E2E70"/>
    <w:rsid w:val="009E5BA5"/>
    <w:rsid w:val="009F154D"/>
    <w:rsid w:val="009F31DF"/>
    <w:rsid w:val="00A01223"/>
    <w:rsid w:val="00A0318A"/>
    <w:rsid w:val="00A03FD4"/>
    <w:rsid w:val="00A5213E"/>
    <w:rsid w:val="00A5610B"/>
    <w:rsid w:val="00A64351"/>
    <w:rsid w:val="00A6652E"/>
    <w:rsid w:val="00A67D35"/>
    <w:rsid w:val="00A857A0"/>
    <w:rsid w:val="00A85A47"/>
    <w:rsid w:val="00A96442"/>
    <w:rsid w:val="00A97D95"/>
    <w:rsid w:val="00AA4D76"/>
    <w:rsid w:val="00AB4C12"/>
    <w:rsid w:val="00AB7ED4"/>
    <w:rsid w:val="00AC6C3E"/>
    <w:rsid w:val="00AD32DC"/>
    <w:rsid w:val="00AF2A51"/>
    <w:rsid w:val="00AF5365"/>
    <w:rsid w:val="00B0127C"/>
    <w:rsid w:val="00B03619"/>
    <w:rsid w:val="00B13A15"/>
    <w:rsid w:val="00B22799"/>
    <w:rsid w:val="00B23B16"/>
    <w:rsid w:val="00B279DA"/>
    <w:rsid w:val="00B50E56"/>
    <w:rsid w:val="00B53781"/>
    <w:rsid w:val="00B549E1"/>
    <w:rsid w:val="00BA6DB7"/>
    <w:rsid w:val="00BB2B03"/>
    <w:rsid w:val="00BC63F6"/>
    <w:rsid w:val="00BC7FA0"/>
    <w:rsid w:val="00BE7B60"/>
    <w:rsid w:val="00C054A9"/>
    <w:rsid w:val="00C05750"/>
    <w:rsid w:val="00C2065D"/>
    <w:rsid w:val="00C22A80"/>
    <w:rsid w:val="00C2340F"/>
    <w:rsid w:val="00C30B48"/>
    <w:rsid w:val="00C430CA"/>
    <w:rsid w:val="00C5232B"/>
    <w:rsid w:val="00C62A8C"/>
    <w:rsid w:val="00C82536"/>
    <w:rsid w:val="00C87C01"/>
    <w:rsid w:val="00C91F3F"/>
    <w:rsid w:val="00C939E7"/>
    <w:rsid w:val="00CA3DBC"/>
    <w:rsid w:val="00CA785D"/>
    <w:rsid w:val="00CB2DCE"/>
    <w:rsid w:val="00CC283F"/>
    <w:rsid w:val="00CF5599"/>
    <w:rsid w:val="00D13A4D"/>
    <w:rsid w:val="00D15481"/>
    <w:rsid w:val="00D266BA"/>
    <w:rsid w:val="00D3514A"/>
    <w:rsid w:val="00D35F81"/>
    <w:rsid w:val="00D5105E"/>
    <w:rsid w:val="00D53B1D"/>
    <w:rsid w:val="00D615A8"/>
    <w:rsid w:val="00D77D90"/>
    <w:rsid w:val="00D81659"/>
    <w:rsid w:val="00D84A5C"/>
    <w:rsid w:val="00D8671C"/>
    <w:rsid w:val="00D878C8"/>
    <w:rsid w:val="00DA4403"/>
    <w:rsid w:val="00DA581A"/>
    <w:rsid w:val="00DB0D16"/>
    <w:rsid w:val="00DB573A"/>
    <w:rsid w:val="00DD11DD"/>
    <w:rsid w:val="00DD2127"/>
    <w:rsid w:val="00DE0AEA"/>
    <w:rsid w:val="00DE17E0"/>
    <w:rsid w:val="00DE659A"/>
    <w:rsid w:val="00DF7E33"/>
    <w:rsid w:val="00E02695"/>
    <w:rsid w:val="00E03DDA"/>
    <w:rsid w:val="00E176C3"/>
    <w:rsid w:val="00E52509"/>
    <w:rsid w:val="00E53398"/>
    <w:rsid w:val="00E64F76"/>
    <w:rsid w:val="00E672D7"/>
    <w:rsid w:val="00EA6D41"/>
    <w:rsid w:val="00EB0E19"/>
    <w:rsid w:val="00ED01C7"/>
    <w:rsid w:val="00ED0C26"/>
    <w:rsid w:val="00ED4C7A"/>
    <w:rsid w:val="00F054CF"/>
    <w:rsid w:val="00F065B3"/>
    <w:rsid w:val="00F13007"/>
    <w:rsid w:val="00F33D9F"/>
    <w:rsid w:val="00F34C1E"/>
    <w:rsid w:val="00F36893"/>
    <w:rsid w:val="00F5010A"/>
    <w:rsid w:val="00F7020B"/>
    <w:rsid w:val="00F7064B"/>
    <w:rsid w:val="00F742D8"/>
    <w:rsid w:val="00F938E5"/>
    <w:rsid w:val="00F94EB2"/>
    <w:rsid w:val="00FA0843"/>
    <w:rsid w:val="00FA2C17"/>
    <w:rsid w:val="00FA5A97"/>
    <w:rsid w:val="00FB3DD6"/>
    <w:rsid w:val="00FB57EA"/>
    <w:rsid w:val="00FC787B"/>
    <w:rsid w:val="00FC7FF9"/>
    <w:rsid w:val="00FD0101"/>
    <w:rsid w:val="00FD3EDA"/>
    <w:rsid w:val="00FD52F0"/>
    <w:rsid w:val="00FE3875"/>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vseseti.com.ua/napravleniy/energoeffektivnost-i-energosberezhenny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A1A93-1528-4787-9378-1C730CF1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37626</Words>
  <Characters>21448</Characters>
  <Application>Microsoft Office Word</Application>
  <DocSecurity>0</DocSecurity>
  <Lines>178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58957</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Користувач</cp:lastModifiedBy>
  <cp:revision>4</cp:revision>
  <cp:lastPrinted>2022-02-23T12:26:00Z</cp:lastPrinted>
  <dcterms:created xsi:type="dcterms:W3CDTF">2022-02-23T11:57:00Z</dcterms:created>
  <dcterms:modified xsi:type="dcterms:W3CDTF">2022-03-20T09:31:00Z</dcterms:modified>
</cp:coreProperties>
</file>