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51" w:type="dxa"/>
        <w:tblInd w:w="-426" w:type="dxa"/>
        <w:tblLayout w:type="fixed"/>
        <w:tblLook w:val="0000" w:firstRow="0" w:lastRow="0" w:firstColumn="0" w:lastColumn="0" w:noHBand="0" w:noVBand="0"/>
      </w:tblPr>
      <w:tblGrid>
        <w:gridCol w:w="5211"/>
        <w:gridCol w:w="4940"/>
      </w:tblGrid>
      <w:tr w:rsidR="00AD0799" w:rsidRPr="005A7AE4" w:rsidTr="00FB6528">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7B1CB6" w:rsidP="006338D6">
            <w:pPr>
              <w:shd w:val="clear" w:color="auto" w:fill="FFFFFF"/>
              <w:tabs>
                <w:tab w:val="left" w:pos="6096"/>
                <w:tab w:val="left" w:pos="6379"/>
                <w:tab w:val="left" w:pos="10206"/>
              </w:tabs>
              <w:ind w:right="2"/>
              <w:jc w:val="right"/>
              <w:rPr>
                <w:lang w:val="uk-UA"/>
              </w:rPr>
            </w:pPr>
            <w:r>
              <w:rPr>
                <w:lang w:val="uk-UA"/>
              </w:rPr>
              <w:t>Додаток</w:t>
            </w:r>
            <w:r w:rsidR="00AD0799" w:rsidRPr="008072F7">
              <w:rPr>
                <w:lang w:val="uk-UA"/>
              </w:rPr>
              <w:t xml:space="preserve">                                                                                    до рішення </w:t>
            </w:r>
            <w:r w:rsidR="00AD0799">
              <w:rPr>
                <w:lang w:val="uk-UA"/>
              </w:rPr>
              <w:t>м</w:t>
            </w:r>
            <w:r w:rsidR="00AD0799" w:rsidRPr="008072F7">
              <w:rPr>
                <w:lang w:val="uk-UA"/>
              </w:rPr>
              <w:t xml:space="preserve">іської ради </w:t>
            </w:r>
          </w:p>
          <w:p w:rsidR="00AD0799" w:rsidRPr="000C7679" w:rsidRDefault="00AD0799" w:rsidP="006338D6">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AD0799" w:rsidRDefault="00AD0799" w:rsidP="006338D6">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w:t>
            </w:r>
            <w:r w:rsidR="00FB2C85">
              <w:rPr>
                <w:lang w:val="uk-UA"/>
              </w:rPr>
              <w:t>__</w:t>
            </w:r>
            <w:r>
              <w:rPr>
                <w:lang w:val="uk-UA"/>
              </w:rPr>
              <w:t xml:space="preserve">» </w:t>
            </w:r>
            <w:r w:rsidR="00FB2C85">
              <w:rPr>
                <w:lang w:val="uk-UA"/>
              </w:rPr>
              <w:t>______</w:t>
            </w:r>
            <w:r w:rsidR="00F23C3A">
              <w:rPr>
                <w:lang w:val="uk-UA"/>
              </w:rPr>
              <w:t>__</w:t>
            </w:r>
            <w:r>
              <w:rPr>
                <w:lang w:val="uk-UA"/>
              </w:rPr>
              <w:t xml:space="preserve"> 202</w:t>
            </w:r>
            <w:r w:rsidR="00324E40">
              <w:rPr>
                <w:lang w:val="uk-UA"/>
              </w:rPr>
              <w:t>2</w:t>
            </w:r>
            <w:r>
              <w:rPr>
                <w:lang w:val="uk-UA"/>
              </w:rPr>
              <w:t xml:space="preserve"> року </w:t>
            </w:r>
          </w:p>
          <w:p w:rsidR="00AD0799" w:rsidRPr="00324E40" w:rsidRDefault="00FB6528" w:rsidP="00FB6528">
            <w:pPr>
              <w:tabs>
                <w:tab w:val="left" w:pos="6096"/>
                <w:tab w:val="left" w:pos="6379"/>
                <w:tab w:val="left" w:pos="10206"/>
              </w:tabs>
              <w:ind w:right="-440"/>
              <w:rPr>
                <w:lang w:val="uk-UA"/>
              </w:rPr>
            </w:pPr>
            <w:r>
              <w:rPr>
                <w:lang w:val="uk-UA"/>
              </w:rPr>
              <w:t xml:space="preserve">                                                     </w:t>
            </w:r>
            <w:r w:rsidR="00AD0799">
              <w:rPr>
                <w:lang w:val="uk-UA"/>
              </w:rPr>
              <w:t xml:space="preserve">№ </w:t>
            </w:r>
            <w:r w:rsidR="00FB2C85">
              <w:rPr>
                <w:lang w:val="uk-UA"/>
              </w:rPr>
              <w:t>______</w:t>
            </w:r>
            <w:r w:rsidR="00AD0799" w:rsidRPr="00A9258B">
              <w:t>/202</w:t>
            </w:r>
            <w:r w:rsidR="00324E40">
              <w:rPr>
                <w:lang w:val="uk-UA"/>
              </w:rPr>
              <w:t>2</w:t>
            </w:r>
          </w:p>
        </w:tc>
      </w:tr>
      <w:tr w:rsidR="00AD0799" w:rsidRPr="00C629B3" w:rsidTr="00FB6528">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bookmarkStart w:id="0" w:name="_Hlk98323885"/>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Галицького» на 202</w:t>
      </w:r>
      <w:r w:rsidR="00071B33">
        <w:rPr>
          <w:b/>
          <w:sz w:val="28"/>
          <w:szCs w:val="28"/>
          <w:lang w:val="uk-UA"/>
        </w:rPr>
        <w:t>2-2024р</w:t>
      </w:r>
      <w:r w:rsidRPr="00C629B3">
        <w:rPr>
          <w:b/>
          <w:sz w:val="28"/>
          <w:szCs w:val="28"/>
          <w:lang w:val="uk-UA"/>
        </w:rPr>
        <w:t>р</w:t>
      </w:r>
      <w:bookmarkEnd w:id="0"/>
      <w:r w:rsidRPr="00C629B3">
        <w:rPr>
          <w:b/>
          <w:sz w:val="28"/>
          <w:szCs w:val="28"/>
          <w:lang w:val="uk-UA"/>
        </w:rPr>
        <w:t xml:space="preserve">.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firstRow="0" w:lastRow="0" w:firstColumn="0" w:lastColumn="0" w:noHBand="0" w:noVBand="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BF73C1"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autoSpaceDE w:val="0"/>
              <w:ind w:right="141"/>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202</w:t>
            </w:r>
            <w:r w:rsidR="00071B33">
              <w:rPr>
                <w:sz w:val="28"/>
                <w:szCs w:val="28"/>
                <w:lang w:val="uk-UA"/>
              </w:rPr>
              <w:t>2-2024</w:t>
            </w:r>
            <w:r w:rsidRPr="00C629B3">
              <w:rPr>
                <w:sz w:val="28"/>
                <w:szCs w:val="28"/>
                <w:lang w:val="uk-UA"/>
              </w:rPr>
              <w:t xml:space="preserve"> р</w:t>
            </w:r>
            <w:r w:rsidR="00071B33">
              <w:rPr>
                <w:sz w:val="28"/>
                <w:szCs w:val="28"/>
                <w:lang w:val="uk-UA"/>
              </w:rPr>
              <w:t>о</w:t>
            </w:r>
            <w:r w:rsidRPr="00C629B3">
              <w:rPr>
                <w:sz w:val="28"/>
                <w:szCs w:val="28"/>
                <w:lang w:val="uk-UA"/>
              </w:rPr>
              <w:t>к</w:t>
            </w:r>
            <w:r w:rsidR="00071B33">
              <w:rPr>
                <w:sz w:val="28"/>
                <w:szCs w:val="28"/>
                <w:lang w:val="uk-UA"/>
              </w:rPr>
              <w:t>и</w:t>
            </w:r>
            <w:r w:rsidRPr="00C629B3">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lastRenderedPageBreak/>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AD0799" w:rsidRDefault="00AD0799" w:rsidP="00FB6528">
            <w:pPr>
              <w:ind w:right="141"/>
              <w:jc w:val="center"/>
              <w:rPr>
                <w:szCs w:val="28"/>
                <w:lang w:val="uk-UA"/>
              </w:rPr>
            </w:pPr>
            <w:r w:rsidRPr="00C629B3">
              <w:rPr>
                <w:sz w:val="28"/>
                <w:szCs w:val="28"/>
                <w:lang w:val="uk-UA"/>
              </w:rPr>
              <w:t>202</w:t>
            </w:r>
            <w:r w:rsidR="00071B33">
              <w:rPr>
                <w:sz w:val="28"/>
                <w:szCs w:val="28"/>
                <w:lang w:val="uk-UA"/>
              </w:rPr>
              <w:t>2</w:t>
            </w:r>
            <w:r w:rsidRPr="00C629B3">
              <w:rPr>
                <w:sz w:val="28"/>
                <w:szCs w:val="28"/>
                <w:lang w:val="uk-UA"/>
              </w:rPr>
              <w:t xml:space="preserve"> р.- </w:t>
            </w:r>
            <w:r w:rsidR="00BE7084">
              <w:rPr>
                <w:sz w:val="28"/>
                <w:szCs w:val="28"/>
                <w:lang w:val="uk-UA"/>
              </w:rPr>
              <w:t>1</w:t>
            </w:r>
            <w:r w:rsidR="00E13A63">
              <w:rPr>
                <w:sz w:val="28"/>
                <w:szCs w:val="28"/>
                <w:lang w:val="uk-UA"/>
              </w:rPr>
              <w:t>3 </w:t>
            </w:r>
            <w:r w:rsidR="00F23C3A">
              <w:rPr>
                <w:sz w:val="28"/>
                <w:szCs w:val="28"/>
                <w:lang w:val="uk-UA"/>
              </w:rPr>
              <w:t>7</w:t>
            </w:r>
            <w:r w:rsidR="00E13A63">
              <w:rPr>
                <w:sz w:val="28"/>
                <w:szCs w:val="28"/>
                <w:lang w:val="uk-UA"/>
              </w:rPr>
              <w:t xml:space="preserve">32 </w:t>
            </w:r>
            <w:r w:rsidR="006D32A9">
              <w:rPr>
                <w:sz w:val="28"/>
                <w:szCs w:val="28"/>
                <w:lang w:val="uk-UA"/>
              </w:rPr>
              <w:t>400</w:t>
            </w:r>
            <w:r w:rsidRPr="00C629B3">
              <w:rPr>
                <w:sz w:val="28"/>
                <w:szCs w:val="28"/>
                <w:lang w:val="uk-UA"/>
              </w:rPr>
              <w:t xml:space="preserve">   грн.</w:t>
            </w:r>
          </w:p>
          <w:p w:rsidR="00071B33" w:rsidRDefault="00071B33" w:rsidP="00FB6528">
            <w:pPr>
              <w:ind w:right="141"/>
              <w:jc w:val="center"/>
              <w:rPr>
                <w:szCs w:val="28"/>
                <w:lang w:val="uk-UA"/>
              </w:rPr>
            </w:pPr>
            <w:r>
              <w:rPr>
                <w:sz w:val="28"/>
                <w:szCs w:val="28"/>
                <w:lang w:val="uk-UA"/>
              </w:rPr>
              <w:lastRenderedPageBreak/>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071B33" w:rsidRPr="00C629B3" w:rsidRDefault="00071B33" w:rsidP="00FB6528">
            <w:pPr>
              <w:ind w:right="141"/>
              <w:jc w:val="center"/>
              <w:rPr>
                <w:szCs w:val="28"/>
                <w:lang w:val="uk-UA"/>
              </w:rPr>
            </w:pPr>
            <w:r>
              <w:rPr>
                <w:sz w:val="28"/>
                <w:szCs w:val="28"/>
                <w:lang w:val="uk-UA"/>
              </w:rPr>
              <w:t>2024 р. –</w:t>
            </w:r>
            <w:r w:rsidR="00BE7084">
              <w:rPr>
                <w:sz w:val="28"/>
                <w:szCs w:val="28"/>
                <w:lang w:val="uk-UA"/>
              </w:rPr>
              <w:t>1</w:t>
            </w:r>
            <w:r w:rsidR="00BF7B7B">
              <w:rPr>
                <w:sz w:val="28"/>
                <w:szCs w:val="28"/>
                <w:lang w:val="uk-UA"/>
              </w:rPr>
              <w:t>3 270 100</w:t>
            </w:r>
            <w:r>
              <w:rPr>
                <w:sz w:val="28"/>
                <w:szCs w:val="28"/>
                <w:lang w:val="uk-UA"/>
              </w:rPr>
              <w:t xml:space="preserve">  грн.</w:t>
            </w:r>
          </w:p>
          <w:p w:rsidR="00AD0799" w:rsidRPr="00071B33" w:rsidRDefault="00071B33" w:rsidP="00FB6528">
            <w:pPr>
              <w:ind w:right="141"/>
              <w:rPr>
                <w:szCs w:val="28"/>
                <w:lang w:val="uk-UA"/>
              </w:rPr>
            </w:pPr>
            <w:r>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Cs w:val="28"/>
                <w:lang w:val="uk-UA"/>
              </w:rPr>
            </w:pP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sidRPr="00C629B3">
              <w:rPr>
                <w:sz w:val="28"/>
                <w:szCs w:val="28"/>
                <w:lang w:val="uk-UA"/>
              </w:rPr>
              <w:t>202</w:t>
            </w:r>
            <w:r>
              <w:rPr>
                <w:sz w:val="28"/>
                <w:szCs w:val="28"/>
                <w:lang w:val="uk-UA"/>
              </w:rPr>
              <w:t>2</w:t>
            </w:r>
            <w:r w:rsidRPr="00C629B3">
              <w:rPr>
                <w:sz w:val="28"/>
                <w:szCs w:val="28"/>
                <w:lang w:val="uk-UA"/>
              </w:rPr>
              <w:t xml:space="preserve"> р</w:t>
            </w:r>
            <w:r w:rsidRPr="00216FA9">
              <w:rPr>
                <w:sz w:val="28"/>
                <w:szCs w:val="28"/>
                <w:lang w:val="uk-UA"/>
              </w:rPr>
              <w:t xml:space="preserve">.- </w:t>
            </w:r>
            <w:r w:rsidR="00BE7084" w:rsidRPr="00216FA9">
              <w:rPr>
                <w:sz w:val="28"/>
                <w:szCs w:val="28"/>
                <w:lang w:val="uk-UA"/>
              </w:rPr>
              <w:t>1</w:t>
            </w:r>
            <w:r w:rsidR="00E13A63" w:rsidRPr="00216FA9">
              <w:rPr>
                <w:sz w:val="28"/>
                <w:szCs w:val="28"/>
                <w:lang w:val="uk-UA"/>
              </w:rPr>
              <w:t>3</w:t>
            </w:r>
            <w:r w:rsidR="00812CD5" w:rsidRPr="00216FA9">
              <w:rPr>
                <w:sz w:val="28"/>
                <w:szCs w:val="28"/>
                <w:lang w:val="uk-UA"/>
              </w:rPr>
              <w:t> </w:t>
            </w:r>
            <w:r w:rsidR="00F23C3A">
              <w:rPr>
                <w:sz w:val="28"/>
                <w:szCs w:val="28"/>
                <w:lang w:val="uk-UA"/>
              </w:rPr>
              <w:t>7</w:t>
            </w:r>
            <w:r w:rsidR="00812CD5" w:rsidRPr="00216FA9">
              <w:rPr>
                <w:sz w:val="28"/>
                <w:szCs w:val="28"/>
                <w:lang w:val="uk-UA"/>
              </w:rPr>
              <w:t xml:space="preserve">32 </w:t>
            </w:r>
            <w:r w:rsidR="00216FA9" w:rsidRPr="00FB6528">
              <w:rPr>
                <w:sz w:val="28"/>
                <w:szCs w:val="28"/>
              </w:rPr>
              <w:t>4</w:t>
            </w:r>
            <w:r w:rsidR="00812CD5" w:rsidRPr="00216FA9">
              <w:rPr>
                <w:sz w:val="28"/>
                <w:szCs w:val="28"/>
                <w:lang w:val="uk-UA"/>
              </w:rPr>
              <w:t>00</w:t>
            </w:r>
            <w:r w:rsidRPr="00216FA9">
              <w:rPr>
                <w:sz w:val="28"/>
                <w:szCs w:val="28"/>
                <w:lang w:val="uk-UA"/>
              </w:rPr>
              <w:t xml:space="preserve">   грн.</w:t>
            </w:r>
          </w:p>
          <w:p w:rsidR="00071B33" w:rsidRDefault="00071B33" w:rsidP="00071B33">
            <w:pPr>
              <w:jc w:val="center"/>
              <w:rPr>
                <w:szCs w:val="28"/>
                <w:lang w:val="uk-UA"/>
              </w:rPr>
            </w:pPr>
            <w:r>
              <w:rPr>
                <w:sz w:val="28"/>
                <w:szCs w:val="28"/>
                <w:lang w:val="uk-UA"/>
              </w:rPr>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AD0799" w:rsidRPr="00071B33" w:rsidRDefault="00071B33" w:rsidP="00F76901">
            <w:pPr>
              <w:jc w:val="center"/>
              <w:rPr>
                <w:szCs w:val="28"/>
                <w:lang w:val="uk-UA"/>
              </w:rPr>
            </w:pPr>
            <w:r>
              <w:rPr>
                <w:sz w:val="28"/>
                <w:szCs w:val="28"/>
                <w:lang w:val="uk-UA"/>
              </w:rPr>
              <w:t xml:space="preserve">2024 р. – </w:t>
            </w:r>
            <w:r w:rsidR="00BE7084">
              <w:rPr>
                <w:sz w:val="28"/>
                <w:szCs w:val="28"/>
                <w:lang w:val="uk-UA"/>
              </w:rPr>
              <w:t>1</w:t>
            </w:r>
            <w:r w:rsidR="00BF7B7B">
              <w:rPr>
                <w:sz w:val="28"/>
                <w:szCs w:val="28"/>
                <w:lang w:val="uk-UA"/>
              </w:rPr>
              <w:t>3 270 100</w:t>
            </w:r>
            <w:r>
              <w:rPr>
                <w:sz w:val="28"/>
                <w:szCs w:val="28"/>
                <w:lang w:val="uk-UA"/>
              </w:rPr>
              <w:t xml:space="preserve">  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6338D6">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C629B3" w:rsidRDefault="00F76901" w:rsidP="00071B33">
            <w:pPr>
              <w:jc w:val="center"/>
              <w:rPr>
                <w:szCs w:val="28"/>
                <w:lang w:val="uk-UA"/>
              </w:rPr>
            </w:pPr>
          </w:p>
        </w:tc>
      </w:tr>
    </w:tbl>
    <w:p w:rsidR="00AD0799" w:rsidRDefault="00AD0799" w:rsidP="00AD0799">
      <w:pPr>
        <w:rPr>
          <w:b/>
          <w:sz w:val="28"/>
          <w:szCs w:val="28"/>
          <w:u w:val="single"/>
          <w:lang w:val="uk-UA"/>
        </w:rPr>
      </w:pPr>
    </w:p>
    <w:p w:rsidR="00AD0799" w:rsidRPr="00C629B3" w:rsidRDefault="00FB6528" w:rsidP="00AD0799">
      <w:pPr>
        <w:jc w:val="center"/>
        <w:rPr>
          <w:b/>
          <w:sz w:val="28"/>
          <w:szCs w:val="28"/>
        </w:rPr>
      </w:pPr>
      <w:r>
        <w:rPr>
          <w:b/>
          <w:sz w:val="28"/>
          <w:szCs w:val="28"/>
          <w:lang w:val="uk-UA"/>
        </w:rPr>
        <w:t xml:space="preserve">       </w:t>
      </w:r>
      <w:r w:rsidR="00AD0799" w:rsidRPr="00C629B3">
        <w:rPr>
          <w:b/>
          <w:sz w:val="28"/>
          <w:szCs w:val="28"/>
          <w:lang w:val="uk-UA"/>
        </w:rPr>
        <w:t xml:space="preserve">ІІ. </w:t>
      </w:r>
      <w:proofErr w:type="spellStart"/>
      <w:r w:rsidR="00AD0799" w:rsidRPr="00C629B3">
        <w:rPr>
          <w:b/>
          <w:sz w:val="28"/>
          <w:szCs w:val="28"/>
        </w:rPr>
        <w:t>Визначення</w:t>
      </w:r>
      <w:proofErr w:type="spellEnd"/>
      <w:r w:rsidR="00AD0799" w:rsidRPr="00C629B3">
        <w:rPr>
          <w:b/>
          <w:sz w:val="28"/>
          <w:szCs w:val="28"/>
        </w:rPr>
        <w:t xml:space="preserve"> проблем,  на </w:t>
      </w:r>
      <w:proofErr w:type="spellStart"/>
      <w:r w:rsidR="00AD0799" w:rsidRPr="00C629B3">
        <w:rPr>
          <w:b/>
          <w:sz w:val="28"/>
          <w:szCs w:val="28"/>
        </w:rPr>
        <w:t>розв’язання</w:t>
      </w:r>
      <w:proofErr w:type="spellEnd"/>
      <w:r w:rsidR="00AD0799" w:rsidRPr="00C629B3">
        <w:rPr>
          <w:b/>
          <w:sz w:val="28"/>
          <w:szCs w:val="28"/>
          <w:lang w:val="uk-UA"/>
        </w:rPr>
        <w:t xml:space="preserve"> </w:t>
      </w:r>
      <w:r w:rsidR="00AD0799" w:rsidRPr="00C629B3">
        <w:rPr>
          <w:b/>
          <w:sz w:val="28"/>
          <w:szCs w:val="28"/>
        </w:rPr>
        <w:t xml:space="preserve"> </w:t>
      </w:r>
      <w:proofErr w:type="spellStart"/>
      <w:r w:rsidR="00AD0799" w:rsidRPr="00C629B3">
        <w:rPr>
          <w:b/>
          <w:sz w:val="28"/>
          <w:szCs w:val="28"/>
        </w:rPr>
        <w:t>яких</w:t>
      </w:r>
      <w:proofErr w:type="spellEnd"/>
      <w:r w:rsidR="00AD0799" w:rsidRPr="00C629B3">
        <w:rPr>
          <w:b/>
          <w:sz w:val="28"/>
          <w:szCs w:val="28"/>
        </w:rPr>
        <w:t xml:space="preserve"> </w:t>
      </w:r>
      <w:proofErr w:type="spellStart"/>
      <w:r w:rsidR="00AD0799" w:rsidRPr="00C629B3">
        <w:rPr>
          <w:b/>
          <w:sz w:val="28"/>
          <w:szCs w:val="28"/>
        </w:rPr>
        <w:t>спрямована</w:t>
      </w:r>
      <w:proofErr w:type="spellEnd"/>
      <w:r w:rsidR="00AD0799" w:rsidRPr="00C629B3">
        <w:rPr>
          <w:b/>
          <w:sz w:val="28"/>
          <w:szCs w:val="28"/>
          <w:lang w:val="uk-UA"/>
        </w:rPr>
        <w:t xml:space="preserve"> </w:t>
      </w:r>
      <w:proofErr w:type="spellStart"/>
      <w:r w:rsidR="00AD0799"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324E40" w:rsidRDefault="00324E40"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w:t>
      </w:r>
      <w:r w:rsidR="00071B33">
        <w:rPr>
          <w:sz w:val="28"/>
          <w:szCs w:val="28"/>
          <w:lang w:val="uk-UA"/>
        </w:rPr>
        <w:t>протягом</w:t>
      </w:r>
      <w:r w:rsidRPr="00C629B3">
        <w:rPr>
          <w:sz w:val="28"/>
          <w:szCs w:val="28"/>
        </w:rPr>
        <w:t xml:space="preserve"> 202</w:t>
      </w:r>
      <w:r w:rsidR="00071B33">
        <w:rPr>
          <w:sz w:val="28"/>
          <w:szCs w:val="28"/>
          <w:lang w:val="uk-UA"/>
        </w:rPr>
        <w:t>2-2024</w:t>
      </w:r>
      <w:r w:rsidRPr="00C629B3">
        <w:rPr>
          <w:sz w:val="28"/>
          <w:szCs w:val="28"/>
        </w:rPr>
        <w:t xml:space="preserve"> </w:t>
      </w:r>
      <w:proofErr w:type="spellStart"/>
      <w:r w:rsidRPr="00C629B3">
        <w:rPr>
          <w:sz w:val="28"/>
          <w:szCs w:val="28"/>
        </w:rPr>
        <w:t>ро</w:t>
      </w:r>
      <w:r w:rsidR="00071B33">
        <w:rPr>
          <w:sz w:val="28"/>
          <w:szCs w:val="28"/>
          <w:lang w:val="uk-UA"/>
        </w:rPr>
        <w:t>ків</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Default="00AD0799" w:rsidP="00324E40">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w:t>
      </w:r>
      <w:r w:rsidR="00071B33">
        <w:rPr>
          <w:sz w:val="28"/>
          <w:szCs w:val="28"/>
          <w:lang w:val="uk-UA"/>
        </w:rPr>
        <w:t>2-2024</w:t>
      </w:r>
      <w:r w:rsidRPr="00C629B3">
        <w:rPr>
          <w:sz w:val="28"/>
          <w:szCs w:val="28"/>
        </w:rPr>
        <w:t xml:space="preserve"> р</w:t>
      </w:r>
      <w:r w:rsidR="00071B33">
        <w:rPr>
          <w:sz w:val="28"/>
          <w:szCs w:val="28"/>
          <w:lang w:val="uk-UA"/>
        </w:rPr>
        <w:t>о</w:t>
      </w:r>
      <w:r w:rsidRPr="00C629B3">
        <w:rPr>
          <w:sz w:val="28"/>
          <w:szCs w:val="28"/>
        </w:rPr>
        <w:t>к</w:t>
      </w:r>
      <w:r w:rsidR="00071B33">
        <w:rPr>
          <w:sz w:val="28"/>
          <w:szCs w:val="28"/>
          <w:lang w:val="uk-UA"/>
        </w:rPr>
        <w:t>и</w:t>
      </w:r>
      <w:r w:rsidRPr="00C629B3">
        <w:rPr>
          <w:sz w:val="28"/>
          <w:szCs w:val="28"/>
        </w:rPr>
        <w:t>.</w:t>
      </w:r>
    </w:p>
    <w:p w:rsidR="00324E40" w:rsidRPr="00C629B3" w:rsidRDefault="00324E40" w:rsidP="00324E40">
      <w:pPr>
        <w:jc w:val="both"/>
        <w:rPr>
          <w:sz w:val="28"/>
          <w:szCs w:val="28"/>
        </w:rPr>
      </w:pPr>
    </w:p>
    <w:p w:rsidR="00324E40" w:rsidRDefault="00AD0799" w:rsidP="00324E40">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AD0799" w:rsidRPr="00065A2C" w:rsidRDefault="00065A2C" w:rsidP="00AD0799">
      <w:pPr>
        <w:pStyle w:val="2"/>
        <w:shd w:val="clear" w:color="auto" w:fill="FFFFFF"/>
        <w:ind w:left="-540" w:firstLine="720"/>
        <w:jc w:val="center"/>
        <w:rPr>
          <w:b/>
          <w:bCs/>
          <w:sz w:val="28"/>
          <w:szCs w:val="28"/>
          <w:lang w:val="uk-UA"/>
        </w:rPr>
      </w:pPr>
      <w:r w:rsidRPr="00065A2C">
        <w:rPr>
          <w:b/>
          <w:bCs/>
          <w:sz w:val="28"/>
          <w:szCs w:val="28"/>
          <w:lang w:val="uk-UA"/>
        </w:rPr>
        <w:lastRenderedPageBreak/>
        <w:t>2022 рік</w:t>
      </w: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AD0799" w:rsidRPr="00C629B3" w:rsidTr="00696F5E">
        <w:tc>
          <w:tcPr>
            <w:tcW w:w="453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1898" w:type="dxa"/>
          </w:tcPr>
          <w:p w:rsidR="00AD0799" w:rsidRPr="00C629B3" w:rsidRDefault="00AD0799" w:rsidP="006338D6">
            <w:pPr>
              <w:ind w:right="-5"/>
              <w:rPr>
                <w:b/>
                <w:szCs w:val="28"/>
                <w:lang w:val="uk-UA"/>
              </w:rPr>
            </w:pPr>
            <w:r w:rsidRPr="00C629B3">
              <w:rPr>
                <w:b/>
                <w:sz w:val="28"/>
                <w:szCs w:val="28"/>
                <w:lang w:val="uk-UA"/>
              </w:rPr>
              <w:t>202</w:t>
            </w:r>
            <w:r w:rsidR="00071B33">
              <w:rPr>
                <w:b/>
                <w:sz w:val="28"/>
                <w:szCs w:val="28"/>
                <w:lang w:val="uk-UA"/>
              </w:rPr>
              <w:t>2</w:t>
            </w:r>
            <w:r w:rsidRPr="00C629B3">
              <w:rPr>
                <w:b/>
                <w:sz w:val="28"/>
                <w:szCs w:val="28"/>
                <w:lang w:val="uk-UA"/>
              </w:rPr>
              <w:t xml:space="preserve"> рік</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rPr>
              <w:t> </w:t>
            </w:r>
            <w:r w:rsidRPr="00C629B3">
              <w:rPr>
                <w:sz w:val="28"/>
                <w:szCs w:val="28"/>
                <w:lang w:val="uk-UA"/>
              </w:rPr>
              <w:t>Оплата праці</w:t>
            </w:r>
          </w:p>
        </w:tc>
        <w:tc>
          <w:tcPr>
            <w:tcW w:w="1898" w:type="dxa"/>
          </w:tcPr>
          <w:p w:rsidR="00AD0799" w:rsidRPr="00C629B3" w:rsidRDefault="00E13A63" w:rsidP="006338D6">
            <w:pPr>
              <w:ind w:right="-5"/>
              <w:rPr>
                <w:szCs w:val="28"/>
                <w:lang w:val="uk-UA"/>
              </w:rPr>
            </w:pPr>
            <w:r>
              <w:rPr>
                <w:sz w:val="28"/>
                <w:szCs w:val="28"/>
                <w:lang w:val="uk-UA"/>
              </w:rPr>
              <w:t>783</w:t>
            </w:r>
            <w:r w:rsidR="00AD0799" w:rsidRPr="00C629B3">
              <w:rPr>
                <w:sz w:val="28"/>
                <w:szCs w:val="28"/>
                <w:lang w:val="uk-UA"/>
              </w:rPr>
              <w:t xml:space="preserve"> </w:t>
            </w:r>
            <w:r>
              <w:rPr>
                <w:sz w:val="28"/>
                <w:szCs w:val="28"/>
                <w:lang w:val="uk-UA"/>
              </w:rPr>
              <w:t>9</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Нарахування на заробітну плату</w:t>
            </w:r>
          </w:p>
        </w:tc>
        <w:tc>
          <w:tcPr>
            <w:tcW w:w="1898" w:type="dxa"/>
          </w:tcPr>
          <w:p w:rsidR="00AD0799" w:rsidRPr="00C629B3" w:rsidRDefault="00E13A63" w:rsidP="006D32A9">
            <w:pPr>
              <w:ind w:right="-5"/>
              <w:rPr>
                <w:szCs w:val="28"/>
                <w:lang w:val="uk-UA"/>
              </w:rPr>
            </w:pPr>
            <w:r>
              <w:rPr>
                <w:sz w:val="28"/>
                <w:szCs w:val="28"/>
                <w:lang w:val="uk-UA"/>
              </w:rPr>
              <w:t xml:space="preserve">172 </w:t>
            </w:r>
            <w:r w:rsidR="006D32A9">
              <w:rPr>
                <w:sz w:val="28"/>
                <w:szCs w:val="28"/>
                <w:lang w:val="uk-UA"/>
              </w:rPr>
              <w:t>500</w:t>
            </w:r>
          </w:p>
        </w:tc>
      </w:tr>
      <w:tr w:rsidR="00BF73C1" w:rsidRPr="00C629B3" w:rsidTr="00696F5E">
        <w:tc>
          <w:tcPr>
            <w:tcW w:w="4531" w:type="dxa"/>
            <w:vAlign w:val="bottom"/>
          </w:tcPr>
          <w:p w:rsidR="00BF73C1" w:rsidRPr="00C629B3" w:rsidRDefault="00BF73C1" w:rsidP="006338D6">
            <w:pPr>
              <w:rPr>
                <w:sz w:val="28"/>
                <w:szCs w:val="28"/>
                <w:lang w:val="uk-UA"/>
              </w:rPr>
            </w:pPr>
            <w:r>
              <w:rPr>
                <w:sz w:val="28"/>
                <w:szCs w:val="28"/>
                <w:lang w:val="uk-UA"/>
              </w:rPr>
              <w:t>Оплата послуг (крім комунальних)</w:t>
            </w:r>
          </w:p>
        </w:tc>
        <w:tc>
          <w:tcPr>
            <w:tcW w:w="1898" w:type="dxa"/>
          </w:tcPr>
          <w:p w:rsidR="00BF73C1" w:rsidRDefault="00BF73C1" w:rsidP="006D32A9">
            <w:pPr>
              <w:ind w:right="-5"/>
              <w:rPr>
                <w:sz w:val="28"/>
                <w:szCs w:val="28"/>
                <w:lang w:val="uk-UA"/>
              </w:rPr>
            </w:pPr>
            <w:r>
              <w:rPr>
                <w:sz w:val="28"/>
                <w:szCs w:val="28"/>
                <w:lang w:val="uk-UA"/>
              </w:rPr>
              <w:t>100 000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1898" w:type="dxa"/>
          </w:tcPr>
          <w:p w:rsidR="00AD0799" w:rsidRPr="00C629B3" w:rsidRDefault="00166686" w:rsidP="006338D6">
            <w:pPr>
              <w:ind w:right="-5"/>
              <w:rPr>
                <w:szCs w:val="28"/>
                <w:lang w:val="uk-UA"/>
              </w:rPr>
            </w:pPr>
            <w:r>
              <w:rPr>
                <w:sz w:val="28"/>
                <w:szCs w:val="28"/>
                <w:lang w:val="uk-UA"/>
              </w:rPr>
              <w:t>9</w:t>
            </w:r>
            <w:r w:rsidR="00AD0799" w:rsidRPr="00C629B3">
              <w:rPr>
                <w:sz w:val="28"/>
                <w:szCs w:val="28"/>
                <w:lang w:val="uk-UA"/>
              </w:rPr>
              <w:t xml:space="preserve">3 </w:t>
            </w:r>
            <w:r>
              <w:rPr>
                <w:sz w:val="28"/>
                <w:szCs w:val="28"/>
                <w:lang w:val="uk-UA"/>
              </w:rPr>
              <w:t>6</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b/>
                <w:szCs w:val="28"/>
                <w:lang w:val="uk-UA"/>
              </w:rPr>
            </w:pPr>
            <w:r w:rsidRPr="00C629B3">
              <w:rPr>
                <w:b/>
                <w:sz w:val="28"/>
                <w:szCs w:val="28"/>
                <w:lang w:val="uk-UA"/>
              </w:rPr>
              <w:t>Оплата комунальних послуг</w:t>
            </w:r>
          </w:p>
        </w:tc>
        <w:tc>
          <w:tcPr>
            <w:tcW w:w="1898" w:type="dxa"/>
          </w:tcPr>
          <w:p w:rsidR="00AD0799" w:rsidRPr="00C629B3" w:rsidRDefault="00E1514F" w:rsidP="006338D6">
            <w:pPr>
              <w:ind w:right="-5"/>
              <w:rPr>
                <w:szCs w:val="28"/>
                <w:lang w:val="uk-UA"/>
              </w:rPr>
            </w:pPr>
            <w:r>
              <w:rPr>
                <w:sz w:val="28"/>
                <w:szCs w:val="28"/>
                <w:lang w:val="uk-UA"/>
              </w:rPr>
              <w:t>11282850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1898" w:type="dxa"/>
          </w:tcPr>
          <w:p w:rsidR="00AD0799" w:rsidRPr="00C629B3" w:rsidRDefault="00AD0799" w:rsidP="006338D6">
            <w:pPr>
              <w:ind w:right="-5"/>
              <w:rPr>
                <w:szCs w:val="28"/>
                <w:highlight w:val="yellow"/>
                <w:lang w:val="uk-UA"/>
              </w:rPr>
            </w:pP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1898" w:type="dxa"/>
          </w:tcPr>
          <w:p w:rsidR="00AD0799" w:rsidRPr="00C629B3" w:rsidRDefault="00E9795D" w:rsidP="006338D6">
            <w:pPr>
              <w:ind w:right="-5"/>
              <w:rPr>
                <w:szCs w:val="28"/>
                <w:lang w:val="uk-UA"/>
              </w:rPr>
            </w:pPr>
            <w:r>
              <w:rPr>
                <w:sz w:val="28"/>
                <w:szCs w:val="28"/>
                <w:lang w:val="uk-UA"/>
              </w:rPr>
              <w:t>8800700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1898" w:type="dxa"/>
          </w:tcPr>
          <w:p w:rsidR="00AD0799" w:rsidRPr="00C629B3" w:rsidRDefault="00AD0799" w:rsidP="006338D6">
            <w:pPr>
              <w:ind w:right="-5"/>
              <w:rPr>
                <w:szCs w:val="28"/>
                <w:lang w:val="uk-UA"/>
              </w:rPr>
            </w:pPr>
            <w:r w:rsidRPr="00C629B3">
              <w:rPr>
                <w:sz w:val="28"/>
                <w:szCs w:val="28"/>
                <w:lang w:val="uk-UA"/>
              </w:rPr>
              <w:t>6</w:t>
            </w:r>
            <w:r w:rsidR="00166686">
              <w:rPr>
                <w:sz w:val="28"/>
                <w:szCs w:val="28"/>
                <w:lang w:val="uk-UA"/>
              </w:rPr>
              <w:t>15 680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1898" w:type="dxa"/>
          </w:tcPr>
          <w:p w:rsidR="00AD0799" w:rsidRPr="00C629B3" w:rsidRDefault="00AD0799" w:rsidP="006338D6">
            <w:pPr>
              <w:ind w:right="-5"/>
              <w:rPr>
                <w:szCs w:val="28"/>
                <w:lang w:val="uk-UA"/>
              </w:rPr>
            </w:pPr>
            <w:r w:rsidRPr="00C629B3">
              <w:rPr>
                <w:sz w:val="28"/>
                <w:szCs w:val="28"/>
                <w:lang w:val="uk-UA"/>
              </w:rPr>
              <w:t>1 </w:t>
            </w:r>
            <w:r w:rsidR="00166686">
              <w:rPr>
                <w:sz w:val="28"/>
                <w:szCs w:val="28"/>
                <w:lang w:val="uk-UA"/>
              </w:rPr>
              <w:t>633</w:t>
            </w:r>
            <w:r w:rsidRPr="00C629B3">
              <w:rPr>
                <w:sz w:val="28"/>
                <w:szCs w:val="28"/>
                <w:lang w:val="uk-UA"/>
              </w:rPr>
              <w:t xml:space="preserve"> 5</w:t>
            </w:r>
            <w:r w:rsidR="00166686">
              <w:rPr>
                <w:sz w:val="28"/>
                <w:szCs w:val="28"/>
                <w:lang w:val="uk-UA"/>
              </w:rPr>
              <w:t>7</w:t>
            </w:r>
            <w:r w:rsidRPr="00C629B3">
              <w:rPr>
                <w:sz w:val="28"/>
                <w:szCs w:val="28"/>
                <w:lang w:val="uk-UA"/>
              </w:rPr>
              <w:t>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1898" w:type="dxa"/>
          </w:tcPr>
          <w:p w:rsidR="00AD0799" w:rsidRPr="00C629B3" w:rsidRDefault="00B938C7" w:rsidP="006338D6">
            <w:pPr>
              <w:ind w:right="-5"/>
              <w:rPr>
                <w:szCs w:val="28"/>
                <w:lang w:val="uk-UA"/>
              </w:rPr>
            </w:pPr>
            <w:r>
              <w:rPr>
                <w:sz w:val="28"/>
                <w:szCs w:val="28"/>
                <w:lang w:val="uk-UA"/>
              </w:rPr>
              <w:t>232900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за навчання</w:t>
            </w:r>
          </w:p>
        </w:tc>
        <w:tc>
          <w:tcPr>
            <w:tcW w:w="1898" w:type="dxa"/>
          </w:tcPr>
          <w:p w:rsidR="00AD0799" w:rsidRPr="00C629B3" w:rsidRDefault="00696F5E" w:rsidP="006338D6">
            <w:pPr>
              <w:ind w:right="-5"/>
              <w:rPr>
                <w:szCs w:val="28"/>
                <w:lang w:val="uk-UA"/>
              </w:rPr>
            </w:pPr>
            <w:r>
              <w:rPr>
                <w:sz w:val="28"/>
                <w:szCs w:val="28"/>
                <w:lang w:val="uk-UA"/>
              </w:rPr>
              <w:t>30</w:t>
            </w:r>
            <w:r w:rsidR="00AD0799" w:rsidRPr="00C629B3">
              <w:rPr>
                <w:sz w:val="28"/>
                <w:szCs w:val="28"/>
                <w:lang w:val="uk-UA"/>
              </w:rPr>
              <w:t xml:space="preserve">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1898" w:type="dxa"/>
          </w:tcPr>
          <w:p w:rsidR="00AD0799" w:rsidRPr="00C629B3" w:rsidRDefault="00696F5E" w:rsidP="006338D6">
            <w:pPr>
              <w:ind w:right="-5"/>
              <w:rPr>
                <w:szCs w:val="28"/>
                <w:lang w:val="uk-UA"/>
              </w:rPr>
            </w:pPr>
            <w:r>
              <w:rPr>
                <w:sz w:val="28"/>
                <w:szCs w:val="28"/>
                <w:lang w:val="uk-UA"/>
              </w:rPr>
              <w:t>360</w:t>
            </w:r>
            <w:r w:rsidR="00AD0799" w:rsidRPr="00C629B3">
              <w:rPr>
                <w:sz w:val="28"/>
                <w:szCs w:val="28"/>
                <w:lang w:val="uk-UA"/>
              </w:rPr>
              <w:t xml:space="preserve"> 000</w:t>
            </w:r>
          </w:p>
        </w:tc>
      </w:tr>
      <w:tr w:rsidR="00E1514F" w:rsidRPr="00C629B3" w:rsidTr="00696F5E">
        <w:tc>
          <w:tcPr>
            <w:tcW w:w="4531" w:type="dxa"/>
            <w:vAlign w:val="bottom"/>
          </w:tcPr>
          <w:p w:rsidR="00E1514F" w:rsidRPr="00C629B3" w:rsidRDefault="00E1514F" w:rsidP="006338D6">
            <w:pPr>
              <w:rPr>
                <w:szCs w:val="28"/>
                <w:lang w:val="uk-UA"/>
              </w:rPr>
            </w:pPr>
            <w:r>
              <w:rPr>
                <w:sz w:val="28"/>
                <w:szCs w:val="28"/>
                <w:lang w:val="uk-UA"/>
              </w:rPr>
              <w:t>Інші поточні видатки</w:t>
            </w:r>
          </w:p>
        </w:tc>
        <w:tc>
          <w:tcPr>
            <w:tcW w:w="1898" w:type="dxa"/>
          </w:tcPr>
          <w:p w:rsidR="00E1514F" w:rsidRDefault="00E1514F" w:rsidP="006338D6">
            <w:pPr>
              <w:ind w:right="-5"/>
              <w:rPr>
                <w:szCs w:val="28"/>
                <w:lang w:val="uk-UA"/>
              </w:rPr>
            </w:pPr>
            <w:r>
              <w:rPr>
                <w:sz w:val="28"/>
                <w:szCs w:val="28"/>
                <w:lang w:val="uk-UA"/>
              </w:rPr>
              <w:t>225350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Предмети, матеріали, інвентар</w:t>
            </w:r>
          </w:p>
        </w:tc>
        <w:tc>
          <w:tcPr>
            <w:tcW w:w="1898" w:type="dxa"/>
          </w:tcPr>
          <w:p w:rsidR="00812CD5" w:rsidRPr="00A624B7" w:rsidRDefault="00216FA9" w:rsidP="006338D6">
            <w:pPr>
              <w:ind w:right="-5"/>
              <w:rPr>
                <w:szCs w:val="28"/>
                <w:highlight w:val="yellow"/>
                <w:lang w:val="uk-UA"/>
              </w:rPr>
            </w:pPr>
            <w:r w:rsidRPr="00216FA9">
              <w:rPr>
                <w:sz w:val="28"/>
                <w:szCs w:val="28"/>
                <w:lang w:val="en-US"/>
              </w:rPr>
              <w:t>410</w:t>
            </w:r>
            <w:r w:rsidR="00812CD5" w:rsidRPr="00216FA9">
              <w:rPr>
                <w:sz w:val="28"/>
                <w:szCs w:val="28"/>
                <w:lang w:val="uk-UA"/>
              </w:rPr>
              <w:t>000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Капітальні видатки</w:t>
            </w:r>
          </w:p>
        </w:tc>
        <w:tc>
          <w:tcPr>
            <w:tcW w:w="1898" w:type="dxa"/>
          </w:tcPr>
          <w:p w:rsidR="00812CD5" w:rsidRPr="00216FA9" w:rsidRDefault="00216FA9" w:rsidP="006338D6">
            <w:pPr>
              <w:ind w:right="-5"/>
              <w:rPr>
                <w:sz w:val="28"/>
                <w:szCs w:val="28"/>
                <w:highlight w:val="yellow"/>
                <w:lang w:val="uk-UA"/>
              </w:rPr>
            </w:pPr>
            <w:r w:rsidRPr="00216FA9">
              <w:rPr>
                <w:sz w:val="28"/>
                <w:szCs w:val="28"/>
                <w:lang w:val="uk-UA"/>
              </w:rPr>
              <w:t>90000</w:t>
            </w:r>
          </w:p>
        </w:tc>
      </w:tr>
      <w:tr w:rsidR="00AD0799" w:rsidRPr="00C629B3" w:rsidTr="00696F5E">
        <w:tc>
          <w:tcPr>
            <w:tcW w:w="4531" w:type="dxa"/>
          </w:tcPr>
          <w:p w:rsidR="00AD0799" w:rsidRPr="00C629B3" w:rsidRDefault="00AD0799" w:rsidP="006338D6">
            <w:pPr>
              <w:ind w:right="-5"/>
              <w:rPr>
                <w:b/>
                <w:szCs w:val="28"/>
                <w:lang w:val="uk-UA"/>
              </w:rPr>
            </w:pPr>
            <w:r w:rsidRPr="00C629B3">
              <w:rPr>
                <w:b/>
                <w:sz w:val="28"/>
                <w:szCs w:val="28"/>
                <w:lang w:val="uk-UA"/>
              </w:rPr>
              <w:t>Разом:</w:t>
            </w:r>
          </w:p>
        </w:tc>
        <w:tc>
          <w:tcPr>
            <w:tcW w:w="1898" w:type="dxa"/>
          </w:tcPr>
          <w:p w:rsidR="00AD0799" w:rsidRPr="00C629B3" w:rsidRDefault="00812CD5" w:rsidP="006D32A9">
            <w:pPr>
              <w:ind w:right="-5"/>
              <w:rPr>
                <w:b/>
                <w:szCs w:val="28"/>
                <w:lang w:val="uk-UA"/>
              </w:rPr>
            </w:pPr>
            <w:r>
              <w:rPr>
                <w:b/>
                <w:sz w:val="28"/>
                <w:szCs w:val="28"/>
                <w:lang w:val="uk-UA"/>
              </w:rPr>
              <w:t>13</w:t>
            </w:r>
            <w:r w:rsidR="00BF73C1">
              <w:rPr>
                <w:b/>
                <w:sz w:val="28"/>
                <w:szCs w:val="28"/>
                <w:lang w:val="uk-UA"/>
              </w:rPr>
              <w:t>5</w:t>
            </w:r>
            <w:r>
              <w:rPr>
                <w:b/>
                <w:sz w:val="28"/>
                <w:szCs w:val="28"/>
                <w:lang w:val="uk-UA"/>
              </w:rPr>
              <w:t>48200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w:t>
            </w:r>
            <w:r w:rsidR="00696F5E">
              <w:rPr>
                <w:sz w:val="28"/>
                <w:szCs w:val="28"/>
                <w:lang w:val="uk-UA"/>
              </w:rPr>
              <w:t>40</w:t>
            </w:r>
            <w:r w:rsidRPr="00C629B3">
              <w:rPr>
                <w:sz w:val="28"/>
                <w:szCs w:val="28"/>
                <w:lang w:val="uk-UA"/>
              </w:rPr>
              <w:t xml:space="preserve"> </w:t>
            </w:r>
            <w:r w:rsidR="00696F5E">
              <w:rPr>
                <w:sz w:val="28"/>
                <w:szCs w:val="28"/>
                <w:lang w:val="uk-UA"/>
              </w:rPr>
              <w:t>8</w:t>
            </w:r>
            <w:r w:rsidRPr="00C629B3">
              <w:rPr>
                <w:sz w:val="28"/>
                <w:szCs w:val="28"/>
                <w:lang w:val="uk-UA"/>
              </w:rPr>
              <w:t>00</w:t>
            </w:r>
          </w:p>
        </w:tc>
      </w:tr>
      <w:tr w:rsidR="00B351FB" w:rsidRPr="00C629B3" w:rsidTr="006338D6">
        <w:tc>
          <w:tcPr>
            <w:tcW w:w="3391" w:type="dxa"/>
            <w:vAlign w:val="bottom"/>
          </w:tcPr>
          <w:p w:rsidR="00B351FB" w:rsidRPr="00B351FB" w:rsidRDefault="00B351FB" w:rsidP="006338D6">
            <w:pPr>
              <w:rPr>
                <w:b/>
                <w:bCs/>
                <w:szCs w:val="28"/>
                <w:lang w:val="uk-UA"/>
              </w:rPr>
            </w:pPr>
            <w:r w:rsidRPr="00B351FB">
              <w:rPr>
                <w:b/>
                <w:bCs/>
                <w:sz w:val="28"/>
                <w:szCs w:val="28"/>
                <w:lang w:val="uk-UA"/>
              </w:rPr>
              <w:t>Разом</w:t>
            </w:r>
          </w:p>
        </w:tc>
        <w:tc>
          <w:tcPr>
            <w:tcW w:w="3038" w:type="dxa"/>
          </w:tcPr>
          <w:p w:rsidR="00B351FB" w:rsidRPr="00B351FB" w:rsidRDefault="00B351FB" w:rsidP="006338D6">
            <w:pPr>
              <w:ind w:right="-5"/>
              <w:rPr>
                <w:b/>
                <w:bCs/>
                <w:szCs w:val="28"/>
                <w:lang w:val="uk-UA"/>
              </w:rPr>
            </w:pPr>
            <w:r w:rsidRPr="00B351FB">
              <w:rPr>
                <w:b/>
                <w:bCs/>
                <w:sz w:val="28"/>
                <w:szCs w:val="28"/>
                <w:lang w:val="uk-UA"/>
              </w:rPr>
              <w:t>140 800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065A2C" w:rsidP="006338D6">
            <w:pPr>
              <w:ind w:right="-5"/>
              <w:rPr>
                <w:szCs w:val="28"/>
                <w:lang w:val="uk-UA"/>
              </w:rPr>
            </w:pPr>
            <w:r>
              <w:rPr>
                <w:sz w:val="28"/>
                <w:szCs w:val="28"/>
                <w:lang w:val="uk-UA"/>
              </w:rPr>
              <w:t>20 0</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Продукти харчування</w:t>
            </w:r>
          </w:p>
        </w:tc>
        <w:tc>
          <w:tcPr>
            <w:tcW w:w="3038" w:type="dxa"/>
          </w:tcPr>
          <w:p w:rsidR="00AD0799" w:rsidRPr="00C629B3" w:rsidRDefault="00065A2C" w:rsidP="006338D6">
            <w:pPr>
              <w:ind w:right="-5"/>
              <w:rPr>
                <w:szCs w:val="28"/>
                <w:lang w:val="uk-UA"/>
              </w:rPr>
            </w:pPr>
            <w:r>
              <w:rPr>
                <w:sz w:val="28"/>
                <w:szCs w:val="28"/>
                <w:lang w:val="uk-UA"/>
              </w:rPr>
              <w:t>23</w:t>
            </w:r>
            <w:r w:rsidR="00AD0799" w:rsidRPr="00C629B3">
              <w:rPr>
                <w:sz w:val="28"/>
                <w:szCs w:val="28"/>
                <w:lang w:val="uk-UA"/>
              </w:rPr>
              <w:t xml:space="preserve"> </w:t>
            </w:r>
            <w:r>
              <w:rPr>
                <w:sz w:val="28"/>
                <w:szCs w:val="28"/>
                <w:lang w:val="uk-UA"/>
              </w:rPr>
              <w:t>4</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B351FB" w:rsidP="006338D6">
            <w:pPr>
              <w:ind w:right="-5"/>
              <w:rPr>
                <w:b/>
                <w:szCs w:val="28"/>
                <w:lang w:val="uk-UA"/>
              </w:rPr>
            </w:pPr>
            <w:r>
              <w:rPr>
                <w:b/>
                <w:sz w:val="28"/>
                <w:szCs w:val="28"/>
                <w:lang w:val="uk-UA"/>
              </w:rPr>
              <w:t>43 400</w:t>
            </w:r>
          </w:p>
        </w:tc>
      </w:tr>
    </w:tbl>
    <w:p w:rsidR="00AD0799" w:rsidRDefault="00AD0799" w:rsidP="00AD0799">
      <w:pPr>
        <w:ind w:right="-5"/>
        <w:jc w:val="both"/>
        <w:rPr>
          <w:b/>
          <w:sz w:val="28"/>
          <w:szCs w:val="28"/>
          <w:lang w:val="uk-UA"/>
        </w:rPr>
      </w:pPr>
    </w:p>
    <w:p w:rsidR="00B351FB" w:rsidRDefault="00B351FB" w:rsidP="00AD0799">
      <w:pPr>
        <w:ind w:right="-5"/>
        <w:jc w:val="both"/>
        <w:rPr>
          <w:b/>
          <w:sz w:val="28"/>
          <w:szCs w:val="28"/>
          <w:lang w:val="uk-UA"/>
        </w:rPr>
      </w:pPr>
      <w:r>
        <w:rPr>
          <w:b/>
          <w:sz w:val="28"/>
          <w:szCs w:val="28"/>
          <w:lang w:val="uk-UA"/>
        </w:rPr>
        <w:t xml:space="preserve">Усього на 2022 рік </w:t>
      </w:r>
      <w:r w:rsidR="00BE7084" w:rsidRPr="00216FA9">
        <w:rPr>
          <w:b/>
          <w:sz w:val="28"/>
          <w:szCs w:val="28"/>
          <w:lang w:val="uk-UA"/>
        </w:rPr>
        <w:t>1</w:t>
      </w:r>
      <w:r w:rsidR="00E13A63" w:rsidRPr="00216FA9">
        <w:rPr>
          <w:b/>
          <w:sz w:val="28"/>
          <w:szCs w:val="28"/>
          <w:lang w:val="uk-UA"/>
        </w:rPr>
        <w:t>3 </w:t>
      </w:r>
      <w:r w:rsidR="00F23C3A">
        <w:rPr>
          <w:b/>
          <w:sz w:val="28"/>
          <w:szCs w:val="28"/>
          <w:lang w:val="uk-UA"/>
        </w:rPr>
        <w:t>7</w:t>
      </w:r>
      <w:r w:rsidR="00E13A63" w:rsidRPr="00216FA9">
        <w:rPr>
          <w:b/>
          <w:sz w:val="28"/>
          <w:szCs w:val="28"/>
          <w:lang w:val="uk-UA"/>
        </w:rPr>
        <w:t xml:space="preserve">32 </w:t>
      </w:r>
      <w:r w:rsidR="006D32A9" w:rsidRPr="00216FA9">
        <w:rPr>
          <w:b/>
          <w:sz w:val="28"/>
          <w:szCs w:val="28"/>
          <w:lang w:val="uk-UA"/>
        </w:rPr>
        <w:t>400</w:t>
      </w:r>
      <w:r>
        <w:rPr>
          <w:b/>
          <w:sz w:val="28"/>
          <w:szCs w:val="28"/>
          <w:lang w:val="uk-UA"/>
        </w:rPr>
        <w:t xml:space="preserve"> грн.</w:t>
      </w:r>
    </w:p>
    <w:p w:rsidR="00AD0799" w:rsidRDefault="00AD0799"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3</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839 590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184 710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lastRenderedPageBreak/>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3 016 100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 xml:space="preserve">Усього на 2023 рік </w:t>
      </w:r>
      <w:r w:rsidR="00BE7084">
        <w:rPr>
          <w:b/>
          <w:sz w:val="28"/>
          <w:szCs w:val="28"/>
          <w:lang w:val="uk-UA"/>
        </w:rPr>
        <w:t>1</w:t>
      </w:r>
      <w:r w:rsidR="00E13A63">
        <w:rPr>
          <w:b/>
          <w:sz w:val="28"/>
          <w:szCs w:val="28"/>
          <w:lang w:val="uk-UA"/>
        </w:rPr>
        <w:t>3 200 300</w:t>
      </w:r>
      <w:r>
        <w:rPr>
          <w:b/>
          <w:sz w:val="28"/>
          <w:szCs w:val="28"/>
          <w:lang w:val="uk-UA"/>
        </w:rPr>
        <w:t xml:space="preserve"> грн.</w:t>
      </w:r>
    </w:p>
    <w:p w:rsidR="00065A2C" w:rsidRDefault="00065A2C"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4</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896 805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197 295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3 085 900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Усього на 202</w:t>
      </w:r>
      <w:r w:rsidR="008F5A10">
        <w:rPr>
          <w:b/>
          <w:sz w:val="28"/>
          <w:szCs w:val="28"/>
          <w:lang w:val="uk-UA"/>
        </w:rPr>
        <w:t>4</w:t>
      </w:r>
      <w:r>
        <w:rPr>
          <w:b/>
          <w:sz w:val="28"/>
          <w:szCs w:val="28"/>
          <w:lang w:val="uk-UA"/>
        </w:rPr>
        <w:t xml:space="preserve"> рік </w:t>
      </w:r>
      <w:r w:rsidR="00BE7084">
        <w:rPr>
          <w:b/>
          <w:sz w:val="28"/>
          <w:szCs w:val="28"/>
          <w:lang w:val="uk-UA"/>
        </w:rPr>
        <w:t>1</w:t>
      </w:r>
      <w:r w:rsidR="00E13A63">
        <w:rPr>
          <w:b/>
          <w:sz w:val="28"/>
          <w:szCs w:val="28"/>
          <w:lang w:val="uk-UA"/>
        </w:rPr>
        <w:t>3 270 100</w:t>
      </w:r>
      <w:r>
        <w:rPr>
          <w:b/>
          <w:sz w:val="28"/>
          <w:szCs w:val="28"/>
          <w:lang w:val="uk-UA"/>
        </w:rPr>
        <w:t xml:space="preserve"> грн.</w:t>
      </w:r>
    </w:p>
    <w:p w:rsidR="00065A2C" w:rsidRDefault="00065A2C" w:rsidP="00065A2C">
      <w:pPr>
        <w:ind w:right="-5"/>
        <w:jc w:val="both"/>
        <w:rPr>
          <w:b/>
          <w:sz w:val="28"/>
          <w:szCs w:val="28"/>
          <w:lang w:val="uk-UA"/>
        </w:rPr>
      </w:pPr>
    </w:p>
    <w:p w:rsidR="00216FA9" w:rsidRDefault="00216FA9" w:rsidP="00065A2C">
      <w:pPr>
        <w:ind w:right="-5"/>
        <w:jc w:val="both"/>
        <w:rPr>
          <w:b/>
          <w:sz w:val="28"/>
          <w:szCs w:val="28"/>
          <w:lang w:val="uk-UA"/>
        </w:rPr>
      </w:pPr>
    </w:p>
    <w:p w:rsidR="00F76901" w:rsidRPr="00216FA9" w:rsidRDefault="00F76901" w:rsidP="00F76901">
      <w:pPr>
        <w:ind w:left="1080"/>
        <w:jc w:val="center"/>
        <w:rPr>
          <w:b/>
          <w:sz w:val="28"/>
          <w:szCs w:val="28"/>
          <w:lang w:eastAsia="ru-RU"/>
        </w:rPr>
      </w:pPr>
      <w:proofErr w:type="spellStart"/>
      <w:r w:rsidRPr="00216FA9">
        <w:rPr>
          <w:b/>
          <w:sz w:val="28"/>
          <w:szCs w:val="28"/>
        </w:rPr>
        <w:t>Ресурсне</w:t>
      </w:r>
      <w:proofErr w:type="spellEnd"/>
      <w:r w:rsidRPr="00216FA9">
        <w:rPr>
          <w:b/>
          <w:sz w:val="28"/>
          <w:szCs w:val="28"/>
        </w:rPr>
        <w:t xml:space="preserve"> </w:t>
      </w:r>
      <w:proofErr w:type="spellStart"/>
      <w:r w:rsidRPr="00216FA9">
        <w:rPr>
          <w:b/>
          <w:sz w:val="28"/>
          <w:szCs w:val="28"/>
        </w:rPr>
        <w:t>забезпечення</w:t>
      </w:r>
      <w:proofErr w:type="spellEnd"/>
      <w:r w:rsidRPr="00216FA9">
        <w:rPr>
          <w:b/>
          <w:sz w:val="28"/>
          <w:szCs w:val="28"/>
        </w:rPr>
        <w:t xml:space="preserve"> </w:t>
      </w:r>
      <w:proofErr w:type="spellStart"/>
      <w:r w:rsidRPr="00216FA9">
        <w:rPr>
          <w:b/>
          <w:sz w:val="28"/>
          <w:szCs w:val="28"/>
        </w:rPr>
        <w:t>міської</w:t>
      </w:r>
      <w:proofErr w:type="spellEnd"/>
      <w:r w:rsidRPr="00216FA9">
        <w:rPr>
          <w:b/>
          <w:sz w:val="28"/>
          <w:szCs w:val="28"/>
        </w:rPr>
        <w:t xml:space="preserve"> </w:t>
      </w:r>
      <w:proofErr w:type="spellStart"/>
      <w:r w:rsidRPr="00216FA9">
        <w:rPr>
          <w:b/>
          <w:sz w:val="28"/>
          <w:szCs w:val="28"/>
        </w:rPr>
        <w:t>цільової</w:t>
      </w:r>
      <w:proofErr w:type="spellEnd"/>
      <w:r w:rsidRPr="00216FA9">
        <w:rPr>
          <w:b/>
          <w:sz w:val="28"/>
          <w:szCs w:val="28"/>
        </w:rPr>
        <w:t xml:space="preserve"> </w:t>
      </w:r>
      <w:proofErr w:type="spellStart"/>
      <w:r w:rsidRPr="00216FA9">
        <w:rPr>
          <w:b/>
          <w:sz w:val="28"/>
          <w:szCs w:val="28"/>
        </w:rPr>
        <w:t>програми</w:t>
      </w:r>
      <w:proofErr w:type="spellEnd"/>
    </w:p>
    <w:p w:rsidR="00F76901" w:rsidRPr="00216FA9" w:rsidRDefault="00F76901" w:rsidP="00F76901">
      <w:pPr>
        <w:jc w:val="right"/>
        <w:rPr>
          <w:sz w:val="28"/>
          <w:szCs w:val="28"/>
        </w:rPr>
      </w:pPr>
      <w:r w:rsidRPr="00216FA9">
        <w:rPr>
          <w:sz w:val="28"/>
          <w:szCs w:val="28"/>
        </w:rPr>
        <w:t xml:space="preserve"> грн.</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1134"/>
        <w:gridCol w:w="917"/>
        <w:gridCol w:w="984"/>
        <w:gridCol w:w="1104"/>
        <w:gridCol w:w="1128"/>
        <w:gridCol w:w="1443"/>
      </w:tblGrid>
      <w:tr w:rsidR="00F76901" w:rsidTr="006D32A9">
        <w:trPr>
          <w:jc w:val="center"/>
        </w:trPr>
        <w:tc>
          <w:tcPr>
            <w:tcW w:w="3310" w:type="dxa"/>
            <w:vMerge w:val="restart"/>
            <w:tcBorders>
              <w:top w:val="single" w:sz="4" w:space="0" w:color="auto"/>
              <w:left w:val="single" w:sz="4" w:space="0" w:color="auto"/>
              <w:bottom w:val="single" w:sz="4" w:space="0" w:color="auto"/>
              <w:right w:val="single" w:sz="4" w:space="0" w:color="auto"/>
            </w:tcBorders>
            <w:hideMark/>
          </w:tcPr>
          <w:p w:rsidR="00F76901" w:rsidRPr="00216FA9" w:rsidRDefault="00F76901">
            <w:proofErr w:type="spellStart"/>
            <w:r w:rsidRPr="00216FA9">
              <w:t>Обсяг</w:t>
            </w:r>
            <w:proofErr w:type="spellEnd"/>
            <w:r w:rsidRPr="00216FA9">
              <w:t xml:space="preserve"> </w:t>
            </w:r>
            <w:proofErr w:type="spellStart"/>
            <w:r w:rsidRPr="00216FA9">
              <w:t>коштів</w:t>
            </w:r>
            <w:proofErr w:type="spellEnd"/>
            <w:r w:rsidRPr="00216FA9">
              <w:t xml:space="preserve">, </w:t>
            </w:r>
            <w:proofErr w:type="spellStart"/>
            <w:r w:rsidRPr="00216FA9">
              <w:t>які</w:t>
            </w:r>
            <w:proofErr w:type="spellEnd"/>
            <w:r w:rsidRPr="00216FA9">
              <w:t xml:space="preserve"> </w:t>
            </w:r>
            <w:proofErr w:type="spellStart"/>
            <w:r w:rsidRPr="00216FA9">
              <w:t>пропонується</w:t>
            </w:r>
            <w:proofErr w:type="spellEnd"/>
            <w:r w:rsidRPr="00216FA9">
              <w:t xml:space="preserve"> </w:t>
            </w:r>
            <w:proofErr w:type="spellStart"/>
            <w:r w:rsidRPr="00216FA9">
              <w:t>залучити</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c>
          <w:tcPr>
            <w:tcW w:w="5267" w:type="dxa"/>
            <w:gridSpan w:val="5"/>
            <w:tcBorders>
              <w:top w:val="single" w:sz="4" w:space="0" w:color="auto"/>
              <w:left w:val="single" w:sz="4" w:space="0" w:color="auto"/>
              <w:bottom w:val="single" w:sz="4" w:space="0" w:color="auto"/>
              <w:right w:val="single" w:sz="4" w:space="0" w:color="auto"/>
            </w:tcBorders>
            <w:hideMark/>
          </w:tcPr>
          <w:p w:rsidR="00F76901" w:rsidRPr="00216FA9" w:rsidRDefault="00F76901">
            <w:pPr>
              <w:tabs>
                <w:tab w:val="left" w:pos="4380"/>
              </w:tabs>
            </w:pPr>
            <w:proofErr w:type="spellStart"/>
            <w:r w:rsidRPr="00216FA9">
              <w:t>Етапи</w:t>
            </w:r>
            <w:proofErr w:type="spellEnd"/>
            <w:r w:rsidRPr="00216FA9">
              <w:t xml:space="preserve"> </w:t>
            </w:r>
            <w:proofErr w:type="spellStart"/>
            <w:r w:rsidRPr="00216FA9">
              <w:t>виконання</w:t>
            </w:r>
            <w:proofErr w:type="spellEnd"/>
            <w:r w:rsidRPr="00216FA9">
              <w:t xml:space="preserve"> </w:t>
            </w:r>
            <w:proofErr w:type="spellStart"/>
            <w:r w:rsidRPr="00216FA9">
              <w:t>програми</w:t>
            </w:r>
            <w:proofErr w:type="spellEnd"/>
          </w:p>
        </w:tc>
        <w:tc>
          <w:tcPr>
            <w:tcW w:w="1443" w:type="dxa"/>
            <w:vMerge w:val="restart"/>
            <w:tcBorders>
              <w:top w:val="single" w:sz="4" w:space="0" w:color="auto"/>
              <w:left w:val="single" w:sz="4" w:space="0" w:color="auto"/>
              <w:bottom w:val="single" w:sz="4" w:space="0" w:color="auto"/>
              <w:right w:val="single" w:sz="4" w:space="0" w:color="auto"/>
            </w:tcBorders>
            <w:hideMark/>
          </w:tcPr>
          <w:p w:rsidR="00F76901" w:rsidRDefault="00F76901">
            <w:proofErr w:type="spellStart"/>
            <w:r w:rsidRPr="00216FA9">
              <w:t>Усього</w:t>
            </w:r>
            <w:proofErr w:type="spellEnd"/>
            <w:r w:rsidRPr="00216FA9">
              <w:t xml:space="preserve"> </w:t>
            </w:r>
            <w:proofErr w:type="spellStart"/>
            <w:r w:rsidRPr="00216FA9">
              <w:t>витрат</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3035" w:type="dxa"/>
            <w:gridSpan w:val="3"/>
            <w:tcBorders>
              <w:top w:val="single" w:sz="4" w:space="0" w:color="auto"/>
              <w:left w:val="single" w:sz="4" w:space="0" w:color="auto"/>
              <w:bottom w:val="single" w:sz="4" w:space="0" w:color="auto"/>
              <w:right w:val="single" w:sz="4" w:space="0" w:color="auto"/>
            </w:tcBorders>
            <w:hideMark/>
          </w:tcPr>
          <w:p w:rsidR="00F76901" w:rsidRDefault="00F76901">
            <w:r>
              <w:t>І</w:t>
            </w:r>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ІІ</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ІІІ</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76901" w:rsidRDefault="00F76901">
            <w:r>
              <w:t>20</w:t>
            </w:r>
            <w:r>
              <w:rPr>
                <w:lang w:val="uk-UA"/>
              </w:rPr>
              <w:t>22</w:t>
            </w:r>
            <w:r>
              <w:t xml:space="preserve">___ </w:t>
            </w:r>
            <w:proofErr w:type="spellStart"/>
            <w:r>
              <w:t>рік</w:t>
            </w:r>
            <w:proofErr w:type="spellEnd"/>
          </w:p>
        </w:tc>
        <w:tc>
          <w:tcPr>
            <w:tcW w:w="917"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984"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20___-20</w:t>
            </w:r>
            <w:r>
              <w:rPr>
                <w:lang w:val="uk-UA"/>
              </w:rPr>
              <w:t>23</w:t>
            </w:r>
            <w:r>
              <w:t xml:space="preserve">___ </w:t>
            </w:r>
            <w:proofErr w:type="spellStart"/>
            <w:r>
              <w:t>рр</w:t>
            </w:r>
            <w:proofErr w:type="spellEnd"/>
            <w:r>
              <w:t>.</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20___-20_</w:t>
            </w:r>
            <w:r>
              <w:rPr>
                <w:lang w:val="uk-UA"/>
              </w:rPr>
              <w:t>24</w:t>
            </w:r>
            <w:r>
              <w:t xml:space="preserve">__ </w:t>
            </w:r>
            <w:proofErr w:type="spellStart"/>
            <w:r>
              <w:t>рр</w:t>
            </w:r>
            <w:proofErr w:type="spellEnd"/>
            <w:r>
              <w:t>.</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hideMark/>
          </w:tcPr>
          <w:p w:rsidR="00F76901" w:rsidRDefault="00F76901" w:rsidP="00F76901">
            <w:proofErr w:type="spellStart"/>
            <w:r>
              <w:t>Обсяг</w:t>
            </w:r>
            <w:proofErr w:type="spellEnd"/>
            <w:r>
              <w:t xml:space="preserve"> </w:t>
            </w:r>
            <w:proofErr w:type="spellStart"/>
            <w:r>
              <w:t>ресурсів</w:t>
            </w:r>
            <w:proofErr w:type="spellEnd"/>
            <w:r>
              <w:t xml:space="preserve">, в т.ч. </w:t>
            </w:r>
            <w:proofErr w:type="spellStart"/>
            <w:r>
              <w:t>кредиторська</w:t>
            </w:r>
            <w:proofErr w:type="spellEnd"/>
            <w:r>
              <w:t xml:space="preserve"> </w:t>
            </w:r>
            <w:proofErr w:type="spellStart"/>
            <w:r>
              <w:t>заборгованість</w:t>
            </w:r>
            <w:proofErr w:type="spellEnd"/>
            <w:r>
              <w:t xml:space="preserve"> </w:t>
            </w:r>
            <w:proofErr w:type="spellStart"/>
            <w:r>
              <w:t>усього</w:t>
            </w:r>
            <w:proofErr w:type="spellEnd"/>
            <w:r>
              <w:t xml:space="preserve">, у тому </w:t>
            </w:r>
            <w:proofErr w:type="spellStart"/>
            <w:r>
              <w:t>числі</w:t>
            </w:r>
            <w:proofErr w:type="spellEnd"/>
            <w:r>
              <w:t>:</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lang w:val="uk-UA"/>
              </w:rPr>
            </w:pPr>
            <w:r w:rsidRPr="00216FA9">
              <w:rPr>
                <w:lang w:val="uk-UA"/>
              </w:rPr>
              <w:t>13</w:t>
            </w:r>
            <w:r w:rsidR="00F23C3A">
              <w:rPr>
                <w:lang w:val="uk-UA"/>
              </w:rPr>
              <w:t>7</w:t>
            </w:r>
            <w:r w:rsidRPr="00216FA9">
              <w:rPr>
                <w:lang w:val="uk-UA"/>
              </w:rPr>
              <w:t>32</w:t>
            </w:r>
            <w:r w:rsidR="006D32A9" w:rsidRPr="00216FA9">
              <w:rPr>
                <w:lang w:val="uk-UA"/>
              </w:rPr>
              <w:t>400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E13A63"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BF7B7B"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216FA9" w:rsidRDefault="00216FA9" w:rsidP="006D32A9">
            <w:pPr>
              <w:rPr>
                <w:lang w:val="en-US"/>
              </w:rPr>
            </w:pPr>
            <w:r w:rsidRPr="00216FA9">
              <w:rPr>
                <w:lang w:val="en-US"/>
              </w:rPr>
              <w:t>40</w:t>
            </w:r>
            <w:r w:rsidR="00F23C3A">
              <w:rPr>
                <w:lang w:val="uk-UA"/>
              </w:rPr>
              <w:t>2</w:t>
            </w:r>
            <w:r w:rsidRPr="00216FA9">
              <w:rPr>
                <w:lang w:val="en-US"/>
              </w:rPr>
              <w:t>02800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державний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обласний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RPr="00216FA9"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r w:rsidRPr="00C629B3">
              <w:rPr>
                <w:sz w:val="28"/>
                <w:szCs w:val="28"/>
                <w:lang w:val="uk-UA"/>
              </w:rPr>
              <w:t>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bCs/>
                <w:lang w:val="uk-UA"/>
              </w:rPr>
            </w:pPr>
            <w:r w:rsidRPr="00216FA9">
              <w:rPr>
                <w:bCs/>
                <w:lang w:val="uk-UA"/>
              </w:rPr>
              <w:t>13</w:t>
            </w:r>
            <w:r w:rsidR="00F23C3A">
              <w:rPr>
                <w:bCs/>
                <w:lang w:val="uk-UA"/>
              </w:rPr>
              <w:t>7</w:t>
            </w:r>
            <w:r w:rsidRPr="00216FA9">
              <w:rPr>
                <w:bCs/>
                <w:lang w:val="uk-UA"/>
              </w:rPr>
              <w:t>32</w:t>
            </w:r>
            <w:r w:rsidR="006D32A9" w:rsidRPr="00216FA9">
              <w:rPr>
                <w:bCs/>
                <w:lang w:val="uk-UA"/>
              </w:rPr>
              <w:t>400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F76901"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F76901"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216FA9" w:rsidRDefault="00216FA9" w:rsidP="006D32A9">
            <w:pPr>
              <w:rPr>
                <w:lang w:val="en-US"/>
              </w:rPr>
            </w:pPr>
            <w:r w:rsidRPr="00216FA9">
              <w:rPr>
                <w:lang w:val="en-US"/>
              </w:rPr>
              <w:t>40</w:t>
            </w:r>
            <w:r w:rsidR="00F23C3A">
              <w:rPr>
                <w:lang w:val="uk-UA"/>
              </w:rPr>
              <w:t>2</w:t>
            </w:r>
            <w:r w:rsidRPr="00216FA9">
              <w:rPr>
                <w:lang w:val="en-US"/>
              </w:rPr>
              <w:t>02800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кошти</w:t>
            </w:r>
            <w:proofErr w:type="spellEnd"/>
            <w:r>
              <w:t xml:space="preserve"> не </w:t>
            </w:r>
            <w:proofErr w:type="spellStart"/>
            <w:r>
              <w:t>бюджетних</w:t>
            </w:r>
            <w:proofErr w:type="spellEnd"/>
            <w:r>
              <w:t xml:space="preserve"> </w:t>
            </w:r>
            <w:proofErr w:type="spellStart"/>
            <w:r>
              <w:t>джерел</w:t>
            </w:r>
            <w:proofErr w:type="spellEnd"/>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bl>
    <w:p w:rsidR="00065A2C" w:rsidRDefault="00065A2C" w:rsidP="00065A2C">
      <w:pPr>
        <w:ind w:right="-5"/>
        <w:jc w:val="both"/>
        <w:rPr>
          <w:sz w:val="28"/>
          <w:szCs w:val="28"/>
          <w:lang w:val="uk-UA"/>
        </w:rPr>
      </w:pPr>
    </w:p>
    <w:p w:rsidR="00065A2C" w:rsidRPr="00C629B3" w:rsidRDefault="00065A2C"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w:t>
      </w:r>
      <w:r w:rsidR="008F5A10">
        <w:rPr>
          <w:sz w:val="28"/>
          <w:szCs w:val="28"/>
          <w:lang w:val="uk-UA"/>
        </w:rPr>
        <w:t>2-2024 р</w:t>
      </w:r>
      <w:r w:rsidRPr="00C629B3">
        <w:rPr>
          <w:sz w:val="28"/>
          <w:szCs w:val="28"/>
          <w:lang w:val="uk-UA"/>
        </w:rPr>
        <w:t>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lastRenderedPageBreak/>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216FA9"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 xml:space="preserve">- оплата </w:t>
      </w:r>
      <w:r w:rsidR="008F5A10" w:rsidRPr="00216FA9">
        <w:rPr>
          <w:sz w:val="28"/>
          <w:szCs w:val="28"/>
          <w:lang w:val="uk-UA"/>
        </w:rPr>
        <w:t>заробітної плати</w:t>
      </w:r>
      <w:r w:rsidRPr="00216FA9">
        <w:rPr>
          <w:sz w:val="28"/>
          <w:szCs w:val="28"/>
          <w:lang w:val="uk-UA"/>
        </w:rPr>
        <w:t xml:space="preserve"> лікарів-інтернів, базою навчання яких є Комунальне некомерційне підприємство «Ніжинська центральна міська лікарня імені Миколи Галицького»</w:t>
      </w:r>
      <w:r w:rsidR="008F5A10" w:rsidRPr="00216FA9">
        <w:rPr>
          <w:sz w:val="28"/>
          <w:szCs w:val="28"/>
          <w:lang w:val="uk-UA"/>
        </w:rPr>
        <w:t xml:space="preserve"> у разі незабезпечення відшкодування цих виплат в установленому законодавством </w:t>
      </w:r>
      <w:r w:rsidR="00ED6F99" w:rsidRPr="00216FA9">
        <w:rPr>
          <w:sz w:val="28"/>
          <w:szCs w:val="28"/>
          <w:lang w:val="uk-UA"/>
        </w:rPr>
        <w:t>порядку</w:t>
      </w:r>
      <w:r w:rsidR="006D32A9" w:rsidRPr="00216FA9">
        <w:rP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w:t>
      </w:r>
      <w:proofErr w:type="spellStart"/>
      <w:r w:rsidRPr="00216FA9">
        <w:rPr>
          <w:sz w:val="28"/>
          <w:szCs w:val="28"/>
        </w:rPr>
        <w:t>проведення</w:t>
      </w:r>
      <w:proofErr w:type="spellEnd"/>
      <w:r w:rsidRPr="00216FA9">
        <w:rPr>
          <w:sz w:val="28"/>
          <w:szCs w:val="28"/>
        </w:rPr>
        <w:t xml:space="preserve"> </w:t>
      </w:r>
      <w:proofErr w:type="spellStart"/>
      <w:r w:rsidRPr="00216FA9">
        <w:rPr>
          <w:sz w:val="28"/>
          <w:szCs w:val="28"/>
        </w:rPr>
        <w:t>утримання</w:t>
      </w:r>
      <w:proofErr w:type="spellEnd"/>
      <w:r w:rsidRPr="00216FA9">
        <w:rPr>
          <w:sz w:val="28"/>
          <w:szCs w:val="28"/>
        </w:rPr>
        <w:t xml:space="preserve"> </w:t>
      </w:r>
      <w:proofErr w:type="spellStart"/>
      <w:r w:rsidRPr="00216FA9">
        <w:rPr>
          <w:sz w:val="28"/>
          <w:szCs w:val="28"/>
        </w:rPr>
        <w:t>із</w:t>
      </w:r>
      <w:proofErr w:type="spellEnd"/>
      <w:r w:rsidRPr="00216FA9">
        <w:rPr>
          <w:sz w:val="28"/>
          <w:szCs w:val="28"/>
        </w:rPr>
        <w:t xml:space="preserve"> </w:t>
      </w:r>
      <w:proofErr w:type="spellStart"/>
      <w:r w:rsidRPr="00216FA9">
        <w:rPr>
          <w:sz w:val="28"/>
          <w:szCs w:val="28"/>
        </w:rPr>
        <w:t>заробітної</w:t>
      </w:r>
      <w:proofErr w:type="spellEnd"/>
      <w:r w:rsidRPr="00216FA9">
        <w:rPr>
          <w:sz w:val="28"/>
          <w:szCs w:val="28"/>
        </w:rPr>
        <w:t xml:space="preserve"> плати </w:t>
      </w:r>
      <w:proofErr w:type="spellStart"/>
      <w:r w:rsidRPr="00216FA9">
        <w:rPr>
          <w:sz w:val="28"/>
          <w:szCs w:val="28"/>
        </w:rPr>
        <w:t>податків</w:t>
      </w:r>
      <w:proofErr w:type="spellEnd"/>
      <w:r w:rsidRPr="00216FA9">
        <w:rPr>
          <w:sz w:val="28"/>
          <w:szCs w:val="28"/>
        </w:rPr>
        <w:t xml:space="preserve"> та </w:t>
      </w:r>
      <w:proofErr w:type="spellStart"/>
      <w:r w:rsidRPr="00216FA9">
        <w:rPr>
          <w:sz w:val="28"/>
          <w:szCs w:val="28"/>
        </w:rPr>
        <w:t>зборів</w:t>
      </w:r>
      <w:proofErr w:type="spellEnd"/>
      <w:r w:rsidRPr="00216FA9">
        <w:rPr>
          <w:sz w:val="28"/>
          <w:szCs w:val="28"/>
        </w:rPr>
        <w:t xml:space="preserve">, </w:t>
      </w:r>
      <w:proofErr w:type="spellStart"/>
      <w:r w:rsidRPr="00216FA9">
        <w:rPr>
          <w:sz w:val="28"/>
          <w:szCs w:val="28"/>
        </w:rPr>
        <w:t>їх</w:t>
      </w:r>
      <w:proofErr w:type="spellEnd"/>
      <w:r w:rsidRPr="00216FA9">
        <w:rPr>
          <w:sz w:val="28"/>
          <w:szCs w:val="28"/>
        </w:rPr>
        <w:t xml:space="preserve"> </w:t>
      </w:r>
      <w:proofErr w:type="spellStart"/>
      <w:r w:rsidRPr="00216FA9">
        <w:rPr>
          <w:sz w:val="28"/>
          <w:szCs w:val="28"/>
        </w:rPr>
        <w:t>перерахування</w:t>
      </w:r>
      <w:proofErr w:type="spellEnd"/>
      <w:r w:rsidRPr="00216FA9">
        <w:rPr>
          <w:sz w:val="28"/>
          <w:szCs w:val="28"/>
        </w:rPr>
        <w:t xml:space="preserve"> </w:t>
      </w:r>
      <w:proofErr w:type="gramStart"/>
      <w:r w:rsidRPr="00216FA9">
        <w:rPr>
          <w:sz w:val="28"/>
          <w:szCs w:val="28"/>
        </w:rPr>
        <w:t>до бюджету</w:t>
      </w:r>
      <w:proofErr w:type="gramEnd"/>
      <w:r w:rsidRPr="00216FA9">
        <w:rPr>
          <w:sz w:val="28"/>
          <w:szCs w:val="28"/>
        </w:rPr>
        <w:t xml:space="preserve">; </w:t>
      </w:r>
    </w:p>
    <w:p w:rsidR="00AD0799" w:rsidRPr="00216FA9" w:rsidRDefault="00AD0799" w:rsidP="00AD0799">
      <w:pPr>
        <w:tabs>
          <w:tab w:val="num" w:pos="0"/>
        </w:tabs>
        <w:jc w:val="both"/>
        <w:rPr>
          <w:sz w:val="28"/>
          <w:szCs w:val="28"/>
          <w:lang w:val="uk-UA"/>
        </w:rPr>
      </w:pPr>
      <w:r w:rsidRPr="00216FA9">
        <w:rPr>
          <w:sz w:val="28"/>
          <w:szCs w:val="28"/>
          <w:lang w:val="uk-UA"/>
        </w:rPr>
        <w:t>- оплата відрядних та навчання;</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придбання продуктів харчування</w:t>
      </w:r>
      <w:r w:rsidR="00ED6F99" w:rsidRPr="00216FA9">
        <w:rPr>
          <w:rFonts w:ascii="Times New Roman CYR" w:hAnsi="Times New Roman CYR" w:cs="Times New Roman CYR"/>
          <w:sz w:val="28"/>
          <w:szCs w:val="28"/>
          <w:lang w:val="uk-UA"/>
        </w:rPr>
        <w:t xml:space="preserve"> (молочних сумішей) дітям, народженим від </w:t>
      </w:r>
      <w:r w:rsidRPr="00216FA9">
        <w:rPr>
          <w:rFonts w:ascii="Times New Roman CYR" w:hAnsi="Times New Roman CYR" w:cs="Times New Roman CYR"/>
          <w:sz w:val="28"/>
          <w:szCs w:val="28"/>
          <w:lang w:val="uk-UA"/>
        </w:rPr>
        <w:t xml:space="preserve"> хвори</w:t>
      </w:r>
      <w:r w:rsidR="00ED6F99" w:rsidRPr="00216FA9">
        <w:rPr>
          <w:rFonts w:ascii="Times New Roman CYR" w:hAnsi="Times New Roman CYR" w:cs="Times New Roman CYR"/>
          <w:sz w:val="28"/>
          <w:szCs w:val="28"/>
          <w:lang w:val="uk-UA"/>
        </w:rPr>
        <w:t>х</w:t>
      </w:r>
      <w:r w:rsidRPr="00216FA9">
        <w:rPr>
          <w:rFonts w:ascii="Times New Roman CYR" w:hAnsi="Times New Roman CYR" w:cs="Times New Roman CYR"/>
          <w:sz w:val="28"/>
          <w:szCs w:val="28"/>
          <w:lang w:val="uk-UA"/>
        </w:rPr>
        <w:t xml:space="preserve"> на ВІЛ-інфекції/СНІДУ</w:t>
      </w:r>
      <w:r w:rsidR="00ED6F99" w:rsidRPr="00216FA9">
        <w:rPr>
          <w:rFonts w:ascii="Times New Roman CYR" w:hAnsi="Times New Roman CYR" w:cs="Times New Roman CYR"/>
          <w:sz w:val="28"/>
          <w:szCs w:val="28"/>
          <w:lang w:val="uk-UA"/>
        </w:rPr>
        <w:t xml:space="preserve"> матерів</w:t>
      </w:r>
      <w:r w:rsidRPr="00216FA9">
        <w:rPr>
          <w:rFonts w:ascii="Times New Roman CYR" w:hAnsi="Times New Roman CYR" w:cs="Times New Roman CY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Pr="00216FA9">
        <w:rPr>
          <w:sz w:val="28"/>
          <w:szCs w:val="28"/>
        </w:rPr>
        <w:t xml:space="preserve"> </w:t>
      </w:r>
      <w:proofErr w:type="spellStart"/>
      <w:r w:rsidRPr="00216FA9">
        <w:rPr>
          <w:sz w:val="28"/>
          <w:szCs w:val="28"/>
        </w:rPr>
        <w:t>твердих</w:t>
      </w:r>
      <w:proofErr w:type="spellEnd"/>
      <w:r w:rsidRPr="00216FA9">
        <w:rPr>
          <w:sz w:val="28"/>
          <w:szCs w:val="28"/>
        </w:rPr>
        <w:t xml:space="preserve"> </w:t>
      </w:r>
      <w:proofErr w:type="spellStart"/>
      <w:r w:rsidRPr="00216FA9">
        <w:rPr>
          <w:sz w:val="28"/>
          <w:szCs w:val="28"/>
        </w:rPr>
        <w:t>побутових</w:t>
      </w:r>
      <w:proofErr w:type="spellEnd"/>
      <w:r w:rsidRPr="00216FA9">
        <w:rPr>
          <w:sz w:val="28"/>
          <w:szCs w:val="28"/>
        </w:rPr>
        <w:t xml:space="preserve"> </w:t>
      </w:r>
      <w:proofErr w:type="spellStart"/>
      <w:r w:rsidRPr="00216FA9">
        <w:rPr>
          <w:sz w:val="28"/>
          <w:szCs w:val="28"/>
        </w:rPr>
        <w:t>відходів</w:t>
      </w:r>
      <w:proofErr w:type="spellEnd"/>
      <w:r w:rsidRPr="00216FA9">
        <w:rPr>
          <w:sz w:val="28"/>
          <w:szCs w:val="28"/>
        </w:rPr>
        <w:t>;</w:t>
      </w:r>
    </w:p>
    <w:p w:rsidR="00AD0799" w:rsidRPr="00216FA9" w:rsidRDefault="00AD0799" w:rsidP="00AD0799">
      <w:pPr>
        <w:tabs>
          <w:tab w:val="num" w:pos="0"/>
        </w:tabs>
        <w:jc w:val="both"/>
        <w:rPr>
          <w:sz w:val="28"/>
          <w:szCs w:val="28"/>
          <w:lang w:val="uk-UA"/>
        </w:rPr>
      </w:pPr>
      <w:r w:rsidRPr="00216FA9">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sidR="00E1514F" w:rsidRPr="00216FA9">
        <w:rPr>
          <w:rFonts w:ascii="Times New Roman CYR" w:hAnsi="Times New Roman CYR" w:cs="Times New Roman CYR"/>
          <w:sz w:val="28"/>
          <w:szCs w:val="28"/>
          <w:lang w:val="uk-UA"/>
        </w:rPr>
        <w:t>;</w:t>
      </w:r>
    </w:p>
    <w:p w:rsidR="00E1514F" w:rsidRPr="00216FA9" w:rsidRDefault="00E1514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відшкодування за рішеннями суду</w:t>
      </w:r>
      <w:r w:rsidR="00216FA9" w:rsidRPr="00216FA9">
        <w:rPr>
          <w:rFonts w:ascii="Times New Roman CYR" w:hAnsi="Times New Roman CYR" w:cs="Times New Roman CYR"/>
          <w:sz w:val="28"/>
          <w:szCs w:val="28"/>
          <w:lang w:val="uk-UA"/>
        </w:rPr>
        <w:t>;</w:t>
      </w:r>
    </w:p>
    <w:p w:rsidR="00216FA9" w:rsidRDefault="00216FA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капітальних видатків на придбання медичних обладнань, іншого обладнання</w:t>
      </w:r>
      <w:r w:rsidR="00F23C3A">
        <w:rPr>
          <w:rFonts w:ascii="Times New Roman CYR" w:hAnsi="Times New Roman CYR" w:cs="Times New Roman CYR"/>
          <w:sz w:val="28"/>
          <w:szCs w:val="28"/>
          <w:lang w:val="uk-UA"/>
        </w:rPr>
        <w:t>;</w:t>
      </w:r>
    </w:p>
    <w:p w:rsidR="00F23C3A" w:rsidRDefault="00F23C3A"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(крім комунальних).</w:t>
      </w: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bookmarkStart w:id="1" w:name="_GoBack"/>
      <w:bookmarkEnd w:id="1"/>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9B706E" w:rsidRDefault="009B706E" w:rsidP="00AD0799">
      <w:pPr>
        <w:rPr>
          <w:rFonts w:ascii="Times New Roman CYR" w:hAnsi="Times New Roman CYR" w:cs="Times New Roman CYR"/>
          <w:sz w:val="28"/>
          <w:szCs w:val="28"/>
          <w:lang w:val="uk-UA"/>
        </w:rPr>
      </w:pPr>
    </w:p>
    <w:sectPr w:rsidR="009B706E" w:rsidSect="00FB6528">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A4"/>
    <w:rsid w:val="00065A2C"/>
    <w:rsid w:val="00071B33"/>
    <w:rsid w:val="00166686"/>
    <w:rsid w:val="00216FA9"/>
    <w:rsid w:val="00324E40"/>
    <w:rsid w:val="003A18BB"/>
    <w:rsid w:val="00421A12"/>
    <w:rsid w:val="00444F79"/>
    <w:rsid w:val="00452562"/>
    <w:rsid w:val="0046195C"/>
    <w:rsid w:val="005A7AE4"/>
    <w:rsid w:val="00696F5E"/>
    <w:rsid w:val="006D32A9"/>
    <w:rsid w:val="00743128"/>
    <w:rsid w:val="007936A9"/>
    <w:rsid w:val="007B1CB6"/>
    <w:rsid w:val="00812CD5"/>
    <w:rsid w:val="008B22D8"/>
    <w:rsid w:val="008F5A10"/>
    <w:rsid w:val="009204A4"/>
    <w:rsid w:val="00991322"/>
    <w:rsid w:val="009B5507"/>
    <w:rsid w:val="009B706E"/>
    <w:rsid w:val="00A30DD2"/>
    <w:rsid w:val="00A624B7"/>
    <w:rsid w:val="00A9258B"/>
    <w:rsid w:val="00AD0799"/>
    <w:rsid w:val="00B351FB"/>
    <w:rsid w:val="00B53A1B"/>
    <w:rsid w:val="00B938C7"/>
    <w:rsid w:val="00BE7084"/>
    <w:rsid w:val="00BF73C1"/>
    <w:rsid w:val="00BF7B7B"/>
    <w:rsid w:val="00C868D0"/>
    <w:rsid w:val="00CC585D"/>
    <w:rsid w:val="00CE57B4"/>
    <w:rsid w:val="00D6737A"/>
    <w:rsid w:val="00D742D0"/>
    <w:rsid w:val="00D75FE3"/>
    <w:rsid w:val="00E13A63"/>
    <w:rsid w:val="00E1514F"/>
    <w:rsid w:val="00E91930"/>
    <w:rsid w:val="00E9795D"/>
    <w:rsid w:val="00ED6F99"/>
    <w:rsid w:val="00F23C3A"/>
    <w:rsid w:val="00F368A8"/>
    <w:rsid w:val="00F76901"/>
    <w:rsid w:val="00FB2C85"/>
    <w:rsid w:val="00FB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88CAC"/>
  <w15:docId w15:val="{B31EBB03-9458-47D0-91A9-603A5036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8CEB9-9DB9-4A5B-B364-86ED1059E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2152</Words>
  <Characters>12271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Юрист</cp:lastModifiedBy>
  <cp:revision>5</cp:revision>
  <cp:lastPrinted>2022-03-16T10:52:00Z</cp:lastPrinted>
  <dcterms:created xsi:type="dcterms:W3CDTF">2022-02-24T06:47:00Z</dcterms:created>
  <dcterms:modified xsi:type="dcterms:W3CDTF">2022-03-16T10:55:00Z</dcterms:modified>
</cp:coreProperties>
</file>