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1E58" w14:textId="77777777" w:rsidR="00214784" w:rsidRPr="003F709C" w:rsidRDefault="00214784" w:rsidP="0021478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DDF2A86" wp14:editId="056F423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14:paraId="2B56E58B" w14:textId="1C5676FA" w:rsidR="00214784" w:rsidRPr="0095130A" w:rsidRDefault="00214784" w:rsidP="00214784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0B7FD4">
        <w:rPr>
          <w:rFonts w:eastAsia="Times New Roman" w:cs="Times New Roman"/>
          <w:b/>
          <w:szCs w:val="28"/>
          <w:lang w:val="uk-UA" w:eastAsia="ru-RU"/>
        </w:rPr>
        <w:t>920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3F709C">
        <w:rPr>
          <w:rFonts w:eastAsia="Times New Roman" w:cs="Times New Roman"/>
          <w:b/>
          <w:szCs w:val="28"/>
          <w:lang w:val="uk-UA" w:eastAsia="ru-RU"/>
        </w:rPr>
        <w:t>від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0B7FD4">
        <w:rPr>
          <w:rFonts w:eastAsia="Times New Roman" w:cs="Times New Roman"/>
          <w:b/>
          <w:szCs w:val="28"/>
          <w:lang w:val="uk-UA" w:eastAsia="ru-RU"/>
        </w:rPr>
        <w:t>22.02.</w:t>
      </w:r>
      <w:r>
        <w:rPr>
          <w:rFonts w:eastAsia="Times New Roman" w:cs="Times New Roman"/>
          <w:b/>
          <w:szCs w:val="28"/>
          <w:lang w:val="uk-UA" w:eastAsia="ru-RU"/>
        </w:rPr>
        <w:t>2022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 р.)</w:t>
      </w:r>
    </w:p>
    <w:p w14:paraId="3FB0DB97" w14:textId="77777777" w:rsidR="00214784" w:rsidRPr="00BC5F80" w:rsidRDefault="00214784" w:rsidP="00214784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7EE4FE60" w14:textId="77777777" w:rsidR="00214784" w:rsidRDefault="00214784" w:rsidP="0021478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31FFB6DE" w14:textId="77777777" w:rsidR="00214784" w:rsidRPr="00D86812" w:rsidRDefault="00214784" w:rsidP="00214784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A171E38" w14:textId="77777777" w:rsidR="00214784" w:rsidRPr="00BC5F80" w:rsidRDefault="00214784" w:rsidP="0021478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23EF0D55" w14:textId="77777777" w:rsidR="00214784" w:rsidRPr="00BC5F80" w:rsidRDefault="00214784" w:rsidP="00214784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24DF3831" w14:textId="77777777" w:rsidR="00214784" w:rsidRPr="00BC5F80" w:rsidRDefault="00214784" w:rsidP="00214784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227B8020" w14:textId="77777777" w:rsidR="00214784" w:rsidRPr="00BC5F80" w:rsidRDefault="00214784" w:rsidP="00214784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76EF1AAC" w14:textId="77777777" w:rsidR="00214784" w:rsidRDefault="00214784" w:rsidP="0021478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p w14:paraId="087A5499" w14:textId="2B05CF46" w:rsidR="00214784" w:rsidRDefault="00214784"/>
    <w:p w14:paraId="3E7BED25" w14:textId="77777777" w:rsidR="00214784" w:rsidRDefault="00214784" w:rsidP="00214784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5"/>
      </w:tblGrid>
      <w:tr w:rsidR="00214784" w:rsidRPr="000B7FD4" w14:paraId="4A06D1E3" w14:textId="77777777" w:rsidTr="00214784">
        <w:trPr>
          <w:trHeight w:val="1176"/>
        </w:trPr>
        <w:tc>
          <w:tcPr>
            <w:tcW w:w="6575" w:type="dxa"/>
          </w:tcPr>
          <w:p w14:paraId="33458A58" w14:textId="77777777" w:rsidR="00214784" w:rsidRDefault="00214784" w:rsidP="00314D9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96325236"/>
            <w:r>
              <w:rPr>
                <w:rFonts w:eastAsia="Times New Roman" w:cs="Times New Roman"/>
                <w:szCs w:val="28"/>
                <w:lang w:val="uk-UA" w:eastAsia="ru-RU"/>
              </w:rPr>
              <w:t>Про внесення змін до пункту 1 рішення Ніжинської</w:t>
            </w:r>
          </w:p>
          <w:p w14:paraId="0DD92D03" w14:textId="77777777" w:rsidR="00214784" w:rsidRDefault="00214784" w:rsidP="00314D9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міської ради № 39-72/2020 від 29 квітня 2020 року</w:t>
            </w:r>
          </w:p>
          <w:p w14:paraId="5FA073CD" w14:textId="77777777" w:rsidR="00214784" w:rsidRDefault="00214784" w:rsidP="00314D9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«Про затвердження Переліку другого типу комунального майна Ніжинської міської об’єднаної територіальної громади»</w:t>
            </w:r>
          </w:p>
          <w:bookmarkEnd w:id="0"/>
          <w:p w14:paraId="298763A7" w14:textId="77777777" w:rsidR="00214784" w:rsidRDefault="00214784" w:rsidP="00314D95">
            <w:pPr>
              <w:rPr>
                <w:rFonts w:eastAsia="Times New Roman" w:cs="Times New Roman"/>
                <w:sz w:val="27"/>
                <w:szCs w:val="27"/>
                <w:lang w:val="uk-UA" w:eastAsia="ru-RU"/>
              </w:rPr>
            </w:pPr>
          </w:p>
        </w:tc>
      </w:tr>
    </w:tbl>
    <w:p w14:paraId="07ABB626" w14:textId="5874910F" w:rsidR="00214784" w:rsidRPr="0083296F" w:rsidRDefault="00214784" w:rsidP="0021478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83296F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83296F">
        <w:rPr>
          <w:rFonts w:eastAsia="Times New Roman" w:cs="Times New Roman"/>
          <w:szCs w:val="28"/>
          <w:lang w:val="en-US" w:eastAsia="ru-RU"/>
        </w:rPr>
        <w:t>XI</w:t>
      </w:r>
      <w:r w:rsidRPr="0083296F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Pr="0083296F">
        <w:rPr>
          <w:rFonts w:eastAsia="Times New Roman" w:cs="Times New Roman"/>
          <w:szCs w:val="28"/>
          <w:lang w:eastAsia="ru-RU"/>
        </w:rPr>
        <w:t>y</w:t>
      </w:r>
      <w:r w:rsidRPr="0083296F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3296F">
        <w:rPr>
          <w:rFonts w:eastAsia="Times New Roman" w:cs="Times New Roman"/>
          <w:szCs w:val="28"/>
          <w:lang w:val="uk-UA" w:eastAsia="ru-RU"/>
        </w:rPr>
        <w:t>листопада 2020 року №3-2/2020, Рішення Ніжинської міської ради від 30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3296F">
        <w:rPr>
          <w:rFonts w:eastAsia="Times New Roman" w:cs="Times New Roman"/>
          <w:szCs w:val="28"/>
          <w:lang w:val="uk-UA" w:eastAsia="ru-RU"/>
        </w:rPr>
        <w:t xml:space="preserve">березня 2021 року № 35-8/2021 «Про </w:t>
      </w:r>
      <w:r w:rsidRPr="0083296F">
        <w:rPr>
          <w:rFonts w:cs="Times New Roman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83296F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bookmarkStart w:id="1" w:name="_Hlk78811075"/>
      <w:r>
        <w:rPr>
          <w:rFonts w:eastAsia="Times New Roman" w:cs="Times New Roman"/>
          <w:szCs w:val="28"/>
          <w:lang w:val="uk-UA" w:eastAsia="ru-RU"/>
        </w:rPr>
        <w:t>(зі змінами від 01 липня 2021 р.)</w:t>
      </w:r>
      <w:bookmarkEnd w:id="1"/>
      <w:r w:rsidRPr="0083296F">
        <w:rPr>
          <w:rFonts w:eastAsia="Times New Roman" w:cs="Times New Roman"/>
          <w:szCs w:val="28"/>
          <w:lang w:val="uk-UA" w:eastAsia="ru-RU"/>
        </w:rPr>
        <w:t>,</w:t>
      </w:r>
      <w:r>
        <w:rPr>
          <w:rFonts w:cs="Times New Roman"/>
          <w:szCs w:val="28"/>
          <w:lang w:val="uk-UA"/>
        </w:rPr>
        <w:t xml:space="preserve"> </w:t>
      </w:r>
      <w:r w:rsidR="00F26185">
        <w:rPr>
          <w:rFonts w:cs="Times New Roman"/>
          <w:szCs w:val="28"/>
          <w:lang w:val="uk-UA"/>
        </w:rPr>
        <w:t>у зв’язку з виготовленням нового технічного паспорта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 w:rsidRPr="0083296F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14:paraId="617781EF" w14:textId="34C2D867" w:rsidR="00214784" w:rsidRDefault="00214784" w:rsidP="0021478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Внести зміни до пункту 1 рішення Ніжинської міської ради від 29 квітня 2020 року № 39-72/2020 «Про затвердження Переліку другого типу комунального майна Ніжинської міської об’єднаної територіальної громади», виклавши </w:t>
      </w:r>
      <w:r w:rsidR="009A131B">
        <w:rPr>
          <w:rFonts w:eastAsia="Times New Roman" w:cs="Times New Roman"/>
          <w:szCs w:val="28"/>
          <w:lang w:val="uk-UA" w:eastAsia="ru-RU"/>
        </w:rPr>
        <w:t>підпункт 1.19</w:t>
      </w:r>
      <w:r>
        <w:rPr>
          <w:rFonts w:eastAsia="Times New Roman" w:cs="Times New Roman"/>
          <w:szCs w:val="28"/>
          <w:lang w:val="uk-UA" w:eastAsia="ru-RU"/>
        </w:rPr>
        <w:t xml:space="preserve"> у наступній редакції:</w:t>
      </w:r>
    </w:p>
    <w:p w14:paraId="40C08C26" w14:textId="486CF71C" w:rsidR="00214784" w:rsidRDefault="00214784" w:rsidP="0021478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>«1.</w:t>
      </w:r>
      <w:r w:rsidR="003D20D2">
        <w:rPr>
          <w:rFonts w:eastAsia="Times New Roman" w:cs="Times New Roman"/>
          <w:szCs w:val="28"/>
          <w:lang w:val="uk-UA" w:eastAsia="ru-RU"/>
        </w:rPr>
        <w:t>19</w:t>
      </w:r>
      <w:r>
        <w:rPr>
          <w:rFonts w:eastAsia="Times New Roman" w:cs="Times New Roman"/>
          <w:szCs w:val="28"/>
          <w:lang w:val="uk-UA" w:eastAsia="ru-RU"/>
        </w:rPr>
        <w:t xml:space="preserve"> нежитлов</w:t>
      </w:r>
      <w:r w:rsidR="003D20D2">
        <w:rPr>
          <w:rFonts w:eastAsia="Times New Roman" w:cs="Times New Roman"/>
          <w:szCs w:val="28"/>
          <w:lang w:val="uk-UA" w:eastAsia="ru-RU"/>
        </w:rPr>
        <w:t>е</w:t>
      </w:r>
      <w:r>
        <w:rPr>
          <w:rFonts w:eastAsia="Times New Roman" w:cs="Times New Roman"/>
          <w:szCs w:val="28"/>
          <w:lang w:val="uk-UA" w:eastAsia="ru-RU"/>
        </w:rPr>
        <w:t xml:space="preserve"> приміщення, за адресою: м. Ніжин, вул. </w:t>
      </w:r>
      <w:r w:rsidR="003D20D2">
        <w:rPr>
          <w:rFonts w:eastAsia="Times New Roman" w:cs="Times New Roman"/>
          <w:szCs w:val="28"/>
          <w:lang w:val="uk-UA" w:eastAsia="ru-RU"/>
        </w:rPr>
        <w:t>Глібова</w:t>
      </w:r>
      <w:r>
        <w:rPr>
          <w:rFonts w:eastAsia="Times New Roman" w:cs="Times New Roman"/>
          <w:szCs w:val="28"/>
          <w:lang w:val="uk-UA" w:eastAsia="ru-RU"/>
        </w:rPr>
        <w:t>, буд. </w:t>
      </w:r>
      <w:r w:rsidR="003D20D2">
        <w:rPr>
          <w:rFonts w:eastAsia="Times New Roman" w:cs="Times New Roman"/>
          <w:szCs w:val="28"/>
          <w:lang w:val="uk-UA" w:eastAsia="ru-RU"/>
        </w:rPr>
        <w:t>5/1</w:t>
      </w:r>
      <w:r>
        <w:rPr>
          <w:rFonts w:eastAsia="Times New Roman" w:cs="Times New Roman"/>
          <w:szCs w:val="28"/>
          <w:lang w:val="uk-UA" w:eastAsia="ru-RU"/>
        </w:rPr>
        <w:t xml:space="preserve">, загальною площею </w:t>
      </w:r>
      <w:r w:rsidR="003D20D2">
        <w:rPr>
          <w:rFonts w:eastAsia="Times New Roman" w:cs="Times New Roman"/>
          <w:szCs w:val="28"/>
          <w:lang w:val="uk-UA" w:eastAsia="ru-RU"/>
        </w:rPr>
        <w:t>35,1</w:t>
      </w:r>
      <w:r>
        <w:rPr>
          <w:rFonts w:eastAsia="Times New Roman" w:cs="Times New Roman"/>
          <w:szCs w:val="28"/>
          <w:lang w:val="uk-UA" w:eastAsia="ru-RU"/>
        </w:rPr>
        <w:t xml:space="preserve"> кв. м.».</w:t>
      </w:r>
    </w:p>
    <w:p w14:paraId="11A2C90E" w14:textId="2D07E019" w:rsidR="00BD7C5B" w:rsidRPr="009E4868" w:rsidRDefault="00214784" w:rsidP="00BD7C5B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2. Начальнику</w:t>
      </w:r>
      <w:r w:rsidRPr="00DD0936">
        <w:rPr>
          <w:rFonts w:eastAsia="Times New Roman" w:cs="Times New Roman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>
        <w:rPr>
          <w:rFonts w:eastAsia="Times New Roman" w:cs="Times New Roman"/>
          <w:szCs w:val="28"/>
          <w:lang w:val="uk-UA" w:eastAsia="ru-RU"/>
        </w:rPr>
        <w:t xml:space="preserve">н Ніжинської міської ради Федчун Н. О. </w:t>
      </w:r>
      <w:r w:rsidRPr="00DD0936">
        <w:rPr>
          <w:rFonts w:eastAsia="Times New Roman" w:cs="Times New Roman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5B4839B" w14:textId="0F571252" w:rsidR="00214784" w:rsidRPr="00B354E8" w:rsidRDefault="00214784" w:rsidP="00214784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 xml:space="preserve">3. </w:t>
      </w:r>
      <w:r w:rsidRPr="00B354E8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</w:t>
      </w:r>
      <w:r w:rsidR="00541FFA">
        <w:rPr>
          <w:rFonts w:eastAsia="Times New Roman" w:cs="Times New Roman"/>
          <w:szCs w:val="28"/>
          <w:lang w:val="uk-UA" w:eastAsia="ru-RU"/>
        </w:rPr>
        <w:t xml:space="preserve"> </w:t>
      </w:r>
      <w:r w:rsidRPr="00B354E8">
        <w:rPr>
          <w:rFonts w:eastAsia="Times New Roman" w:cs="Times New Roman"/>
          <w:szCs w:val="28"/>
          <w:lang w:val="uk-UA" w:eastAsia="ru-RU"/>
        </w:rPr>
        <w:t>А.</w:t>
      </w:r>
    </w:p>
    <w:p w14:paraId="19298C5B" w14:textId="77777777" w:rsidR="00214784" w:rsidRPr="00DD0936" w:rsidRDefault="00214784" w:rsidP="00214784">
      <w:pPr>
        <w:pStyle w:val="a4"/>
        <w:spacing w:after="0"/>
        <w:ind w:left="0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</w:t>
      </w:r>
      <w:r w:rsidRPr="00DD0936">
        <w:rPr>
          <w:rFonts w:eastAsia="Times New Roman" w:cs="Times New Roman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69FA37A1" w14:textId="77777777" w:rsidR="00214784" w:rsidRPr="00764E18" w:rsidRDefault="00214784" w:rsidP="00214784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A9488F5" w14:textId="77777777" w:rsidR="00541FFA" w:rsidRDefault="00541FFA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F34FAA6" w14:textId="3894A1AA" w:rsidR="00214784" w:rsidRDefault="00214784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764E18">
        <w:rPr>
          <w:rFonts w:eastAsia="Times New Roman" w:cs="Times New Roman"/>
          <w:szCs w:val="28"/>
          <w:lang w:val="uk-UA" w:eastAsia="ru-RU"/>
        </w:rPr>
        <w:t>Міський голова</w:t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764E18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390ABC97" w14:textId="6BF1D1C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709D932" w14:textId="0FDE309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9FB4AD4" w14:textId="18727A6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ACEEE59" w14:textId="6F9AD539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1F2E684" w14:textId="7E8224B3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1C6E38E" w14:textId="2614BA9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447244D" w14:textId="38485199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96F3A31" w14:textId="4B183AF3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B9A4B40" w14:textId="6945C152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416565C" w14:textId="57FBCCA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1E71C93" w14:textId="4A40218C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953D24D" w14:textId="3FB790A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035A88C" w14:textId="258FADB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40841CA" w14:textId="1BD0B15C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030DB22" w14:textId="5D53707B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50F034F" w14:textId="0BFEEBBB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DA62C57" w14:textId="7AFFE36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5C4433B" w14:textId="155413A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5832371" w14:textId="22F3993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649B3C9" w14:textId="048319F0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486BFAA" w14:textId="3073AE6E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0F78B59" w14:textId="13A9C9EC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3B42E7C" w14:textId="62683D63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407DFFF" w14:textId="4D291C18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D27921F" w14:textId="321D7B17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007F44D" w14:textId="3C340ABC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38CA331" w14:textId="355D60EC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A5C1A92" w14:textId="1A742EE7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63821EA" w14:textId="627A1195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0015979" w14:textId="4ED2305A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095CBC7" w14:textId="3DB78C40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458C4FF0" w14:textId="32E3781D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B83C6C7" w14:textId="696D9CC1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D237780" w14:textId="44AC25BE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910445F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F564EE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401BC435" w14:textId="77777777" w:rsidR="00F564EE" w:rsidRPr="00F564EE" w:rsidRDefault="00F564EE" w:rsidP="00F564EE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442FAFA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8A2F482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F564EE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14:paraId="3E8ACEBB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14:paraId="6E29BBEA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F564EE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521AF3FF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6F0F5E5E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3BA42918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23C95BC1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14:paraId="7ED1D360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52A70907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14:paraId="6D1234D2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14:paraId="6E814FFA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1E444EB5" w14:textId="77777777" w:rsidR="00F564EE" w:rsidRPr="00F564EE" w:rsidRDefault="00F564EE" w:rsidP="00F564EE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3D8C325F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46753E54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1AE4F1DD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5C1F5A7D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        В’ячеслав ЛЕГА</w:t>
      </w:r>
    </w:p>
    <w:p w14:paraId="39DF57E2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483B5736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278D91DA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7D212CDC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F564EE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7CC2FDDD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F564EE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5F91F08F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F564EE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CC67FBA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F564EE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F564EE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564EE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564EE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564EE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564EE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14:paraId="661F0458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4EF694E3" w14:textId="77777777" w:rsidR="00F564EE" w:rsidRPr="00F564EE" w:rsidRDefault="00F564EE" w:rsidP="00F564E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14:paraId="64BA9809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F564EE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5678DB9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50B4E718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7126B58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F564EE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F564EE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28ACF0D4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0D9FB109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14:paraId="42576CB4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EF20557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5C3AD2E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F564EE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0ED777A2" w14:textId="77777777" w:rsidR="00F564EE" w:rsidRPr="00F564EE" w:rsidRDefault="00F564EE" w:rsidP="00F564EE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F564EE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F564EE">
        <w:rPr>
          <w:rFonts w:eastAsia="Times New Roman" w:cs="Times New Roman"/>
          <w:szCs w:val="28"/>
          <w:lang w:val="uk-UA" w:eastAsia="uk-UA"/>
        </w:rPr>
        <w:t xml:space="preserve">                                        Валерій САЛОГУБ</w:t>
      </w:r>
    </w:p>
    <w:p w14:paraId="1B30C55D" w14:textId="77777777" w:rsidR="00F564EE" w:rsidRDefault="00F564EE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27BA5BA" w14:textId="4C919AC0" w:rsidR="00BD7C5B" w:rsidRDefault="00BD7C5B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08EA8AD9" w14:textId="28DD6B2B" w:rsidR="00BD7C5B" w:rsidRDefault="00BD7C5B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1651D46" w14:textId="2F20D94D" w:rsidR="00BD7C5B" w:rsidRDefault="00BD7C5B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1A3D34C5" w14:textId="391E1C38" w:rsidR="00BD7C5B" w:rsidRDefault="00BD7C5B" w:rsidP="00214784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7A046E28" w14:textId="77777777" w:rsidR="00F564EE" w:rsidRDefault="00F564EE" w:rsidP="00F564EE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64CD4090" w14:textId="77777777" w:rsidR="00F564EE" w:rsidRDefault="00F564EE" w:rsidP="00F564EE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2D79626" w14:textId="1702E30E" w:rsidR="00BD7C5B" w:rsidRDefault="00BD7C5B" w:rsidP="00F564EE">
      <w:pPr>
        <w:spacing w:after="0"/>
        <w:ind w:right="-284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ПОЯСНЮВАЛЬНА ЗАПИСКА</w:t>
      </w:r>
    </w:p>
    <w:p w14:paraId="1B245F10" w14:textId="53E22ADB" w:rsidR="00BD7C5B" w:rsidRDefault="00BD7C5B" w:rsidP="003E7FF8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 проекту рішення: «Про внесення змін до пункту 1 рішення Ніжинської</w:t>
      </w:r>
      <w:r w:rsidR="00AE4BCF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міської ради № 39-72/2020 від 29 квітня 2020 року</w:t>
      </w:r>
      <w:r w:rsidR="00AE4BCF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«Про затвердження Переліку другого типу комунального майна Ніжинської міської об’єднаної територіальної громади»</w:t>
      </w:r>
      <w:r w:rsidR="00AE4BCF">
        <w:rPr>
          <w:rFonts w:eastAsia="Times New Roman" w:cs="Times New Roman"/>
          <w:szCs w:val="28"/>
          <w:lang w:val="uk-UA" w:eastAsia="ru-RU"/>
        </w:rPr>
        <w:t>»</w:t>
      </w:r>
    </w:p>
    <w:p w14:paraId="2692E336" w14:textId="16F51B76" w:rsidR="00AE4BCF" w:rsidRDefault="00AE4BCF" w:rsidP="003E7FF8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 «</w:t>
      </w:r>
      <w:r w:rsidR="000B7FD4">
        <w:rPr>
          <w:rFonts w:eastAsia="Times New Roman" w:cs="Times New Roman"/>
          <w:szCs w:val="28"/>
          <w:lang w:val="uk-UA" w:eastAsia="ru-RU"/>
        </w:rPr>
        <w:t>22</w:t>
      </w:r>
      <w:r>
        <w:rPr>
          <w:rFonts w:eastAsia="Times New Roman" w:cs="Times New Roman"/>
          <w:szCs w:val="28"/>
          <w:lang w:val="uk-UA" w:eastAsia="ru-RU"/>
        </w:rPr>
        <w:t>»</w:t>
      </w:r>
      <w:r w:rsidR="000B7FD4">
        <w:rPr>
          <w:rFonts w:eastAsia="Times New Roman" w:cs="Times New Roman"/>
          <w:szCs w:val="28"/>
          <w:lang w:val="uk-UA" w:eastAsia="ru-RU"/>
        </w:rPr>
        <w:t>лютого</w:t>
      </w:r>
      <w:r>
        <w:rPr>
          <w:rFonts w:eastAsia="Times New Roman" w:cs="Times New Roman"/>
          <w:szCs w:val="28"/>
          <w:lang w:val="uk-UA" w:eastAsia="ru-RU"/>
        </w:rPr>
        <w:t xml:space="preserve"> 2022 року № </w:t>
      </w:r>
      <w:r w:rsidR="000B7FD4">
        <w:rPr>
          <w:rFonts w:eastAsia="Times New Roman" w:cs="Times New Roman"/>
          <w:szCs w:val="28"/>
          <w:lang w:val="uk-UA" w:eastAsia="ru-RU"/>
        </w:rPr>
        <w:t>920</w:t>
      </w:r>
    </w:p>
    <w:p w14:paraId="3ECB77C1" w14:textId="77777777" w:rsidR="00213190" w:rsidRDefault="00AE4BCF" w:rsidP="003E7FF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>Проект рішення «Про внесення змін до пункту 1 рішення Ніжинської міської ради № 39-72/2020 від 29 квітня 2020 року «Про затвердження Переліку другого типу комунального майна Ніжинської міської об’єднаної територіальної громади»»:</w:t>
      </w:r>
    </w:p>
    <w:p w14:paraId="7B7B3A7D" w14:textId="309C47BC" w:rsidR="00AE4BCF" w:rsidRDefault="00AE4BCF" w:rsidP="003E7FF8">
      <w:pPr>
        <w:spacing w:after="0"/>
        <w:jc w:val="both"/>
        <w:rPr>
          <w:rFonts w:eastAsia="Times New Roman" w:cs="Times New Roman"/>
          <w:bCs/>
          <w:color w:val="000000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ru-RU"/>
        </w:rPr>
        <w:t>1-</w:t>
      </w:r>
      <w:r w:rsidR="00213190" w:rsidRPr="00910731">
        <w:rPr>
          <w:rFonts w:eastAsia="Times New Roman" w:cs="Times New Roman"/>
          <w:bCs/>
          <w:color w:val="000000"/>
          <w:szCs w:val="28"/>
          <w:lang w:val="uk-UA" w:eastAsia="uk-UA"/>
        </w:rPr>
        <w:t>передбачає внесення змін до пункту 1 рішення Ніжинської міської ради №</w:t>
      </w:r>
      <w:r w:rsidR="00213190">
        <w:rPr>
          <w:rFonts w:eastAsia="Times New Roman" w:cs="Times New Roman"/>
          <w:bCs/>
          <w:color w:val="000000"/>
          <w:szCs w:val="28"/>
          <w:lang w:val="uk-UA" w:eastAsia="uk-UA"/>
        </w:rPr>
        <w:t> </w:t>
      </w:r>
      <w:r w:rsidR="00213190" w:rsidRPr="00910731">
        <w:rPr>
          <w:rFonts w:eastAsia="Times New Roman" w:cs="Times New Roman"/>
          <w:bCs/>
          <w:color w:val="000000"/>
          <w:szCs w:val="28"/>
          <w:lang w:val="uk-UA" w:eastAsia="uk-UA"/>
        </w:rPr>
        <w:t>39-72/2020 від 29</w:t>
      </w:r>
      <w:r w:rsidR="00213190">
        <w:rPr>
          <w:rFonts w:eastAsia="Times New Roman" w:cs="Times New Roman"/>
          <w:bCs/>
          <w:color w:val="000000"/>
          <w:szCs w:val="28"/>
          <w:lang w:val="uk-UA" w:eastAsia="uk-UA"/>
        </w:rPr>
        <w:t xml:space="preserve"> квітня </w:t>
      </w:r>
      <w:r w:rsidR="00213190" w:rsidRPr="00910731">
        <w:rPr>
          <w:rFonts w:eastAsia="Times New Roman" w:cs="Times New Roman"/>
          <w:bCs/>
          <w:color w:val="000000"/>
          <w:szCs w:val="28"/>
          <w:lang w:val="uk-UA" w:eastAsia="uk-UA"/>
        </w:rPr>
        <w:t>2020</w:t>
      </w:r>
      <w:r w:rsidR="00213190">
        <w:rPr>
          <w:rFonts w:eastAsia="Times New Roman" w:cs="Times New Roman"/>
          <w:bCs/>
          <w:color w:val="000000"/>
          <w:szCs w:val="28"/>
          <w:lang w:val="uk-UA" w:eastAsia="uk-UA"/>
        </w:rPr>
        <w:t xml:space="preserve"> </w:t>
      </w:r>
      <w:r w:rsidR="00213190" w:rsidRPr="00910731">
        <w:rPr>
          <w:rFonts w:eastAsia="Times New Roman" w:cs="Times New Roman"/>
          <w:bCs/>
          <w:color w:val="000000"/>
          <w:szCs w:val="28"/>
          <w:lang w:val="uk-UA" w:eastAsia="uk-UA"/>
        </w:rPr>
        <w:t>р</w:t>
      </w:r>
      <w:r w:rsidR="00213190">
        <w:rPr>
          <w:rFonts w:eastAsia="Times New Roman" w:cs="Times New Roman"/>
          <w:bCs/>
          <w:color w:val="000000"/>
          <w:szCs w:val="28"/>
          <w:lang w:val="uk-UA" w:eastAsia="uk-UA"/>
        </w:rPr>
        <w:t>.</w:t>
      </w:r>
      <w:r w:rsidR="00213190" w:rsidRPr="00910731">
        <w:rPr>
          <w:rFonts w:eastAsia="Times New Roman" w:cs="Times New Roman"/>
          <w:bCs/>
          <w:color w:val="000000"/>
          <w:szCs w:val="28"/>
          <w:lang w:val="uk-UA" w:eastAsia="uk-UA"/>
        </w:rPr>
        <w:t xml:space="preserve"> «Про затвердження Переліку другого типу комунального майна Ніжинської міської об’єднаної територіальної громади», а саме, змін, що стосуються уточнення площі нерухомого майна задля ефективного управління комунальним майном</w:t>
      </w:r>
      <w:r w:rsidR="00213190">
        <w:rPr>
          <w:rFonts w:eastAsia="Times New Roman" w:cs="Times New Roman"/>
          <w:bCs/>
          <w:color w:val="000000"/>
          <w:szCs w:val="28"/>
          <w:lang w:val="uk-UA" w:eastAsia="uk-UA"/>
        </w:rPr>
        <w:t>;</w:t>
      </w:r>
    </w:p>
    <w:p w14:paraId="7678D089" w14:textId="549466E7" w:rsidR="00213190" w:rsidRDefault="00213190" w:rsidP="003E7FF8">
      <w:pPr>
        <w:spacing w:after="0"/>
        <w:jc w:val="both"/>
        <w:rPr>
          <w:rFonts w:eastAsia="Times New Roman" w:cs="Times New Roman"/>
          <w:bCs/>
          <w:color w:val="000000"/>
          <w:szCs w:val="28"/>
          <w:lang w:val="uk-UA" w:eastAsia="uk-UA"/>
        </w:rPr>
      </w:pPr>
      <w:r>
        <w:rPr>
          <w:rFonts w:eastAsia="Times New Roman" w:cs="Times New Roman"/>
          <w:bCs/>
          <w:color w:val="000000"/>
          <w:szCs w:val="28"/>
          <w:lang w:val="uk-UA" w:eastAsia="uk-UA"/>
        </w:rPr>
        <w:t>2-підставою для підготовки даного проекту рішення є виготовлення нового технічного паспорта;</w:t>
      </w:r>
    </w:p>
    <w:p w14:paraId="5C3C9CAF" w14:textId="24D0B18E" w:rsidR="00213190" w:rsidRDefault="00213190" w:rsidP="003E7FF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Cs/>
          <w:color w:val="000000"/>
          <w:szCs w:val="28"/>
          <w:lang w:val="uk-UA" w:eastAsia="uk-UA"/>
        </w:rPr>
        <w:t xml:space="preserve">3-проект рішення підготовлений з дотриманням норм Конституції України, відповідно до </w:t>
      </w:r>
      <w:r w:rsidRPr="0083296F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83296F">
        <w:rPr>
          <w:rFonts w:eastAsia="Times New Roman" w:cs="Times New Roman"/>
          <w:szCs w:val="28"/>
          <w:lang w:val="en-US" w:eastAsia="ru-RU"/>
        </w:rPr>
        <w:t>XI</w:t>
      </w:r>
      <w:r w:rsidRPr="0083296F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</w:t>
      </w:r>
      <w:r w:rsidR="00F26185">
        <w:rPr>
          <w:rFonts w:eastAsia="Times New Roman" w:cs="Times New Roman"/>
          <w:szCs w:val="28"/>
          <w:lang w:val="uk-UA" w:eastAsia="ru-RU"/>
        </w:rPr>
        <w:t xml:space="preserve"> </w:t>
      </w:r>
      <w:r w:rsidRPr="0083296F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83296F">
        <w:rPr>
          <w:rFonts w:eastAsia="Times New Roman" w:cs="Times New Roman"/>
          <w:szCs w:val="28"/>
          <w:lang w:eastAsia="ru-RU"/>
        </w:rPr>
        <w:t>y</w:t>
      </w:r>
      <w:r w:rsidRPr="0083296F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3296F">
        <w:rPr>
          <w:rFonts w:eastAsia="Times New Roman" w:cs="Times New Roman"/>
          <w:szCs w:val="28"/>
          <w:lang w:val="uk-UA" w:eastAsia="ru-RU"/>
        </w:rPr>
        <w:t>листопада 2020 року №3-2/2020, Рішення Ніжинської міської ради від 30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3296F">
        <w:rPr>
          <w:rFonts w:eastAsia="Times New Roman" w:cs="Times New Roman"/>
          <w:szCs w:val="28"/>
          <w:lang w:val="uk-UA" w:eastAsia="ru-RU"/>
        </w:rPr>
        <w:t xml:space="preserve">березня 2021 року № 35-8/2021 «Про </w:t>
      </w:r>
      <w:r w:rsidRPr="0083296F">
        <w:rPr>
          <w:rFonts w:cs="Times New Roman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Pr="0083296F">
        <w:rPr>
          <w:rFonts w:eastAsia="Times New Roman" w:cs="Times New Roman"/>
          <w:szCs w:val="28"/>
          <w:lang w:val="uk-UA" w:eastAsia="ru-RU"/>
        </w:rPr>
        <w:t>»</w:t>
      </w:r>
      <w:r>
        <w:rPr>
          <w:rFonts w:eastAsia="Times New Roman" w:cs="Times New Roman"/>
          <w:szCs w:val="28"/>
          <w:lang w:val="uk-UA" w:eastAsia="ru-RU"/>
        </w:rPr>
        <w:t xml:space="preserve"> (зі змінами від 01 липня 2021 р.)</w:t>
      </w:r>
      <w:r w:rsidR="00F26185">
        <w:rPr>
          <w:rFonts w:eastAsia="Times New Roman" w:cs="Times New Roman"/>
          <w:szCs w:val="28"/>
          <w:lang w:val="uk-UA" w:eastAsia="ru-RU"/>
        </w:rPr>
        <w:t>;</w:t>
      </w:r>
    </w:p>
    <w:p w14:paraId="5FAA363B" w14:textId="19F7E588" w:rsidR="00F26185" w:rsidRDefault="00F26185" w:rsidP="003E7FF8">
      <w:pPr>
        <w:shd w:val="clear" w:color="auto" w:fill="FFFFFF"/>
        <w:spacing w:after="0"/>
        <w:ind w:left="-42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4-порівняльна таблиця змін </w:t>
      </w:r>
      <w:r w:rsidRPr="00910731">
        <w:rPr>
          <w:rFonts w:eastAsia="Times New Roman" w:cs="Times New Roman"/>
          <w:szCs w:val="28"/>
          <w:lang w:val="uk-UA" w:eastAsia="ru-RU"/>
        </w:rPr>
        <w:t>до рішення Ніжинської міської ради від «29» квітня 2020 року № 39-72 Про затвердження Переліку другого типу комунального майна Ніжинської міської об’єднаної територіальної громади додається:</w:t>
      </w:r>
    </w:p>
    <w:tbl>
      <w:tblPr>
        <w:tblStyle w:val="a3"/>
        <w:tblW w:w="9535" w:type="dxa"/>
        <w:tblInd w:w="-42" w:type="dxa"/>
        <w:tblLook w:val="04A0" w:firstRow="1" w:lastRow="0" w:firstColumn="1" w:lastColumn="0" w:noHBand="0" w:noVBand="1"/>
      </w:tblPr>
      <w:tblGrid>
        <w:gridCol w:w="4672"/>
        <w:gridCol w:w="4863"/>
      </w:tblGrid>
      <w:tr w:rsidR="00F26185" w14:paraId="44CABCAC" w14:textId="77777777" w:rsidTr="003E7FF8">
        <w:tc>
          <w:tcPr>
            <w:tcW w:w="4672" w:type="dxa"/>
          </w:tcPr>
          <w:p w14:paraId="4FEB703A" w14:textId="45D633FE" w:rsidR="00F26185" w:rsidRDefault="00F26185" w:rsidP="00F2618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uk-UA" w:eastAsia="uk-UA"/>
              </w:rPr>
              <w:t>Чинна редакція:</w:t>
            </w:r>
          </w:p>
        </w:tc>
        <w:tc>
          <w:tcPr>
            <w:tcW w:w="4863" w:type="dxa"/>
          </w:tcPr>
          <w:p w14:paraId="163D3298" w14:textId="284AFA83" w:rsidR="00F26185" w:rsidRDefault="00F26185" w:rsidP="00F2618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uk-UA" w:eastAsia="uk-UA"/>
              </w:rPr>
              <w:t>Зміни, що пропонуються:</w:t>
            </w:r>
          </w:p>
        </w:tc>
      </w:tr>
      <w:tr w:rsidR="00F26185" w14:paraId="34E7C3F7" w14:textId="77777777" w:rsidTr="003E7FF8">
        <w:tc>
          <w:tcPr>
            <w:tcW w:w="4672" w:type="dxa"/>
          </w:tcPr>
          <w:p w14:paraId="30B4E8F4" w14:textId="5C2DD93D" w:rsidR="00F26185" w:rsidRDefault="003E7FF8" w:rsidP="00F26185">
            <w:pPr>
              <w:jc w:val="both"/>
              <w:rPr>
                <w:rFonts w:eastAsia="Times New Roman" w:cs="Times New Roman"/>
                <w:bCs/>
                <w:color w:val="00000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uk-UA" w:eastAsia="uk-UA"/>
              </w:rPr>
              <w:t>«1.19 нежитлове приміщення, за адресою: м. Ніжин, вул. Глібова, буд. 5/1, загальною площею 54,85 кв. м.»</w:t>
            </w:r>
          </w:p>
        </w:tc>
        <w:tc>
          <w:tcPr>
            <w:tcW w:w="4863" w:type="dxa"/>
          </w:tcPr>
          <w:p w14:paraId="2759A3A5" w14:textId="7F5390C2" w:rsidR="00F26185" w:rsidRDefault="003E7FF8" w:rsidP="00F26185">
            <w:pPr>
              <w:jc w:val="both"/>
              <w:rPr>
                <w:rFonts w:eastAsia="Times New Roman" w:cs="Times New Roman"/>
                <w:bCs/>
                <w:color w:val="000000"/>
                <w:szCs w:val="28"/>
                <w:lang w:val="uk-UA" w:eastAsia="uk-UA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uk-UA" w:eastAsia="uk-UA"/>
              </w:rPr>
              <w:t xml:space="preserve">«1.19 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нежитлове приміщення, за адресою: м. Ніжин, вул. Глібова, буд. 5/1, загальною площею 35,1 кв.м.»</w:t>
            </w:r>
          </w:p>
        </w:tc>
      </w:tr>
    </w:tbl>
    <w:p w14:paraId="518DA785" w14:textId="77777777" w:rsidR="003E7FF8" w:rsidRPr="00910731" w:rsidRDefault="003E7FF8" w:rsidP="003E7FF8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rStyle w:val="docdata"/>
          <w:color w:val="000000"/>
          <w:szCs w:val="28"/>
          <w:lang w:val="uk-UA"/>
        </w:rPr>
        <w:t>5-</w:t>
      </w:r>
      <w:r w:rsidRPr="00910731">
        <w:rPr>
          <w:rStyle w:val="docdata"/>
          <w:color w:val="000000"/>
          <w:szCs w:val="28"/>
          <w:lang w:val="uk-UA"/>
        </w:rPr>
        <w:t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 О.</w:t>
      </w:r>
    </w:p>
    <w:p w14:paraId="42607DCC" w14:textId="77777777" w:rsidR="003E7FF8" w:rsidRDefault="003E7FF8" w:rsidP="003E7FF8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val="uk-UA" w:eastAsia="uk-UA"/>
        </w:rPr>
      </w:pPr>
    </w:p>
    <w:p w14:paraId="0AC6C4D8" w14:textId="77777777" w:rsidR="003E7FF8" w:rsidRPr="00540D67" w:rsidRDefault="003E7FF8" w:rsidP="003E7FF8">
      <w:pPr>
        <w:shd w:val="clear" w:color="auto" w:fill="FFFFFF"/>
        <w:spacing w:after="0"/>
        <w:jc w:val="both"/>
        <w:rPr>
          <w:rFonts w:eastAsia="Times New Roman" w:cs="Times New Roman"/>
          <w:bCs/>
          <w:color w:val="000000"/>
          <w:szCs w:val="28"/>
          <w:lang w:val="uk-UA" w:eastAsia="uk-UA"/>
        </w:rPr>
      </w:pPr>
    </w:p>
    <w:p w14:paraId="067A3BC2" w14:textId="77777777" w:rsidR="003E7FF8" w:rsidRPr="00822EF4" w:rsidRDefault="003E7FF8" w:rsidP="003E7FF8">
      <w:pPr>
        <w:pStyle w:val="a5"/>
        <w:shd w:val="clear" w:color="auto" w:fill="FFFFFF"/>
        <w:spacing w:before="0" w:beforeAutospacing="0" w:after="0" w:afterAutospacing="0"/>
        <w:jc w:val="both"/>
      </w:pPr>
      <w:r w:rsidRPr="00805165"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</w:rPr>
        <w:t>ачальник управління  комунального майна</w:t>
      </w:r>
    </w:p>
    <w:p w14:paraId="1A53382D" w14:textId="78547912" w:rsidR="003E7FF8" w:rsidRDefault="003E7FF8" w:rsidP="003E7FF8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земельних відносин Ніжинської міської ради</w:t>
      </w:r>
      <w:r>
        <w:rPr>
          <w:color w:val="000000"/>
          <w:sz w:val="28"/>
          <w:szCs w:val="28"/>
        </w:rPr>
        <w:tab/>
        <w:t xml:space="preserve">            Ірина ОНОКАЛО</w:t>
      </w:r>
    </w:p>
    <w:p w14:paraId="18ED8002" w14:textId="77777777" w:rsidR="00214784" w:rsidRPr="00BD7C5B" w:rsidRDefault="00214784">
      <w:pPr>
        <w:rPr>
          <w:lang w:val="uk-UA"/>
        </w:rPr>
      </w:pPr>
    </w:p>
    <w:sectPr w:rsidR="00214784" w:rsidRPr="00BD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84"/>
    <w:rsid w:val="000B7FD4"/>
    <w:rsid w:val="00213190"/>
    <w:rsid w:val="00214784"/>
    <w:rsid w:val="003D20D2"/>
    <w:rsid w:val="003E7FF8"/>
    <w:rsid w:val="00541FFA"/>
    <w:rsid w:val="009A131B"/>
    <w:rsid w:val="00AE4BCF"/>
    <w:rsid w:val="00BD7C5B"/>
    <w:rsid w:val="00F26185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4E74"/>
  <w15:chartTrackingRefBased/>
  <w15:docId w15:val="{44C26936-2A20-4C44-A9EA-B757BF6C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78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78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7FF8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3E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6</cp:revision>
  <cp:lastPrinted>2022-02-21T08:07:00Z</cp:lastPrinted>
  <dcterms:created xsi:type="dcterms:W3CDTF">2022-02-18T09:36:00Z</dcterms:created>
  <dcterms:modified xsi:type="dcterms:W3CDTF">2022-02-22T06:57:00Z</dcterms:modified>
</cp:coreProperties>
</file>