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44E" w:rsidRPr="00026667" w:rsidRDefault="0041244E" w:rsidP="0041244E">
      <w:pPr>
        <w:rPr>
          <w:b/>
          <w:color w:val="000000"/>
          <w:sz w:val="28"/>
          <w:szCs w:val="28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4318000</wp:posOffset>
                </wp:positionH>
                <wp:positionV relativeFrom="paragraph">
                  <wp:posOffset>-1270</wp:posOffset>
                </wp:positionV>
                <wp:extent cx="1837055" cy="605155"/>
                <wp:effectExtent l="0" t="0" r="0" b="44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44E" w:rsidRPr="00476529" w:rsidRDefault="0041244E" w:rsidP="0041244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Про</w:t>
                            </w:r>
                            <w:r w:rsidR="003719A7"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є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кт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 xml:space="preserve"> №</w:t>
                            </w:r>
                            <w:r w:rsidR="00476529"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894</w:t>
                            </w:r>
                          </w:p>
                          <w:p w:rsidR="0041244E" w:rsidRPr="00476529" w:rsidRDefault="00476529" w:rsidP="0041244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в</w:t>
                            </w:r>
                            <w:r w:rsidR="0041244E"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ід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11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0pt;margin-top:-.1pt;width:144.65pt;height:4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" stroked="f">
                <v:textbox>
                  <w:txbxContent>
                    <w:p w:rsidR="0041244E" w:rsidRPr="00476529" w:rsidRDefault="0041244E" w:rsidP="0041244E">
                      <w:pPr>
                        <w:rPr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Про</w:t>
                      </w:r>
                      <w:r w:rsidR="003719A7"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є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кт</w:t>
                      </w:r>
                      <w:proofErr w:type="spellEnd"/>
                      <w: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 xml:space="preserve"> №</w:t>
                      </w:r>
                      <w:r w:rsidR="00476529">
                        <w:rPr>
                          <w:color w:val="000000" w:themeColor="text1"/>
                          <w:sz w:val="28"/>
                          <w:szCs w:val="28"/>
                          <w:lang w:val="en-US"/>
                        </w:rPr>
                        <w:t>894</w:t>
                      </w:r>
                    </w:p>
                    <w:p w:rsidR="0041244E" w:rsidRPr="00476529" w:rsidRDefault="00476529" w:rsidP="0041244E">
                      <w:pP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в</w:t>
                      </w:r>
                      <w:r w:rsidR="0041244E"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ід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11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.02.2022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244E" w:rsidRPr="00026667" w:rsidRDefault="0041244E" w:rsidP="0041244E">
      <w:pPr>
        <w:jc w:val="center"/>
        <w:rPr>
          <w:color w:val="000000"/>
        </w:rPr>
      </w:pPr>
      <w:r>
        <w:rPr>
          <w:color w:val="000000"/>
        </w:rPr>
        <w:tab/>
      </w:r>
      <w:r w:rsidRPr="00026667">
        <w:rPr>
          <w:color w:val="000000"/>
        </w:rPr>
        <w:tab/>
      </w:r>
      <w:r>
        <w:rPr>
          <w:noProof/>
          <w:color w:val="000000"/>
          <w:lang w:val="uk-UA" w:eastAsia="uk-UA"/>
        </w:rPr>
        <w:drawing>
          <wp:inline distT="0" distB="0" distL="0" distR="0" wp14:anchorId="54D46D0F" wp14:editId="7468BCC6">
            <wp:extent cx="381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667">
        <w:rPr>
          <w:color w:val="000000"/>
        </w:rPr>
        <w:tab/>
      </w:r>
      <w:r w:rsidRPr="00026667">
        <w:rPr>
          <w:color w:val="000000"/>
        </w:rPr>
        <w:tab/>
      </w:r>
      <w:r w:rsidRPr="00026667">
        <w:rPr>
          <w:color w:val="000000"/>
        </w:rPr>
        <w:tab/>
      </w:r>
    </w:p>
    <w:p w:rsidR="0041244E" w:rsidRPr="00026667" w:rsidRDefault="0041244E" w:rsidP="0041244E">
      <w:pPr>
        <w:jc w:val="center"/>
        <w:rPr>
          <w:color w:val="000000"/>
        </w:rPr>
      </w:pPr>
    </w:p>
    <w:p w:rsidR="0041244E" w:rsidRPr="00026667" w:rsidRDefault="0041244E" w:rsidP="0041244E">
      <w:pPr>
        <w:jc w:val="center"/>
        <w:rPr>
          <w:color w:val="000000"/>
        </w:rPr>
      </w:pPr>
      <w:r w:rsidRPr="00026667">
        <w:rPr>
          <w:b/>
          <w:color w:val="000000"/>
          <w:sz w:val="28"/>
          <w:szCs w:val="28"/>
        </w:rPr>
        <w:t>УКРАЇНА</w:t>
      </w:r>
    </w:p>
    <w:p w:rsidR="0041244E" w:rsidRPr="00026667" w:rsidRDefault="0041244E" w:rsidP="0041244E">
      <w:pPr>
        <w:jc w:val="center"/>
        <w:rPr>
          <w:color w:val="000000"/>
        </w:rPr>
      </w:pPr>
      <w:r w:rsidRPr="00026667">
        <w:rPr>
          <w:b/>
          <w:color w:val="000000"/>
          <w:sz w:val="28"/>
          <w:szCs w:val="28"/>
        </w:rPr>
        <w:t>ЧЕРНІГІВСЬКА ОБЛАСТЬ</w:t>
      </w:r>
    </w:p>
    <w:p w:rsidR="0041244E" w:rsidRPr="00026667" w:rsidRDefault="0041244E" w:rsidP="0041244E">
      <w:pPr>
        <w:jc w:val="center"/>
        <w:rPr>
          <w:color w:val="000000"/>
          <w:sz w:val="6"/>
          <w:szCs w:val="6"/>
        </w:rPr>
      </w:pPr>
    </w:p>
    <w:p w:rsidR="0041244E" w:rsidRPr="00A42829" w:rsidRDefault="0041244E" w:rsidP="0041244E">
      <w:pPr>
        <w:pStyle w:val="1"/>
        <w:jc w:val="center"/>
        <w:rPr>
          <w:b/>
          <w:color w:val="000000"/>
        </w:rPr>
      </w:pPr>
      <w:r>
        <w:rPr>
          <w:b/>
          <w:color w:val="000000"/>
          <w:sz w:val="32"/>
          <w:szCs w:val="32"/>
        </w:rPr>
        <w:t xml:space="preserve">Н І Ж И Н С Ь К А  М І С Ь К А  </w:t>
      </w:r>
      <w:r w:rsidRPr="00A42829">
        <w:rPr>
          <w:b/>
          <w:color w:val="000000"/>
          <w:sz w:val="32"/>
          <w:szCs w:val="32"/>
        </w:rPr>
        <w:t>Р А Д А</w:t>
      </w:r>
    </w:p>
    <w:p w:rsidR="0041244E" w:rsidRDefault="0041244E" w:rsidP="0041244E">
      <w:pPr>
        <w:jc w:val="center"/>
        <w:rPr>
          <w:b/>
          <w:color w:val="000000"/>
          <w:sz w:val="32"/>
        </w:rPr>
      </w:pPr>
      <w:r w:rsidRPr="00A42829">
        <w:rPr>
          <w:b/>
          <w:color w:val="000000"/>
          <w:sz w:val="32"/>
          <w:lang w:val="uk-UA"/>
        </w:rPr>
        <w:t>__</w:t>
      </w:r>
      <w:r w:rsidR="003719A7">
        <w:rPr>
          <w:b/>
          <w:color w:val="000000"/>
          <w:sz w:val="32"/>
          <w:lang w:val="uk-UA"/>
        </w:rPr>
        <w:t xml:space="preserve"> __</w:t>
      </w:r>
      <w:r w:rsidR="003719A7" w:rsidRPr="008B4FF9">
        <w:rPr>
          <w:b/>
          <w:color w:val="000000"/>
          <w:sz w:val="32"/>
        </w:rPr>
        <w:t>_</w:t>
      </w:r>
      <w:r w:rsidR="003719A7">
        <w:rPr>
          <w:b/>
          <w:color w:val="000000"/>
          <w:sz w:val="32"/>
          <w:lang w:val="uk-UA"/>
        </w:rPr>
        <w:t xml:space="preserve"> </w:t>
      </w:r>
      <w:proofErr w:type="spellStart"/>
      <w:r w:rsidRPr="00A42829">
        <w:rPr>
          <w:b/>
          <w:color w:val="000000"/>
          <w:sz w:val="32"/>
        </w:rPr>
        <w:t>сесія</w:t>
      </w:r>
      <w:proofErr w:type="spellEnd"/>
      <w:r w:rsidRPr="00A42829">
        <w:rPr>
          <w:b/>
          <w:color w:val="000000"/>
          <w:sz w:val="32"/>
          <w:lang w:val="uk-UA"/>
        </w:rPr>
        <w:t xml:space="preserve"> </w:t>
      </w:r>
      <w:r w:rsidRPr="00A42829">
        <w:rPr>
          <w:b/>
          <w:color w:val="000000"/>
          <w:sz w:val="32"/>
          <w:lang w:val="en-US"/>
        </w:rPr>
        <w:t>VII</w:t>
      </w:r>
      <w:r>
        <w:rPr>
          <w:b/>
          <w:color w:val="000000"/>
          <w:sz w:val="32"/>
          <w:lang w:val="en-US"/>
        </w:rPr>
        <w:t>I</w:t>
      </w:r>
      <w:r w:rsidRPr="00A42829">
        <w:rPr>
          <w:b/>
          <w:color w:val="000000"/>
          <w:sz w:val="32"/>
          <w:lang w:val="uk-UA"/>
        </w:rPr>
        <w:t xml:space="preserve"> </w:t>
      </w:r>
      <w:proofErr w:type="spellStart"/>
      <w:r w:rsidRPr="00A42829">
        <w:rPr>
          <w:b/>
          <w:color w:val="000000"/>
          <w:sz w:val="32"/>
        </w:rPr>
        <w:t>скликання</w:t>
      </w:r>
      <w:proofErr w:type="spellEnd"/>
    </w:p>
    <w:p w:rsidR="003719A7" w:rsidRPr="00A42829" w:rsidRDefault="003719A7" w:rsidP="0041244E">
      <w:pPr>
        <w:jc w:val="center"/>
        <w:rPr>
          <w:b/>
          <w:color w:val="000000"/>
        </w:rPr>
      </w:pPr>
    </w:p>
    <w:p w:rsidR="0041244E" w:rsidRPr="00026667" w:rsidRDefault="0041244E" w:rsidP="0041244E">
      <w:pPr>
        <w:jc w:val="center"/>
        <w:rPr>
          <w:color w:val="000000"/>
        </w:rPr>
      </w:pPr>
      <w:r w:rsidRPr="00026667">
        <w:rPr>
          <w:b/>
          <w:color w:val="000000"/>
          <w:sz w:val="40"/>
          <w:szCs w:val="40"/>
        </w:rPr>
        <w:t xml:space="preserve">Р І Ш Е Н </w:t>
      </w:r>
      <w:proofErr w:type="spellStart"/>
      <w:r w:rsidRPr="00026667">
        <w:rPr>
          <w:b/>
          <w:color w:val="000000"/>
          <w:sz w:val="40"/>
          <w:szCs w:val="40"/>
        </w:rPr>
        <w:t>Н</w:t>
      </w:r>
      <w:proofErr w:type="spellEnd"/>
      <w:r w:rsidRPr="00026667">
        <w:rPr>
          <w:b/>
          <w:color w:val="000000"/>
          <w:sz w:val="40"/>
          <w:szCs w:val="40"/>
        </w:rPr>
        <w:t xml:space="preserve"> Я</w:t>
      </w:r>
    </w:p>
    <w:p w:rsidR="0041244E" w:rsidRPr="00026667" w:rsidRDefault="0041244E" w:rsidP="0041244E">
      <w:pPr>
        <w:jc w:val="center"/>
        <w:rPr>
          <w:b/>
          <w:color w:val="000000"/>
          <w:sz w:val="28"/>
          <w:szCs w:val="28"/>
        </w:rPr>
      </w:pPr>
    </w:p>
    <w:p w:rsidR="0041244E" w:rsidRPr="00026667" w:rsidRDefault="0041244E" w:rsidP="0041244E">
      <w:pPr>
        <w:jc w:val="both"/>
        <w:rPr>
          <w:color w:val="000000"/>
        </w:rPr>
      </w:pPr>
      <w:r>
        <w:rPr>
          <w:color w:val="000000"/>
          <w:sz w:val="28"/>
          <w:szCs w:val="28"/>
          <w:lang w:val="uk-UA"/>
        </w:rPr>
        <w:t>в</w:t>
      </w:r>
      <w:proofErr w:type="spellStart"/>
      <w:r w:rsidRPr="00026667">
        <w:rPr>
          <w:color w:val="000000"/>
          <w:sz w:val="28"/>
          <w:szCs w:val="28"/>
        </w:rPr>
        <w:t>ід</w:t>
      </w:r>
      <w:proofErr w:type="spellEnd"/>
      <w:r>
        <w:rPr>
          <w:color w:val="000000"/>
          <w:sz w:val="28"/>
          <w:szCs w:val="28"/>
          <w:lang w:val="uk-UA"/>
        </w:rPr>
        <w:t xml:space="preserve"> «___»____________202</w:t>
      </w:r>
      <w:r w:rsidR="003719A7">
        <w:rPr>
          <w:color w:val="000000"/>
          <w:sz w:val="28"/>
          <w:szCs w:val="28"/>
          <w:lang w:val="uk-UA"/>
        </w:rPr>
        <w:t xml:space="preserve">2 </w:t>
      </w:r>
      <w:r w:rsidRPr="00026667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м. </w:t>
      </w:r>
      <w:proofErr w:type="spellStart"/>
      <w:r>
        <w:rPr>
          <w:color w:val="000000"/>
          <w:sz w:val="28"/>
          <w:szCs w:val="28"/>
        </w:rPr>
        <w:t>Ніжин</w:t>
      </w:r>
      <w:proofErr w:type="spellEnd"/>
      <w:r>
        <w:rPr>
          <w:color w:val="000000"/>
          <w:sz w:val="28"/>
          <w:szCs w:val="28"/>
        </w:rPr>
        <w:tab/>
        <w:t xml:space="preserve">  </w:t>
      </w:r>
      <w:r w:rsidRPr="00026667">
        <w:rPr>
          <w:color w:val="000000"/>
          <w:sz w:val="28"/>
          <w:szCs w:val="28"/>
        </w:rPr>
        <w:t xml:space="preserve"> </w:t>
      </w:r>
      <w:r w:rsidRPr="00AA3485">
        <w:rPr>
          <w:color w:val="000000"/>
          <w:sz w:val="28"/>
          <w:szCs w:val="28"/>
        </w:rPr>
        <w:t xml:space="preserve">            </w:t>
      </w:r>
      <w:r w:rsidRPr="0002666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  <w:lang w:val="uk-UA"/>
        </w:rPr>
        <w:t>______________/202</w:t>
      </w:r>
      <w:r w:rsidR="003719A7">
        <w:rPr>
          <w:color w:val="000000"/>
          <w:sz w:val="28"/>
          <w:szCs w:val="28"/>
          <w:lang w:val="uk-UA"/>
        </w:rPr>
        <w:t>2</w:t>
      </w:r>
    </w:p>
    <w:p w:rsidR="0041244E" w:rsidRDefault="0041244E" w:rsidP="0041244E">
      <w:pPr>
        <w:jc w:val="center"/>
        <w:rPr>
          <w:color w:val="000000"/>
          <w:sz w:val="28"/>
          <w:szCs w:val="28"/>
          <w:lang w:val="uk-UA"/>
        </w:rPr>
      </w:pPr>
    </w:p>
    <w:p w:rsidR="003719A7" w:rsidRPr="003719A7" w:rsidRDefault="003719A7" w:rsidP="003719A7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 w:rsidRPr="003719A7">
        <w:rPr>
          <w:noProof/>
          <w:sz w:val="28"/>
          <w:szCs w:val="28"/>
          <w:lang w:val="uk-UA" w:eastAsia="ru-RU"/>
        </w:rPr>
        <w:t>Про внесення змін до додатку №</w:t>
      </w:r>
      <w:r>
        <w:rPr>
          <w:noProof/>
          <w:sz w:val="28"/>
          <w:szCs w:val="28"/>
          <w:lang w:val="uk-UA" w:eastAsia="ru-RU"/>
        </w:rPr>
        <w:t>6</w:t>
      </w:r>
      <w:r w:rsidRPr="003719A7">
        <w:rPr>
          <w:noProof/>
          <w:sz w:val="28"/>
          <w:szCs w:val="28"/>
          <w:lang w:val="uk-UA" w:eastAsia="ru-RU"/>
        </w:rPr>
        <w:t xml:space="preserve"> рішення</w:t>
      </w:r>
    </w:p>
    <w:p w:rsidR="003719A7" w:rsidRPr="003719A7" w:rsidRDefault="003719A7" w:rsidP="003719A7">
      <w:pPr>
        <w:widowControl/>
        <w:suppressAutoHyphens w:val="0"/>
        <w:autoSpaceDE/>
        <w:jc w:val="both"/>
        <w:rPr>
          <w:noProof/>
          <w:sz w:val="28"/>
          <w:szCs w:val="22"/>
          <w:lang w:val="uk-UA" w:eastAsia="ru-RU"/>
        </w:rPr>
      </w:pPr>
      <w:r w:rsidRPr="003719A7">
        <w:rPr>
          <w:noProof/>
          <w:sz w:val="28"/>
          <w:szCs w:val="28"/>
          <w:lang w:val="uk-UA" w:eastAsia="ru-RU"/>
        </w:rPr>
        <w:t xml:space="preserve">Ніжинської міської ради від </w:t>
      </w:r>
      <w:r w:rsidRPr="003719A7">
        <w:rPr>
          <w:noProof/>
          <w:sz w:val="28"/>
          <w:szCs w:val="22"/>
          <w:lang w:val="uk-UA" w:eastAsia="ru-RU"/>
        </w:rPr>
        <w:t>2</w:t>
      </w:r>
      <w:r>
        <w:rPr>
          <w:noProof/>
          <w:sz w:val="28"/>
          <w:szCs w:val="22"/>
          <w:lang w:val="uk-UA" w:eastAsia="ru-RU"/>
        </w:rPr>
        <w:t>1</w:t>
      </w:r>
      <w:r w:rsidRPr="003719A7">
        <w:rPr>
          <w:noProof/>
          <w:sz w:val="28"/>
          <w:szCs w:val="22"/>
          <w:lang w:val="uk-UA" w:eastAsia="ru-RU"/>
        </w:rPr>
        <w:t xml:space="preserve"> грудня 202</w:t>
      </w:r>
      <w:r>
        <w:rPr>
          <w:noProof/>
          <w:sz w:val="28"/>
          <w:szCs w:val="22"/>
          <w:lang w:val="uk-UA" w:eastAsia="ru-RU"/>
        </w:rPr>
        <w:t>1</w:t>
      </w:r>
      <w:r w:rsidRPr="003719A7">
        <w:rPr>
          <w:noProof/>
          <w:sz w:val="28"/>
          <w:szCs w:val="22"/>
          <w:lang w:val="uk-UA" w:eastAsia="ru-RU"/>
        </w:rPr>
        <w:t xml:space="preserve"> року </w:t>
      </w:r>
    </w:p>
    <w:p w:rsidR="003719A7" w:rsidRPr="003719A7" w:rsidRDefault="003719A7" w:rsidP="003719A7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 w:rsidRPr="003719A7">
        <w:rPr>
          <w:noProof/>
          <w:sz w:val="28"/>
          <w:szCs w:val="22"/>
          <w:lang w:val="uk-UA" w:eastAsia="ru-RU"/>
        </w:rPr>
        <w:t>№</w:t>
      </w:r>
      <w:r>
        <w:rPr>
          <w:noProof/>
          <w:sz w:val="28"/>
          <w:szCs w:val="22"/>
          <w:lang w:val="uk-UA" w:eastAsia="ru-RU"/>
        </w:rPr>
        <w:t>6</w:t>
      </w:r>
      <w:r w:rsidRPr="003719A7">
        <w:rPr>
          <w:noProof/>
          <w:sz w:val="28"/>
          <w:szCs w:val="22"/>
          <w:lang w:val="uk-UA" w:eastAsia="ru-RU"/>
        </w:rPr>
        <w:t>-</w:t>
      </w:r>
      <w:r>
        <w:rPr>
          <w:noProof/>
          <w:sz w:val="28"/>
          <w:szCs w:val="22"/>
          <w:lang w:val="uk-UA" w:eastAsia="ru-RU"/>
        </w:rPr>
        <w:t>18</w:t>
      </w:r>
      <w:r w:rsidRPr="003719A7">
        <w:rPr>
          <w:noProof/>
          <w:sz w:val="28"/>
          <w:szCs w:val="22"/>
          <w:lang w:val="uk-UA" w:eastAsia="ru-RU"/>
        </w:rPr>
        <w:t>/202</w:t>
      </w:r>
      <w:r>
        <w:rPr>
          <w:noProof/>
          <w:sz w:val="28"/>
          <w:szCs w:val="22"/>
          <w:lang w:val="uk-UA" w:eastAsia="ru-RU"/>
        </w:rPr>
        <w:t>1</w:t>
      </w:r>
      <w:r w:rsidRPr="003719A7">
        <w:rPr>
          <w:noProof/>
          <w:sz w:val="28"/>
          <w:szCs w:val="22"/>
          <w:lang w:val="uk-UA" w:eastAsia="ru-RU"/>
        </w:rPr>
        <w:t xml:space="preserve"> </w:t>
      </w:r>
      <w:r w:rsidRPr="003719A7">
        <w:rPr>
          <w:noProof/>
          <w:sz w:val="28"/>
          <w:szCs w:val="28"/>
          <w:lang w:val="uk-UA" w:eastAsia="ru-RU"/>
        </w:rPr>
        <w:t xml:space="preserve">«Про затвердження бюджетних </w:t>
      </w:r>
    </w:p>
    <w:p w:rsidR="003719A7" w:rsidRDefault="003719A7" w:rsidP="003719A7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 w:rsidRPr="003719A7">
        <w:rPr>
          <w:noProof/>
          <w:sz w:val="28"/>
          <w:szCs w:val="28"/>
          <w:lang w:val="uk-UA" w:eastAsia="ru-RU"/>
        </w:rPr>
        <w:t>програм місцевого</w:t>
      </w:r>
      <w:r>
        <w:rPr>
          <w:noProof/>
          <w:sz w:val="28"/>
          <w:szCs w:val="28"/>
          <w:lang w:val="uk-UA" w:eastAsia="ru-RU"/>
        </w:rPr>
        <w:t>/регіонального</w:t>
      </w:r>
    </w:p>
    <w:p w:rsidR="003719A7" w:rsidRPr="003719A7" w:rsidRDefault="003719A7" w:rsidP="003719A7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  <w:r w:rsidRPr="003719A7">
        <w:rPr>
          <w:noProof/>
          <w:sz w:val="28"/>
          <w:szCs w:val="28"/>
          <w:lang w:val="uk-UA" w:eastAsia="ru-RU"/>
        </w:rPr>
        <w:t>значення на 202</w:t>
      </w:r>
      <w:r>
        <w:rPr>
          <w:noProof/>
          <w:sz w:val="28"/>
          <w:szCs w:val="28"/>
          <w:lang w:val="uk-UA" w:eastAsia="ru-RU"/>
        </w:rPr>
        <w:t>2</w:t>
      </w:r>
      <w:r w:rsidRPr="003719A7">
        <w:rPr>
          <w:noProof/>
          <w:sz w:val="28"/>
          <w:szCs w:val="28"/>
          <w:lang w:val="uk-UA" w:eastAsia="ru-RU"/>
        </w:rPr>
        <w:t xml:space="preserve"> рік»</w:t>
      </w:r>
    </w:p>
    <w:p w:rsidR="003719A7" w:rsidRPr="003719A7" w:rsidRDefault="003719A7" w:rsidP="003719A7">
      <w:pPr>
        <w:widowControl/>
        <w:suppressAutoHyphens w:val="0"/>
        <w:autoSpaceDE/>
        <w:jc w:val="both"/>
        <w:rPr>
          <w:noProof/>
          <w:sz w:val="28"/>
          <w:szCs w:val="28"/>
          <w:lang w:val="uk-UA" w:eastAsia="ru-RU"/>
        </w:rPr>
      </w:pPr>
    </w:p>
    <w:p w:rsidR="003719A7" w:rsidRPr="003719A7" w:rsidRDefault="003719A7" w:rsidP="003719A7">
      <w:pPr>
        <w:widowControl/>
        <w:suppressAutoHyphens w:val="0"/>
        <w:autoSpaceDE/>
        <w:jc w:val="both"/>
        <w:rPr>
          <w:sz w:val="28"/>
          <w:szCs w:val="28"/>
          <w:lang w:val="uk-UA" w:eastAsia="ru-RU"/>
        </w:rPr>
      </w:pPr>
      <w:r w:rsidRPr="003719A7">
        <w:rPr>
          <w:noProof/>
          <w:sz w:val="28"/>
          <w:szCs w:val="28"/>
          <w:lang w:val="uk-UA" w:eastAsia="ru-RU"/>
        </w:rPr>
        <w:tab/>
      </w:r>
      <w:r w:rsidRPr="003719A7">
        <w:rPr>
          <w:sz w:val="28"/>
          <w:szCs w:val="28"/>
          <w:lang w:val="uk-UA" w:eastAsia="ru-RU"/>
        </w:rPr>
        <w:t xml:space="preserve">Відповідно до ст. 26, 42, 59, 61, 73 Закону України «Про місцеве самоврядування в Україні», ст. 89, 91 Бюджетного кодексу України, </w:t>
      </w:r>
      <w:r w:rsidRPr="003719A7">
        <w:rPr>
          <w:noProof/>
          <w:sz w:val="28"/>
          <w:szCs w:val="28"/>
          <w:lang w:val="uk-UA" w:eastAsia="ru-RU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8 скликання від 27 листопада 2020 року № 3-2/2020 (зі змінами), </w:t>
      </w:r>
      <w:r w:rsidRPr="003719A7">
        <w:rPr>
          <w:sz w:val="28"/>
          <w:szCs w:val="28"/>
          <w:lang w:val="uk-UA" w:eastAsia="ru-RU"/>
        </w:rPr>
        <w:t>міська рада вирішила:</w:t>
      </w:r>
    </w:p>
    <w:p w:rsidR="003719A7" w:rsidRPr="003719A7" w:rsidRDefault="003719A7" w:rsidP="003719A7">
      <w:pPr>
        <w:widowControl/>
        <w:suppressAutoHyphens w:val="0"/>
        <w:autoSpaceDE/>
        <w:ind w:firstLine="708"/>
        <w:jc w:val="both"/>
        <w:rPr>
          <w:sz w:val="28"/>
          <w:szCs w:val="28"/>
          <w:lang w:val="uk-UA" w:eastAsia="ru-RU"/>
        </w:rPr>
      </w:pPr>
      <w:r w:rsidRPr="003719A7">
        <w:rPr>
          <w:sz w:val="28"/>
          <w:szCs w:val="28"/>
          <w:lang w:val="uk-UA" w:eastAsia="ru-RU"/>
        </w:rPr>
        <w:t>1.Внести зміни до додатку №</w:t>
      </w:r>
      <w:r>
        <w:rPr>
          <w:sz w:val="28"/>
          <w:szCs w:val="28"/>
          <w:lang w:val="uk-UA" w:eastAsia="ru-RU"/>
        </w:rPr>
        <w:t>6</w:t>
      </w:r>
      <w:r w:rsidRPr="003719A7">
        <w:rPr>
          <w:sz w:val="28"/>
          <w:szCs w:val="28"/>
          <w:lang w:val="uk-UA" w:eastAsia="ru-RU"/>
        </w:rPr>
        <w:t xml:space="preserve"> «Міська цільова Програма фінансової підтримки комунального некомерційного підприємства «Ніжинська центральна міська лікарня імені Миколи Галицького</w:t>
      </w:r>
      <w:r w:rsidR="008B4FF9" w:rsidRPr="003719A7">
        <w:rPr>
          <w:sz w:val="28"/>
          <w:szCs w:val="28"/>
          <w:lang w:val="uk-UA" w:eastAsia="ru-RU"/>
        </w:rPr>
        <w:t>»</w:t>
      </w:r>
      <w:r w:rsidRPr="003719A7">
        <w:rPr>
          <w:sz w:val="28"/>
          <w:szCs w:val="28"/>
          <w:lang w:val="uk-UA" w:eastAsia="ru-RU"/>
        </w:rPr>
        <w:t xml:space="preserve"> на 202</w:t>
      </w:r>
      <w:r>
        <w:rPr>
          <w:sz w:val="28"/>
          <w:szCs w:val="28"/>
          <w:lang w:val="uk-UA" w:eastAsia="ru-RU"/>
        </w:rPr>
        <w:t>2</w:t>
      </w:r>
      <w:r w:rsidR="008B4FF9" w:rsidRPr="008B4FF9">
        <w:rPr>
          <w:sz w:val="28"/>
          <w:szCs w:val="28"/>
          <w:lang w:val="uk-UA" w:eastAsia="ru-RU"/>
        </w:rPr>
        <w:t>-2024</w:t>
      </w:r>
      <w:r w:rsidRPr="003719A7">
        <w:rPr>
          <w:sz w:val="28"/>
          <w:szCs w:val="28"/>
          <w:lang w:val="uk-UA" w:eastAsia="ru-RU"/>
        </w:rPr>
        <w:t xml:space="preserve"> р</w:t>
      </w:r>
      <w:r w:rsidR="008B4FF9">
        <w:rPr>
          <w:sz w:val="28"/>
          <w:szCs w:val="28"/>
          <w:lang w:val="uk-UA" w:eastAsia="ru-RU"/>
        </w:rPr>
        <w:t>р.</w:t>
      </w:r>
      <w:r w:rsidRPr="003719A7">
        <w:rPr>
          <w:sz w:val="28"/>
          <w:szCs w:val="28"/>
          <w:lang w:val="uk-UA" w:eastAsia="ru-RU"/>
        </w:rPr>
        <w:t xml:space="preserve"> рішення </w:t>
      </w:r>
      <w:r w:rsidRPr="003719A7">
        <w:rPr>
          <w:noProof/>
          <w:sz w:val="28"/>
          <w:szCs w:val="28"/>
          <w:lang w:val="uk-UA" w:eastAsia="ru-RU"/>
        </w:rPr>
        <w:t xml:space="preserve">Ніжинської міської ради від </w:t>
      </w:r>
      <w:r w:rsidRPr="003719A7">
        <w:rPr>
          <w:noProof/>
          <w:sz w:val="28"/>
          <w:szCs w:val="22"/>
          <w:lang w:val="uk-UA" w:eastAsia="ru-RU"/>
        </w:rPr>
        <w:t>2</w:t>
      </w:r>
      <w:r>
        <w:rPr>
          <w:noProof/>
          <w:sz w:val="28"/>
          <w:szCs w:val="22"/>
          <w:lang w:val="uk-UA" w:eastAsia="ru-RU"/>
        </w:rPr>
        <w:t>1</w:t>
      </w:r>
      <w:r w:rsidRPr="003719A7">
        <w:rPr>
          <w:noProof/>
          <w:sz w:val="28"/>
          <w:szCs w:val="22"/>
          <w:lang w:val="uk-UA" w:eastAsia="ru-RU"/>
        </w:rPr>
        <w:t xml:space="preserve"> грудня 202</w:t>
      </w:r>
      <w:r>
        <w:rPr>
          <w:noProof/>
          <w:sz w:val="28"/>
          <w:szCs w:val="22"/>
          <w:lang w:val="uk-UA" w:eastAsia="ru-RU"/>
        </w:rPr>
        <w:t>1</w:t>
      </w:r>
      <w:r w:rsidRPr="003719A7">
        <w:rPr>
          <w:noProof/>
          <w:sz w:val="28"/>
          <w:szCs w:val="22"/>
          <w:lang w:val="uk-UA" w:eastAsia="ru-RU"/>
        </w:rPr>
        <w:t xml:space="preserve"> року №</w:t>
      </w:r>
      <w:r>
        <w:rPr>
          <w:noProof/>
          <w:sz w:val="28"/>
          <w:szCs w:val="22"/>
          <w:lang w:val="uk-UA" w:eastAsia="ru-RU"/>
        </w:rPr>
        <w:t>6</w:t>
      </w:r>
      <w:r w:rsidRPr="003719A7">
        <w:rPr>
          <w:noProof/>
          <w:sz w:val="28"/>
          <w:szCs w:val="22"/>
          <w:lang w:val="uk-UA" w:eastAsia="ru-RU"/>
        </w:rPr>
        <w:t>-</w:t>
      </w:r>
      <w:r>
        <w:rPr>
          <w:noProof/>
          <w:sz w:val="28"/>
          <w:szCs w:val="22"/>
          <w:lang w:val="uk-UA" w:eastAsia="ru-RU"/>
        </w:rPr>
        <w:t>18</w:t>
      </w:r>
      <w:r w:rsidRPr="003719A7">
        <w:rPr>
          <w:noProof/>
          <w:sz w:val="28"/>
          <w:szCs w:val="22"/>
          <w:lang w:val="uk-UA" w:eastAsia="ru-RU"/>
        </w:rPr>
        <w:t>/202</w:t>
      </w:r>
      <w:r>
        <w:rPr>
          <w:noProof/>
          <w:sz w:val="28"/>
          <w:szCs w:val="22"/>
          <w:lang w:val="uk-UA" w:eastAsia="ru-RU"/>
        </w:rPr>
        <w:t>1</w:t>
      </w:r>
      <w:r w:rsidRPr="003719A7">
        <w:rPr>
          <w:noProof/>
          <w:sz w:val="28"/>
          <w:szCs w:val="22"/>
          <w:lang w:val="uk-UA" w:eastAsia="ru-RU"/>
        </w:rPr>
        <w:t xml:space="preserve"> «Про затвердження бюджетних програм місцевого</w:t>
      </w:r>
      <w:r>
        <w:rPr>
          <w:noProof/>
          <w:sz w:val="28"/>
          <w:szCs w:val="22"/>
          <w:lang w:val="uk-UA" w:eastAsia="ru-RU"/>
        </w:rPr>
        <w:t>/регіонального</w:t>
      </w:r>
      <w:r w:rsidRPr="003719A7">
        <w:rPr>
          <w:noProof/>
          <w:sz w:val="28"/>
          <w:szCs w:val="22"/>
          <w:lang w:val="uk-UA" w:eastAsia="ru-RU"/>
        </w:rPr>
        <w:t xml:space="preserve"> значення на 202</w:t>
      </w:r>
      <w:r>
        <w:rPr>
          <w:noProof/>
          <w:sz w:val="28"/>
          <w:szCs w:val="22"/>
          <w:lang w:val="uk-UA" w:eastAsia="ru-RU"/>
        </w:rPr>
        <w:t>2</w:t>
      </w:r>
      <w:r w:rsidRPr="003719A7">
        <w:rPr>
          <w:noProof/>
          <w:sz w:val="28"/>
          <w:szCs w:val="22"/>
          <w:lang w:val="uk-UA" w:eastAsia="ru-RU"/>
        </w:rPr>
        <w:t xml:space="preserve"> рік» </w:t>
      </w:r>
      <w:r w:rsidRPr="003719A7">
        <w:rPr>
          <w:noProof/>
          <w:sz w:val="28"/>
          <w:szCs w:val="28"/>
          <w:lang w:val="uk-UA" w:eastAsia="ru-RU"/>
        </w:rPr>
        <w:t xml:space="preserve">та викласти його у новій редакції, що додається.  </w:t>
      </w:r>
    </w:p>
    <w:p w:rsidR="003719A7" w:rsidRPr="003719A7" w:rsidRDefault="003719A7" w:rsidP="003719A7">
      <w:pPr>
        <w:widowControl/>
        <w:suppressAutoHyphens w:val="0"/>
        <w:autoSpaceDE/>
        <w:jc w:val="both"/>
        <w:rPr>
          <w:szCs w:val="28"/>
          <w:lang w:val="uk-UA" w:eastAsia="ru-RU"/>
        </w:rPr>
      </w:pPr>
      <w:r w:rsidRPr="003719A7">
        <w:rPr>
          <w:sz w:val="28"/>
          <w:szCs w:val="28"/>
          <w:lang w:val="uk-UA" w:eastAsia="ru-RU"/>
        </w:rPr>
        <w:tab/>
        <w:t>2.Генеральному директору комунального некомерційного підприємства «Ніжинська центральна міська лікарня імені Миколи Галицького» Костирку О.М. забезпечити оприлюднення даного рішення на офіційному веб – сайті Ніжинської міської ради протягом п’яти днів з дня його прийняття.</w:t>
      </w:r>
      <w:r w:rsidRPr="003719A7">
        <w:rPr>
          <w:sz w:val="28"/>
          <w:szCs w:val="28"/>
          <w:lang w:val="uk-UA" w:eastAsia="ru-RU"/>
        </w:rPr>
        <w:tab/>
      </w:r>
    </w:p>
    <w:p w:rsidR="003719A7" w:rsidRPr="003719A7" w:rsidRDefault="003719A7" w:rsidP="003719A7">
      <w:pPr>
        <w:widowControl/>
        <w:suppressAutoHyphens w:val="0"/>
        <w:autoSpaceDE/>
        <w:jc w:val="both"/>
        <w:rPr>
          <w:sz w:val="28"/>
          <w:szCs w:val="28"/>
          <w:lang w:val="uk-UA" w:eastAsia="ru-RU"/>
        </w:rPr>
      </w:pPr>
      <w:r w:rsidRPr="003719A7">
        <w:rPr>
          <w:sz w:val="28"/>
          <w:szCs w:val="28"/>
          <w:lang w:val="uk-UA" w:eastAsia="ru-RU"/>
        </w:rPr>
        <w:tab/>
        <w:t xml:space="preserve">3.Організацію роботи по виконанню даного рішення покласти на заступника міського голови з питань діяльності виконавчих органів ради </w:t>
      </w:r>
      <w:proofErr w:type="spellStart"/>
      <w:r w:rsidRPr="003719A7">
        <w:rPr>
          <w:sz w:val="28"/>
          <w:szCs w:val="28"/>
          <w:lang w:val="uk-UA" w:eastAsia="ru-RU"/>
        </w:rPr>
        <w:t>Грозенко</w:t>
      </w:r>
      <w:proofErr w:type="spellEnd"/>
      <w:r w:rsidRPr="003719A7">
        <w:rPr>
          <w:sz w:val="28"/>
          <w:szCs w:val="28"/>
          <w:lang w:val="uk-UA" w:eastAsia="ru-RU"/>
        </w:rPr>
        <w:t xml:space="preserve"> І. В.</w:t>
      </w:r>
      <w:r w:rsidRPr="003719A7">
        <w:rPr>
          <w:sz w:val="28"/>
          <w:szCs w:val="28"/>
          <w:lang w:eastAsia="ru-RU"/>
        </w:rPr>
        <w:t xml:space="preserve">  </w:t>
      </w:r>
      <w:r w:rsidRPr="003719A7">
        <w:rPr>
          <w:sz w:val="28"/>
          <w:szCs w:val="28"/>
          <w:lang w:val="uk-UA" w:eastAsia="ru-RU"/>
        </w:rPr>
        <w:t>та на генерального директора комунального некомерційного підприємства «Ніжинська центральна міська лікарня імені Миколи Галицького» Ніжинської міської ради Чернігівської області Костирка О.М.</w:t>
      </w:r>
    </w:p>
    <w:p w:rsidR="003719A7" w:rsidRPr="003719A7" w:rsidRDefault="003719A7" w:rsidP="003719A7">
      <w:pPr>
        <w:widowControl/>
        <w:suppressAutoHyphens w:val="0"/>
        <w:autoSpaceDE/>
        <w:jc w:val="both"/>
        <w:rPr>
          <w:sz w:val="28"/>
          <w:szCs w:val="28"/>
          <w:lang w:val="uk-UA" w:eastAsia="ru-RU"/>
        </w:rPr>
      </w:pPr>
      <w:r w:rsidRPr="003719A7">
        <w:rPr>
          <w:sz w:val="28"/>
          <w:szCs w:val="28"/>
          <w:lang w:val="uk-UA" w:eastAsia="ru-RU"/>
        </w:rPr>
        <w:tab/>
        <w:t xml:space="preserve">4.Контроль за виконанням рішення покласти на </w:t>
      </w:r>
      <w:r w:rsidRPr="003719A7">
        <w:rPr>
          <w:sz w:val="28"/>
          <w:szCs w:val="28"/>
          <w:shd w:val="clear" w:color="auto" w:fill="FFFFFF"/>
          <w:lang w:val="uk-UA" w:eastAsia="ru-RU"/>
        </w:rPr>
        <w:t xml:space="preserve">постійну комісію міської ради з питань соціально-економічного розвитку, підприємництва, інвестиційної діяльності, бюджету та фінансів (В. Х. </w:t>
      </w:r>
      <w:proofErr w:type="spellStart"/>
      <w:r w:rsidRPr="003719A7">
        <w:rPr>
          <w:sz w:val="28"/>
          <w:szCs w:val="28"/>
          <w:shd w:val="clear" w:color="auto" w:fill="FFFFFF"/>
          <w:lang w:val="uk-UA" w:eastAsia="ru-RU"/>
        </w:rPr>
        <w:t>Мамедов</w:t>
      </w:r>
      <w:proofErr w:type="spellEnd"/>
      <w:r w:rsidRPr="003719A7">
        <w:rPr>
          <w:sz w:val="28"/>
          <w:szCs w:val="28"/>
          <w:shd w:val="clear" w:color="auto" w:fill="FFFFFF"/>
          <w:lang w:val="uk-UA" w:eastAsia="ru-RU"/>
        </w:rPr>
        <w:t>)</w:t>
      </w:r>
    </w:p>
    <w:p w:rsidR="003719A7" w:rsidRPr="003719A7" w:rsidRDefault="003719A7" w:rsidP="003719A7">
      <w:pPr>
        <w:widowControl/>
        <w:suppressAutoHyphens w:val="0"/>
        <w:autoSpaceDE/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3719A7" w:rsidRPr="003719A7" w:rsidRDefault="003719A7" w:rsidP="003719A7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</w:rPr>
      </w:pPr>
    </w:p>
    <w:p w:rsidR="003719A7" w:rsidRPr="003719A7" w:rsidRDefault="003719A7" w:rsidP="003719A7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</w:rPr>
      </w:pPr>
      <w:r w:rsidRPr="003719A7">
        <w:rPr>
          <w:rFonts w:eastAsia="Calibri"/>
          <w:sz w:val="28"/>
          <w:szCs w:val="28"/>
          <w:lang w:val="uk-UA" w:eastAsia="en-US"/>
        </w:rPr>
        <w:t xml:space="preserve">Міський голова                                       </w:t>
      </w:r>
      <w:r w:rsidRPr="003719A7">
        <w:rPr>
          <w:rFonts w:eastAsia="Calibri"/>
          <w:sz w:val="28"/>
          <w:szCs w:val="28"/>
          <w:lang w:val="uk-UA" w:eastAsia="en-US"/>
        </w:rPr>
        <w:tab/>
      </w:r>
      <w:r w:rsidRPr="003719A7">
        <w:rPr>
          <w:rFonts w:eastAsia="Calibri"/>
          <w:sz w:val="28"/>
          <w:szCs w:val="28"/>
          <w:lang w:val="uk-UA" w:eastAsia="en-US"/>
        </w:rPr>
        <w:tab/>
        <w:t xml:space="preserve">                   Олександр КОДОЛА</w:t>
      </w:r>
    </w:p>
    <w:p w:rsidR="0041244E" w:rsidRPr="002C1E69" w:rsidRDefault="0041244E" w:rsidP="0041244E">
      <w:pPr>
        <w:widowControl/>
        <w:suppressAutoHyphens w:val="0"/>
        <w:autoSpaceDE/>
        <w:rPr>
          <w:b/>
          <w:bCs/>
          <w:color w:val="000000"/>
          <w:sz w:val="28"/>
          <w:szCs w:val="28"/>
          <w:lang w:val="uk-UA"/>
        </w:rPr>
      </w:pPr>
    </w:p>
    <w:p w:rsidR="008B4FF9" w:rsidRDefault="008B4FF9" w:rsidP="0041244E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:rsidR="0041244E" w:rsidRPr="00026667" w:rsidRDefault="0041244E" w:rsidP="0041244E">
      <w:pPr>
        <w:jc w:val="both"/>
        <w:rPr>
          <w:color w:val="000000"/>
          <w:lang w:val="uk-UA"/>
        </w:rPr>
      </w:pPr>
      <w:r w:rsidRPr="00026667">
        <w:rPr>
          <w:b/>
          <w:bCs/>
          <w:color w:val="000000"/>
          <w:sz w:val="28"/>
          <w:szCs w:val="28"/>
          <w:lang w:val="uk-UA"/>
        </w:rPr>
        <w:t>Подає:</w:t>
      </w:r>
    </w:p>
    <w:p w:rsidR="0041244E" w:rsidRPr="00026667" w:rsidRDefault="0041244E" w:rsidP="0041244E">
      <w:pPr>
        <w:jc w:val="center"/>
        <w:rPr>
          <w:color w:val="000000"/>
          <w:lang w:val="uk-UA"/>
        </w:rPr>
      </w:pPr>
    </w:p>
    <w:p w:rsidR="003719A7" w:rsidRPr="003719A7" w:rsidRDefault="003719A7" w:rsidP="003719A7">
      <w:pPr>
        <w:widowControl/>
        <w:suppressAutoHyphens w:val="0"/>
        <w:autoSpaceDE/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3719A7">
        <w:rPr>
          <w:rFonts w:eastAsia="Calibri"/>
          <w:sz w:val="28"/>
          <w:szCs w:val="28"/>
          <w:lang w:val="uk-UA" w:eastAsia="en-US"/>
        </w:rPr>
        <w:t xml:space="preserve">Генеральний директор                      </w:t>
      </w:r>
      <w:r>
        <w:rPr>
          <w:rFonts w:eastAsia="Calibri"/>
          <w:sz w:val="28"/>
          <w:szCs w:val="28"/>
          <w:lang w:val="uk-UA" w:eastAsia="en-US"/>
        </w:rPr>
        <w:t xml:space="preserve">                               </w:t>
      </w:r>
      <w:r w:rsidRPr="003719A7">
        <w:rPr>
          <w:rFonts w:eastAsia="Calibri"/>
          <w:sz w:val="28"/>
          <w:szCs w:val="28"/>
          <w:lang w:val="uk-UA" w:eastAsia="en-US"/>
        </w:rPr>
        <w:t xml:space="preserve">    Олександр КОСТИРКО</w:t>
      </w:r>
    </w:p>
    <w:p w:rsidR="003719A7" w:rsidRPr="003719A7" w:rsidRDefault="003719A7" w:rsidP="003719A7">
      <w:pPr>
        <w:widowControl/>
        <w:suppressAutoHyphens w:val="0"/>
        <w:autoSpaceDE/>
        <w:spacing w:line="276" w:lineRule="auto"/>
        <w:rPr>
          <w:rFonts w:eastAsia="Calibri"/>
          <w:sz w:val="28"/>
          <w:szCs w:val="28"/>
          <w:lang w:eastAsia="en-US"/>
        </w:rPr>
      </w:pPr>
      <w:r w:rsidRPr="003719A7">
        <w:rPr>
          <w:rFonts w:eastAsia="Calibri"/>
          <w:sz w:val="28"/>
          <w:szCs w:val="28"/>
          <w:lang w:eastAsia="en-US"/>
        </w:rPr>
        <w:t>КНП</w:t>
      </w:r>
      <w:r w:rsidRPr="003719A7">
        <w:rPr>
          <w:rFonts w:eastAsia="Calibri"/>
          <w:sz w:val="28"/>
          <w:szCs w:val="28"/>
          <w:lang w:val="uk-UA" w:eastAsia="en-US"/>
        </w:rPr>
        <w:t xml:space="preserve"> </w:t>
      </w:r>
      <w:r w:rsidRPr="003719A7">
        <w:rPr>
          <w:rFonts w:eastAsia="Calibri"/>
          <w:sz w:val="28"/>
          <w:szCs w:val="28"/>
          <w:lang w:eastAsia="en-US"/>
        </w:rPr>
        <w:t>«</w:t>
      </w:r>
      <w:proofErr w:type="spellStart"/>
      <w:r w:rsidRPr="003719A7">
        <w:rPr>
          <w:rFonts w:eastAsia="Calibri"/>
          <w:sz w:val="28"/>
          <w:szCs w:val="28"/>
          <w:lang w:eastAsia="en-US"/>
        </w:rPr>
        <w:t>Ніжинська</w:t>
      </w:r>
      <w:proofErr w:type="spellEnd"/>
      <w:r w:rsidRPr="003719A7">
        <w:rPr>
          <w:rFonts w:eastAsia="Calibri"/>
          <w:sz w:val="28"/>
          <w:szCs w:val="28"/>
          <w:lang w:eastAsia="en-US"/>
        </w:rPr>
        <w:t xml:space="preserve"> центральна </w:t>
      </w:r>
      <w:proofErr w:type="spellStart"/>
      <w:r w:rsidRPr="003719A7">
        <w:rPr>
          <w:rFonts w:eastAsia="Calibri"/>
          <w:sz w:val="28"/>
          <w:szCs w:val="28"/>
          <w:lang w:eastAsia="en-US"/>
        </w:rPr>
        <w:t>міська</w:t>
      </w:r>
      <w:proofErr w:type="spellEnd"/>
    </w:p>
    <w:p w:rsidR="003719A7" w:rsidRDefault="003719A7" w:rsidP="003719A7">
      <w:pPr>
        <w:widowControl/>
        <w:suppressAutoHyphens w:val="0"/>
        <w:autoSpaceDE/>
        <w:spacing w:line="276" w:lineRule="auto"/>
        <w:rPr>
          <w:rFonts w:eastAsia="Calibri"/>
          <w:sz w:val="28"/>
          <w:szCs w:val="28"/>
          <w:lang w:val="uk-UA" w:eastAsia="en-US"/>
        </w:rPr>
      </w:pPr>
      <w:proofErr w:type="spellStart"/>
      <w:r w:rsidRPr="003719A7">
        <w:rPr>
          <w:rFonts w:eastAsia="Calibri"/>
          <w:sz w:val="28"/>
          <w:szCs w:val="28"/>
          <w:lang w:eastAsia="en-US"/>
        </w:rPr>
        <w:t>лікарня</w:t>
      </w:r>
      <w:proofErr w:type="spellEnd"/>
      <w:r w:rsidRPr="003719A7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19A7">
        <w:rPr>
          <w:rFonts w:eastAsia="Calibri"/>
          <w:sz w:val="28"/>
          <w:szCs w:val="28"/>
          <w:lang w:eastAsia="en-US"/>
        </w:rPr>
        <w:t>ім</w:t>
      </w:r>
      <w:proofErr w:type="spellEnd"/>
      <w:r w:rsidRPr="003719A7">
        <w:rPr>
          <w:rFonts w:eastAsia="Calibri"/>
          <w:sz w:val="28"/>
          <w:szCs w:val="28"/>
          <w:lang w:eastAsia="en-US"/>
        </w:rPr>
        <w:t xml:space="preserve">. М. </w:t>
      </w:r>
      <w:proofErr w:type="spellStart"/>
      <w:r w:rsidRPr="003719A7">
        <w:rPr>
          <w:rFonts w:eastAsia="Calibri"/>
          <w:sz w:val="28"/>
          <w:szCs w:val="28"/>
          <w:lang w:eastAsia="en-US"/>
        </w:rPr>
        <w:t>Галицького</w:t>
      </w:r>
      <w:proofErr w:type="spellEnd"/>
      <w:r w:rsidRPr="003719A7">
        <w:rPr>
          <w:rFonts w:eastAsia="Calibri"/>
          <w:sz w:val="28"/>
          <w:szCs w:val="28"/>
          <w:lang w:eastAsia="en-US"/>
        </w:rPr>
        <w:t>»</w:t>
      </w:r>
      <w:r w:rsidRPr="003719A7">
        <w:rPr>
          <w:rFonts w:eastAsia="Calibri"/>
          <w:sz w:val="28"/>
          <w:szCs w:val="28"/>
          <w:lang w:eastAsia="en-US"/>
        </w:rPr>
        <w:tab/>
      </w:r>
      <w:r w:rsidRPr="003719A7">
        <w:rPr>
          <w:rFonts w:eastAsia="Calibri"/>
          <w:sz w:val="28"/>
          <w:szCs w:val="28"/>
          <w:lang w:eastAsia="en-US"/>
        </w:rPr>
        <w:tab/>
      </w:r>
      <w:r w:rsidRPr="003719A7">
        <w:rPr>
          <w:rFonts w:eastAsia="Calibri"/>
          <w:sz w:val="28"/>
          <w:szCs w:val="28"/>
          <w:lang w:eastAsia="en-US"/>
        </w:rPr>
        <w:tab/>
      </w:r>
    </w:p>
    <w:p w:rsidR="003719A7" w:rsidRPr="003719A7" w:rsidRDefault="003719A7" w:rsidP="003719A7">
      <w:pPr>
        <w:widowControl/>
        <w:suppressAutoHyphens w:val="0"/>
        <w:autoSpaceDE/>
        <w:spacing w:line="276" w:lineRule="auto"/>
        <w:rPr>
          <w:rFonts w:eastAsia="Calibri"/>
          <w:sz w:val="28"/>
          <w:szCs w:val="28"/>
          <w:lang w:val="uk-UA" w:eastAsia="en-US"/>
        </w:rPr>
      </w:pPr>
    </w:p>
    <w:p w:rsidR="0041244E" w:rsidRPr="00026667" w:rsidRDefault="0041244E" w:rsidP="0041244E">
      <w:pPr>
        <w:jc w:val="both"/>
        <w:rPr>
          <w:color w:val="000000"/>
          <w:lang w:val="uk-UA"/>
        </w:rPr>
      </w:pPr>
      <w:r w:rsidRPr="00026667">
        <w:rPr>
          <w:b/>
          <w:bCs/>
          <w:color w:val="000000"/>
          <w:sz w:val="28"/>
          <w:szCs w:val="28"/>
          <w:lang w:val="uk-UA"/>
        </w:rPr>
        <w:t>Погоджують:</w:t>
      </w:r>
    </w:p>
    <w:p w:rsidR="0041244E" w:rsidRPr="00026667" w:rsidRDefault="0041244E" w:rsidP="0041244E">
      <w:pPr>
        <w:jc w:val="center"/>
        <w:rPr>
          <w:color w:val="000000"/>
          <w:lang w:val="uk-UA"/>
        </w:rPr>
      </w:pPr>
    </w:p>
    <w:p w:rsidR="003719A7" w:rsidRPr="003719A7" w:rsidRDefault="003719A7" w:rsidP="003719A7">
      <w:pPr>
        <w:widowControl/>
        <w:suppressAutoHyphens w:val="0"/>
        <w:autoSpaceDE/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3719A7">
        <w:rPr>
          <w:rFonts w:eastAsia="Calibri"/>
          <w:sz w:val="28"/>
          <w:szCs w:val="28"/>
          <w:lang w:val="uk-UA" w:eastAsia="en-US"/>
        </w:rPr>
        <w:t>Заступник міського голови з питань діяльності</w:t>
      </w:r>
    </w:p>
    <w:p w:rsidR="003719A7" w:rsidRPr="003719A7" w:rsidRDefault="003719A7" w:rsidP="003719A7">
      <w:pPr>
        <w:widowControl/>
        <w:suppressAutoHyphens w:val="0"/>
        <w:autoSpaceDE/>
        <w:spacing w:line="276" w:lineRule="auto"/>
        <w:rPr>
          <w:rFonts w:eastAsia="Calibri"/>
          <w:sz w:val="28"/>
          <w:szCs w:val="28"/>
          <w:lang w:val="uk-UA" w:eastAsia="en-US"/>
        </w:rPr>
      </w:pPr>
      <w:r w:rsidRPr="003719A7">
        <w:rPr>
          <w:rFonts w:eastAsia="Calibri"/>
          <w:sz w:val="28"/>
          <w:szCs w:val="28"/>
          <w:lang w:val="uk-UA" w:eastAsia="en-US"/>
        </w:rPr>
        <w:t>виконавчих органів ради                                                                Ірина ГРОЗЕНКО</w:t>
      </w:r>
    </w:p>
    <w:p w:rsidR="003719A7" w:rsidRPr="003719A7" w:rsidRDefault="003719A7" w:rsidP="003719A7">
      <w:pPr>
        <w:widowControl/>
        <w:suppressAutoHyphens w:val="0"/>
        <w:autoSpaceDE/>
        <w:spacing w:line="276" w:lineRule="auto"/>
        <w:rPr>
          <w:rFonts w:eastAsia="Calibri"/>
          <w:sz w:val="28"/>
          <w:szCs w:val="28"/>
          <w:lang w:val="uk-UA" w:eastAsia="en-US"/>
        </w:rPr>
      </w:pPr>
    </w:p>
    <w:p w:rsidR="003719A7" w:rsidRPr="003719A7" w:rsidRDefault="003719A7" w:rsidP="003719A7">
      <w:pPr>
        <w:widowControl/>
        <w:suppressAutoHyphens w:val="0"/>
        <w:autoSpaceDE/>
        <w:spacing w:line="276" w:lineRule="auto"/>
        <w:rPr>
          <w:rFonts w:eastAsia="Calibri"/>
          <w:b/>
          <w:sz w:val="28"/>
          <w:szCs w:val="28"/>
          <w:lang w:val="uk-UA" w:eastAsia="en-US"/>
        </w:rPr>
      </w:pPr>
      <w:proofErr w:type="spellStart"/>
      <w:r w:rsidRPr="003719A7">
        <w:rPr>
          <w:rFonts w:eastAsia="Calibri"/>
          <w:sz w:val="28"/>
          <w:szCs w:val="28"/>
          <w:lang w:eastAsia="en-US"/>
        </w:rPr>
        <w:t>Секретар</w:t>
      </w:r>
      <w:proofErr w:type="spellEnd"/>
      <w:r w:rsidRPr="003719A7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19A7">
        <w:rPr>
          <w:rFonts w:eastAsia="Calibri"/>
          <w:sz w:val="28"/>
          <w:szCs w:val="28"/>
          <w:lang w:eastAsia="en-US"/>
        </w:rPr>
        <w:t>Ніжинської</w:t>
      </w:r>
      <w:proofErr w:type="spellEnd"/>
      <w:r w:rsidRPr="003719A7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19A7">
        <w:rPr>
          <w:rFonts w:eastAsia="Calibri"/>
          <w:sz w:val="28"/>
          <w:szCs w:val="28"/>
          <w:lang w:eastAsia="en-US"/>
        </w:rPr>
        <w:t>міської</w:t>
      </w:r>
      <w:proofErr w:type="spellEnd"/>
      <w:r w:rsidRPr="003719A7">
        <w:rPr>
          <w:rFonts w:eastAsia="Calibri"/>
          <w:sz w:val="28"/>
          <w:szCs w:val="28"/>
          <w:lang w:eastAsia="en-US"/>
        </w:rPr>
        <w:t xml:space="preserve"> ради</w:t>
      </w:r>
      <w:r w:rsidRPr="003719A7">
        <w:rPr>
          <w:rFonts w:eastAsia="Calibri"/>
          <w:sz w:val="28"/>
          <w:szCs w:val="28"/>
          <w:lang w:eastAsia="en-US"/>
        </w:rPr>
        <w:tab/>
      </w:r>
      <w:r w:rsidRPr="003719A7">
        <w:rPr>
          <w:rFonts w:eastAsia="Calibri"/>
          <w:sz w:val="28"/>
          <w:szCs w:val="28"/>
          <w:lang w:eastAsia="en-US"/>
        </w:rPr>
        <w:tab/>
      </w:r>
      <w:r w:rsidRPr="003719A7">
        <w:rPr>
          <w:rFonts w:eastAsia="Calibri"/>
          <w:sz w:val="28"/>
          <w:szCs w:val="28"/>
          <w:lang w:eastAsia="en-US"/>
        </w:rPr>
        <w:tab/>
      </w:r>
      <w:r w:rsidRPr="003719A7">
        <w:rPr>
          <w:rFonts w:eastAsia="Calibri"/>
          <w:sz w:val="28"/>
          <w:szCs w:val="28"/>
          <w:lang w:eastAsia="en-US"/>
        </w:rPr>
        <w:tab/>
      </w:r>
      <w:r w:rsidRPr="003719A7">
        <w:rPr>
          <w:rFonts w:eastAsia="Calibri"/>
          <w:sz w:val="28"/>
          <w:szCs w:val="28"/>
          <w:lang w:eastAsia="en-US"/>
        </w:rPr>
        <w:tab/>
      </w:r>
      <w:r w:rsidRPr="003719A7">
        <w:rPr>
          <w:rFonts w:eastAsia="Calibri"/>
          <w:sz w:val="28"/>
          <w:szCs w:val="28"/>
          <w:lang w:val="uk-UA" w:eastAsia="en-US"/>
        </w:rPr>
        <w:t xml:space="preserve">     Юрій ХОМЕНКО</w:t>
      </w:r>
    </w:p>
    <w:p w:rsidR="003719A7" w:rsidRPr="003719A7" w:rsidRDefault="003719A7" w:rsidP="003719A7">
      <w:pPr>
        <w:widowControl/>
        <w:suppressAutoHyphens w:val="0"/>
        <w:autoSpaceDE/>
        <w:spacing w:line="276" w:lineRule="auto"/>
        <w:rPr>
          <w:rFonts w:eastAsia="Calibri"/>
          <w:sz w:val="28"/>
          <w:szCs w:val="28"/>
          <w:lang w:eastAsia="en-US"/>
        </w:rPr>
      </w:pPr>
    </w:p>
    <w:p w:rsidR="003719A7" w:rsidRPr="003719A7" w:rsidRDefault="003719A7" w:rsidP="003719A7">
      <w:pPr>
        <w:widowControl/>
        <w:suppressAutoHyphens w:val="0"/>
        <w:autoSpaceDE/>
        <w:spacing w:line="276" w:lineRule="auto"/>
        <w:rPr>
          <w:rFonts w:eastAsia="Calibri"/>
          <w:sz w:val="28"/>
          <w:szCs w:val="28"/>
          <w:lang w:eastAsia="en-US"/>
        </w:rPr>
      </w:pPr>
      <w:r w:rsidRPr="003719A7">
        <w:rPr>
          <w:rFonts w:eastAsia="Calibri"/>
          <w:sz w:val="28"/>
          <w:szCs w:val="28"/>
          <w:lang w:eastAsia="en-US"/>
        </w:rPr>
        <w:t xml:space="preserve">Начальник </w:t>
      </w:r>
      <w:proofErr w:type="spellStart"/>
      <w:r w:rsidRPr="003719A7">
        <w:rPr>
          <w:rFonts w:eastAsia="Calibri"/>
          <w:sz w:val="28"/>
          <w:szCs w:val="28"/>
          <w:lang w:eastAsia="en-US"/>
        </w:rPr>
        <w:t>фінансового</w:t>
      </w:r>
      <w:proofErr w:type="spellEnd"/>
      <w:r w:rsidRPr="003719A7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19A7">
        <w:rPr>
          <w:rFonts w:eastAsia="Calibri"/>
          <w:sz w:val="28"/>
          <w:szCs w:val="28"/>
          <w:lang w:eastAsia="en-US"/>
        </w:rPr>
        <w:t>управління</w:t>
      </w:r>
      <w:proofErr w:type="spellEnd"/>
      <w:r w:rsidRPr="003719A7">
        <w:rPr>
          <w:rFonts w:eastAsia="Calibri"/>
          <w:sz w:val="28"/>
          <w:szCs w:val="28"/>
          <w:lang w:eastAsia="en-US"/>
        </w:rPr>
        <w:tab/>
      </w:r>
    </w:p>
    <w:p w:rsidR="003719A7" w:rsidRPr="003719A7" w:rsidRDefault="003719A7" w:rsidP="003719A7">
      <w:pPr>
        <w:widowControl/>
        <w:suppressAutoHyphens w:val="0"/>
        <w:autoSpaceDE/>
        <w:spacing w:line="276" w:lineRule="auto"/>
        <w:rPr>
          <w:rFonts w:eastAsia="Calibri"/>
          <w:b/>
          <w:sz w:val="28"/>
          <w:szCs w:val="28"/>
          <w:lang w:val="uk-UA" w:eastAsia="en-US"/>
        </w:rPr>
      </w:pPr>
      <w:proofErr w:type="spellStart"/>
      <w:r w:rsidRPr="003719A7">
        <w:rPr>
          <w:rFonts w:eastAsia="Calibri"/>
          <w:sz w:val="28"/>
          <w:szCs w:val="28"/>
          <w:lang w:eastAsia="en-US"/>
        </w:rPr>
        <w:t>Ніжинської</w:t>
      </w:r>
      <w:proofErr w:type="spellEnd"/>
      <w:r w:rsidRPr="003719A7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19A7">
        <w:rPr>
          <w:rFonts w:eastAsia="Calibri"/>
          <w:sz w:val="28"/>
          <w:szCs w:val="28"/>
          <w:lang w:eastAsia="en-US"/>
        </w:rPr>
        <w:t>міської</w:t>
      </w:r>
      <w:proofErr w:type="spellEnd"/>
      <w:r w:rsidRPr="003719A7">
        <w:rPr>
          <w:rFonts w:eastAsia="Calibri"/>
          <w:sz w:val="28"/>
          <w:szCs w:val="28"/>
          <w:lang w:eastAsia="en-US"/>
        </w:rPr>
        <w:t xml:space="preserve"> ради</w:t>
      </w:r>
      <w:r w:rsidRPr="003719A7">
        <w:rPr>
          <w:rFonts w:eastAsia="Calibri"/>
          <w:sz w:val="28"/>
          <w:szCs w:val="28"/>
          <w:lang w:eastAsia="en-US"/>
        </w:rPr>
        <w:tab/>
      </w:r>
      <w:r w:rsidRPr="003719A7">
        <w:rPr>
          <w:rFonts w:eastAsia="Calibri"/>
          <w:sz w:val="28"/>
          <w:szCs w:val="28"/>
          <w:lang w:eastAsia="en-US"/>
        </w:rPr>
        <w:tab/>
      </w:r>
      <w:r w:rsidRPr="003719A7">
        <w:rPr>
          <w:rFonts w:eastAsia="Calibri"/>
          <w:sz w:val="28"/>
          <w:szCs w:val="28"/>
          <w:lang w:eastAsia="en-US"/>
        </w:rPr>
        <w:tab/>
      </w:r>
      <w:r w:rsidRPr="003719A7">
        <w:rPr>
          <w:rFonts w:eastAsia="Calibri"/>
          <w:sz w:val="28"/>
          <w:szCs w:val="28"/>
          <w:lang w:eastAsia="en-US"/>
        </w:rPr>
        <w:tab/>
      </w:r>
      <w:r w:rsidRPr="003719A7">
        <w:rPr>
          <w:rFonts w:eastAsia="Calibri"/>
          <w:sz w:val="28"/>
          <w:szCs w:val="28"/>
          <w:lang w:eastAsia="en-US"/>
        </w:rPr>
        <w:tab/>
      </w:r>
      <w:r w:rsidRPr="003719A7">
        <w:rPr>
          <w:rFonts w:eastAsia="Calibri"/>
          <w:sz w:val="28"/>
          <w:szCs w:val="28"/>
          <w:lang w:val="uk-UA" w:eastAsia="en-US"/>
        </w:rPr>
        <w:t xml:space="preserve">     Людмила ПИСАРЕНКО</w:t>
      </w:r>
    </w:p>
    <w:p w:rsidR="003719A7" w:rsidRPr="003719A7" w:rsidRDefault="003719A7" w:rsidP="003719A7">
      <w:pPr>
        <w:widowControl/>
        <w:suppressAutoHyphens w:val="0"/>
        <w:autoSpaceDE/>
        <w:spacing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3719A7" w:rsidRPr="003719A7" w:rsidRDefault="003719A7" w:rsidP="003719A7">
      <w:pPr>
        <w:widowControl/>
        <w:suppressAutoHyphens w:val="0"/>
        <w:autoSpaceDE/>
        <w:contextualSpacing/>
        <w:rPr>
          <w:rFonts w:eastAsia="Calibri"/>
          <w:noProof/>
          <w:sz w:val="28"/>
          <w:szCs w:val="28"/>
          <w:lang w:eastAsia="ru-RU"/>
        </w:rPr>
      </w:pPr>
      <w:r w:rsidRPr="003719A7">
        <w:rPr>
          <w:rFonts w:eastAsia="Calibri"/>
          <w:noProof/>
          <w:sz w:val="28"/>
          <w:szCs w:val="28"/>
          <w:lang w:eastAsia="ru-RU"/>
        </w:rPr>
        <w:t xml:space="preserve">Начальник відділу юридично-кадрового </w:t>
      </w:r>
    </w:p>
    <w:p w:rsidR="003719A7" w:rsidRPr="003719A7" w:rsidRDefault="003719A7" w:rsidP="003719A7">
      <w:pPr>
        <w:widowControl/>
        <w:suppressAutoHyphens w:val="0"/>
        <w:autoSpaceDE/>
        <w:contextualSpacing/>
        <w:rPr>
          <w:rFonts w:eastAsia="Calibri"/>
          <w:noProof/>
          <w:sz w:val="28"/>
          <w:szCs w:val="28"/>
          <w:lang w:val="uk-UA" w:eastAsia="ru-RU"/>
        </w:rPr>
      </w:pPr>
      <w:r w:rsidRPr="003719A7">
        <w:rPr>
          <w:rFonts w:eastAsia="Calibri"/>
          <w:noProof/>
          <w:sz w:val="28"/>
          <w:szCs w:val="28"/>
          <w:lang w:eastAsia="ru-RU"/>
        </w:rPr>
        <w:t>забезпечення</w:t>
      </w:r>
      <w:r w:rsidRPr="003719A7">
        <w:rPr>
          <w:rFonts w:eastAsia="Calibri"/>
          <w:noProof/>
          <w:sz w:val="28"/>
          <w:szCs w:val="28"/>
          <w:lang w:val="uk-UA" w:eastAsia="ru-RU"/>
        </w:rPr>
        <w:t xml:space="preserve"> апарату виконавчого комітету</w:t>
      </w:r>
    </w:p>
    <w:p w:rsidR="003719A7" w:rsidRPr="003719A7" w:rsidRDefault="003719A7" w:rsidP="003719A7">
      <w:pPr>
        <w:widowControl/>
        <w:suppressAutoHyphens w:val="0"/>
        <w:autoSpaceDE/>
        <w:contextualSpacing/>
        <w:rPr>
          <w:rFonts w:eastAsia="Calibri"/>
          <w:noProof/>
          <w:sz w:val="28"/>
          <w:szCs w:val="28"/>
          <w:lang w:val="uk-UA" w:eastAsia="ru-RU"/>
        </w:rPr>
      </w:pPr>
      <w:r w:rsidRPr="003719A7">
        <w:rPr>
          <w:rFonts w:eastAsia="Calibri"/>
          <w:noProof/>
          <w:sz w:val="28"/>
          <w:szCs w:val="28"/>
          <w:lang w:val="uk-UA" w:eastAsia="ru-RU"/>
        </w:rPr>
        <w:t>Ніжинської міської ради</w:t>
      </w:r>
      <w:r w:rsidRPr="003719A7">
        <w:rPr>
          <w:rFonts w:eastAsia="Calibri"/>
          <w:noProof/>
          <w:sz w:val="28"/>
          <w:szCs w:val="28"/>
          <w:lang w:val="uk-UA" w:eastAsia="ru-RU"/>
        </w:rPr>
        <w:tab/>
      </w:r>
      <w:r w:rsidRPr="003719A7">
        <w:rPr>
          <w:rFonts w:eastAsia="Calibri"/>
          <w:noProof/>
          <w:sz w:val="28"/>
          <w:szCs w:val="28"/>
          <w:lang w:val="uk-UA" w:eastAsia="ru-RU"/>
        </w:rPr>
        <w:tab/>
      </w:r>
      <w:r w:rsidRPr="003719A7">
        <w:rPr>
          <w:rFonts w:eastAsia="Calibri"/>
          <w:noProof/>
          <w:sz w:val="28"/>
          <w:szCs w:val="28"/>
          <w:lang w:val="uk-UA" w:eastAsia="ru-RU"/>
        </w:rPr>
        <w:tab/>
      </w:r>
      <w:r w:rsidRPr="003719A7">
        <w:rPr>
          <w:rFonts w:eastAsia="Calibri"/>
          <w:noProof/>
          <w:sz w:val="28"/>
          <w:szCs w:val="28"/>
          <w:lang w:val="uk-UA" w:eastAsia="ru-RU"/>
        </w:rPr>
        <w:tab/>
      </w:r>
      <w:r w:rsidRPr="003719A7">
        <w:rPr>
          <w:rFonts w:eastAsia="Calibri"/>
          <w:noProof/>
          <w:sz w:val="28"/>
          <w:szCs w:val="28"/>
          <w:lang w:val="uk-UA" w:eastAsia="ru-RU"/>
        </w:rPr>
        <w:tab/>
        <w:t xml:space="preserve">                  В’ячеслав ЛЕГА</w:t>
      </w:r>
    </w:p>
    <w:p w:rsidR="003719A7" w:rsidRPr="003719A7" w:rsidRDefault="003719A7" w:rsidP="003719A7">
      <w:pPr>
        <w:widowControl/>
        <w:suppressAutoHyphens w:val="0"/>
        <w:autoSpaceDE/>
        <w:contextualSpacing/>
        <w:rPr>
          <w:rFonts w:eastAsia="Calibri"/>
          <w:noProof/>
          <w:szCs w:val="28"/>
          <w:lang w:val="uk-UA" w:eastAsia="ru-RU"/>
        </w:rPr>
      </w:pPr>
    </w:p>
    <w:p w:rsidR="003719A7" w:rsidRPr="003719A7" w:rsidRDefault="003719A7" w:rsidP="003719A7">
      <w:pPr>
        <w:widowControl/>
        <w:suppressAutoHyphens w:val="0"/>
        <w:autoSpaceDE/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3719A7" w:rsidRPr="003719A7" w:rsidRDefault="003719A7" w:rsidP="003719A7">
      <w:pPr>
        <w:widowControl/>
        <w:suppressAutoHyphens w:val="0"/>
        <w:autoSpaceDE/>
        <w:rPr>
          <w:rFonts w:eastAsia="Calibri"/>
          <w:bCs/>
          <w:sz w:val="28"/>
          <w:szCs w:val="28"/>
          <w:lang w:val="uk-UA" w:eastAsia="uk-UA"/>
        </w:rPr>
      </w:pPr>
      <w:r w:rsidRPr="003719A7">
        <w:rPr>
          <w:rFonts w:eastAsia="Calibri"/>
          <w:bCs/>
          <w:sz w:val="28"/>
          <w:szCs w:val="28"/>
          <w:lang w:val="uk-UA" w:eastAsia="uk-UA"/>
        </w:rPr>
        <w:t>Голова постійної комісії міської ради з</w:t>
      </w:r>
    </w:p>
    <w:p w:rsidR="003719A7" w:rsidRPr="003719A7" w:rsidRDefault="003719A7" w:rsidP="003719A7">
      <w:pPr>
        <w:widowControl/>
        <w:suppressAutoHyphens w:val="0"/>
        <w:autoSpaceDE/>
        <w:rPr>
          <w:rFonts w:eastAsia="Calibri"/>
          <w:bCs/>
          <w:sz w:val="28"/>
          <w:szCs w:val="28"/>
          <w:lang w:val="uk-UA" w:eastAsia="uk-UA"/>
        </w:rPr>
      </w:pPr>
      <w:r w:rsidRPr="003719A7">
        <w:rPr>
          <w:rFonts w:eastAsia="Calibri"/>
          <w:bCs/>
          <w:sz w:val="28"/>
          <w:szCs w:val="28"/>
          <w:lang w:val="uk-UA" w:eastAsia="uk-UA"/>
        </w:rPr>
        <w:t xml:space="preserve">питань соціально-економічного розвитку, </w:t>
      </w:r>
    </w:p>
    <w:p w:rsidR="003719A7" w:rsidRPr="003719A7" w:rsidRDefault="003719A7" w:rsidP="003719A7">
      <w:pPr>
        <w:widowControl/>
        <w:suppressAutoHyphens w:val="0"/>
        <w:autoSpaceDE/>
        <w:rPr>
          <w:rFonts w:eastAsia="Calibri"/>
          <w:bCs/>
          <w:sz w:val="28"/>
          <w:szCs w:val="28"/>
          <w:lang w:val="uk-UA" w:eastAsia="uk-UA"/>
        </w:rPr>
      </w:pPr>
      <w:r w:rsidRPr="003719A7">
        <w:rPr>
          <w:rFonts w:eastAsia="Calibri"/>
          <w:bCs/>
          <w:sz w:val="28"/>
          <w:szCs w:val="28"/>
          <w:lang w:val="uk-UA" w:eastAsia="uk-UA"/>
        </w:rPr>
        <w:t xml:space="preserve">підприємництва, інвестиційної діяльності, </w:t>
      </w:r>
    </w:p>
    <w:p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  <w:r w:rsidRPr="003719A7">
        <w:rPr>
          <w:rFonts w:eastAsia="Calibri"/>
          <w:bCs/>
          <w:sz w:val="28"/>
          <w:szCs w:val="28"/>
          <w:lang w:val="uk-UA" w:eastAsia="uk-UA"/>
        </w:rPr>
        <w:t xml:space="preserve">бюджету та фінансів                                                             </w:t>
      </w:r>
      <w:r w:rsidRPr="003719A7">
        <w:rPr>
          <w:rFonts w:eastAsia="Calibri"/>
          <w:sz w:val="28"/>
          <w:szCs w:val="28"/>
          <w:lang w:val="uk-UA" w:eastAsia="en-US"/>
        </w:rPr>
        <w:t xml:space="preserve">Володимир МАМЕДОВ </w:t>
      </w:r>
    </w:p>
    <w:p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  <w:r w:rsidRPr="003719A7">
        <w:rPr>
          <w:rFonts w:eastAsia="Calibri"/>
          <w:sz w:val="28"/>
          <w:szCs w:val="28"/>
          <w:lang w:val="uk-UA" w:eastAsia="en-US"/>
        </w:rPr>
        <w:t xml:space="preserve">Голова постійної комісії міської ради з </w:t>
      </w:r>
    </w:p>
    <w:p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  <w:r w:rsidRPr="003719A7">
        <w:rPr>
          <w:rFonts w:eastAsia="Calibri"/>
          <w:sz w:val="28"/>
          <w:szCs w:val="28"/>
          <w:lang w:val="uk-UA" w:eastAsia="en-US"/>
        </w:rPr>
        <w:t>питань регламенту, законності, охорони прав і</w:t>
      </w:r>
    </w:p>
    <w:p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  <w:r w:rsidRPr="003719A7">
        <w:rPr>
          <w:rFonts w:eastAsia="Calibri"/>
          <w:sz w:val="28"/>
          <w:szCs w:val="28"/>
          <w:lang w:val="uk-UA" w:eastAsia="en-US"/>
        </w:rPr>
        <w:t xml:space="preserve">свобод громадян, запобігання корупції, </w:t>
      </w:r>
    </w:p>
    <w:p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  <w:r w:rsidRPr="003719A7">
        <w:rPr>
          <w:rFonts w:eastAsia="Calibri"/>
          <w:sz w:val="28"/>
          <w:szCs w:val="28"/>
          <w:lang w:val="uk-UA" w:eastAsia="en-US"/>
        </w:rPr>
        <w:t xml:space="preserve">адміністративно - територіального устрою, </w:t>
      </w:r>
    </w:p>
    <w:p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  <w:r w:rsidRPr="003719A7">
        <w:rPr>
          <w:rFonts w:eastAsia="Calibri"/>
          <w:sz w:val="28"/>
          <w:szCs w:val="28"/>
          <w:lang w:val="uk-UA" w:eastAsia="en-US"/>
        </w:rPr>
        <w:t>депутатської діяльності та етики                                                Валерій САЛОГУБ</w:t>
      </w:r>
    </w:p>
    <w:p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  <w:r w:rsidRPr="003719A7">
        <w:rPr>
          <w:rFonts w:eastAsia="Calibri"/>
          <w:sz w:val="28"/>
          <w:szCs w:val="28"/>
          <w:lang w:val="uk-UA" w:eastAsia="en-US"/>
        </w:rPr>
        <w:t xml:space="preserve">Голова постійної комісії міської ради з </w:t>
      </w:r>
    </w:p>
    <w:p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  <w:r w:rsidRPr="003719A7">
        <w:rPr>
          <w:rFonts w:eastAsia="Calibri"/>
          <w:sz w:val="28"/>
          <w:szCs w:val="28"/>
          <w:lang w:val="uk-UA" w:eastAsia="en-US"/>
        </w:rPr>
        <w:t xml:space="preserve">питань, освіти, охорони здоров’я, </w:t>
      </w:r>
    </w:p>
    <w:p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  <w:r w:rsidRPr="003719A7">
        <w:rPr>
          <w:rFonts w:eastAsia="Calibri"/>
          <w:sz w:val="28"/>
          <w:szCs w:val="28"/>
          <w:lang w:val="uk-UA" w:eastAsia="en-US"/>
        </w:rPr>
        <w:t xml:space="preserve">соціального захисту, культури, </w:t>
      </w:r>
    </w:p>
    <w:p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  <w:r w:rsidRPr="003719A7">
        <w:rPr>
          <w:rFonts w:eastAsia="Calibri"/>
          <w:sz w:val="28"/>
          <w:szCs w:val="28"/>
          <w:lang w:val="uk-UA" w:eastAsia="en-US"/>
        </w:rPr>
        <w:t>туризму, молодіжної політики та спорту                             Світлана КІРСАНОВА</w:t>
      </w:r>
    </w:p>
    <w:p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:rsidR="003719A7" w:rsidRPr="003719A7" w:rsidRDefault="003719A7" w:rsidP="003719A7">
      <w:pPr>
        <w:widowControl/>
        <w:suppressAutoHyphens w:val="0"/>
        <w:autoSpaceDE/>
        <w:rPr>
          <w:rFonts w:eastAsia="Calibri"/>
          <w:sz w:val="28"/>
          <w:szCs w:val="28"/>
          <w:lang w:val="uk-UA" w:eastAsia="en-US"/>
        </w:rPr>
      </w:pPr>
    </w:p>
    <w:p w:rsidR="003719A7" w:rsidRDefault="003719A7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3719A7" w:rsidRDefault="003719A7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3719A7" w:rsidRDefault="003719A7" w:rsidP="0041244E">
      <w:pPr>
        <w:tabs>
          <w:tab w:val="left" w:pos="6480"/>
          <w:tab w:val="left" w:pos="6690"/>
        </w:tabs>
        <w:ind w:right="-1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3719A7" w:rsidRPr="003719A7" w:rsidRDefault="003719A7" w:rsidP="003719A7">
      <w:pPr>
        <w:widowControl/>
        <w:suppressAutoHyphens w:val="0"/>
        <w:autoSpaceDE/>
        <w:jc w:val="center"/>
        <w:rPr>
          <w:rFonts w:eastAsia="Calibri"/>
          <w:b/>
          <w:sz w:val="27"/>
          <w:szCs w:val="27"/>
          <w:lang w:val="uk-UA" w:eastAsia="en-US"/>
        </w:rPr>
      </w:pPr>
      <w:r w:rsidRPr="003719A7">
        <w:rPr>
          <w:rFonts w:eastAsia="Calibri"/>
          <w:b/>
          <w:sz w:val="27"/>
          <w:szCs w:val="27"/>
          <w:lang w:val="uk-UA" w:eastAsia="en-US"/>
        </w:rPr>
        <w:t>ПОЯСНЮВАЛЬНА ЗАПИСКА</w:t>
      </w:r>
    </w:p>
    <w:p w:rsidR="003719A7" w:rsidRPr="003719A7" w:rsidRDefault="003719A7" w:rsidP="003719A7">
      <w:pPr>
        <w:widowControl/>
        <w:suppressAutoHyphens w:val="0"/>
        <w:autoSpaceDE/>
        <w:jc w:val="center"/>
        <w:rPr>
          <w:rFonts w:eastAsia="Calibri"/>
          <w:b/>
          <w:sz w:val="27"/>
          <w:szCs w:val="27"/>
          <w:lang w:val="uk-UA" w:eastAsia="en-US"/>
        </w:rPr>
      </w:pPr>
      <w:r w:rsidRPr="003719A7">
        <w:rPr>
          <w:rFonts w:eastAsia="Calibri"/>
          <w:b/>
          <w:sz w:val="27"/>
          <w:szCs w:val="27"/>
          <w:lang w:val="uk-UA" w:eastAsia="en-US"/>
        </w:rPr>
        <w:t xml:space="preserve">до </w:t>
      </w:r>
      <w:proofErr w:type="spellStart"/>
      <w:r w:rsidRPr="003719A7">
        <w:rPr>
          <w:rFonts w:eastAsia="Calibri"/>
          <w:b/>
          <w:sz w:val="27"/>
          <w:szCs w:val="27"/>
          <w:lang w:val="uk-UA" w:eastAsia="en-US"/>
        </w:rPr>
        <w:t>проєкту</w:t>
      </w:r>
      <w:proofErr w:type="spellEnd"/>
      <w:r w:rsidRPr="003719A7">
        <w:rPr>
          <w:rFonts w:eastAsia="Calibri"/>
          <w:b/>
          <w:sz w:val="27"/>
          <w:szCs w:val="27"/>
          <w:lang w:val="uk-UA" w:eastAsia="en-US"/>
        </w:rPr>
        <w:t xml:space="preserve"> рішення Ніжинської міської ради</w:t>
      </w:r>
    </w:p>
    <w:p w:rsidR="003719A7" w:rsidRPr="003719A7" w:rsidRDefault="003719A7" w:rsidP="003719A7">
      <w:pPr>
        <w:widowControl/>
        <w:suppressAutoHyphens w:val="0"/>
        <w:autoSpaceDE/>
        <w:jc w:val="center"/>
        <w:rPr>
          <w:rFonts w:eastAsia="Calibri"/>
          <w:b/>
          <w:sz w:val="27"/>
          <w:szCs w:val="27"/>
          <w:lang w:val="uk-UA" w:eastAsia="en-US"/>
        </w:rPr>
      </w:pPr>
      <w:r w:rsidRPr="003719A7">
        <w:rPr>
          <w:rFonts w:eastAsia="Calibri"/>
          <w:b/>
          <w:sz w:val="27"/>
          <w:szCs w:val="27"/>
          <w:lang w:val="uk-UA" w:eastAsia="en-US"/>
        </w:rPr>
        <w:t>«Про внесення змін до Додатку №6 рішення Ніжинської міської ради від 21 грудня 2021 року №6-18/2021 « Про затвердження бюджетних програм місцевого/регіонального значення на 2022 рік »</w:t>
      </w:r>
    </w:p>
    <w:p w:rsidR="003719A7" w:rsidRPr="003719A7" w:rsidRDefault="003719A7" w:rsidP="003719A7">
      <w:pPr>
        <w:widowControl/>
        <w:suppressAutoHyphens w:val="0"/>
        <w:autoSpaceDE/>
        <w:jc w:val="center"/>
        <w:rPr>
          <w:rFonts w:eastAsia="Calibri"/>
          <w:sz w:val="27"/>
          <w:szCs w:val="27"/>
          <w:lang w:val="uk-UA" w:eastAsia="en-US"/>
        </w:rPr>
      </w:pPr>
    </w:p>
    <w:p w:rsidR="00271398" w:rsidRPr="00271398" w:rsidRDefault="00271398" w:rsidP="00271398">
      <w:pPr>
        <w:widowControl/>
        <w:suppressAutoHyphens w:val="0"/>
        <w:autoSpaceDE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271398">
        <w:rPr>
          <w:rFonts w:eastAsia="Calibri"/>
          <w:sz w:val="28"/>
          <w:szCs w:val="28"/>
          <w:lang w:val="uk-UA" w:eastAsia="en-US"/>
        </w:rPr>
        <w:t xml:space="preserve">Даний </w:t>
      </w:r>
      <w:proofErr w:type="spellStart"/>
      <w:r w:rsidRPr="00271398">
        <w:rPr>
          <w:rFonts w:eastAsia="Calibri"/>
          <w:sz w:val="28"/>
          <w:szCs w:val="28"/>
          <w:lang w:val="uk-UA" w:eastAsia="en-US"/>
        </w:rPr>
        <w:t>про</w:t>
      </w:r>
      <w:r w:rsidR="000F54FD">
        <w:rPr>
          <w:rFonts w:eastAsia="Calibri"/>
          <w:sz w:val="28"/>
          <w:szCs w:val="28"/>
          <w:lang w:val="uk-UA" w:eastAsia="en-US"/>
        </w:rPr>
        <w:t>є</w:t>
      </w:r>
      <w:r w:rsidRPr="00271398">
        <w:rPr>
          <w:rFonts w:eastAsia="Calibri"/>
          <w:sz w:val="28"/>
          <w:szCs w:val="28"/>
          <w:lang w:val="uk-UA" w:eastAsia="en-US"/>
        </w:rPr>
        <w:t>кт</w:t>
      </w:r>
      <w:proofErr w:type="spellEnd"/>
      <w:r w:rsidRPr="00271398">
        <w:rPr>
          <w:rFonts w:eastAsia="Calibri"/>
          <w:sz w:val="28"/>
          <w:szCs w:val="28"/>
          <w:lang w:val="uk-UA" w:eastAsia="en-US"/>
        </w:rPr>
        <w:t xml:space="preserve"> рішення передбачає внесення змін до «Міської цільової Програми фінансової підтримки комунального некомерційного підприємства «Ніжинська центральна міська лікарня імені Миколи Галицького</w:t>
      </w:r>
      <w:r w:rsidR="008B4FF9" w:rsidRPr="00271398">
        <w:rPr>
          <w:rFonts w:eastAsia="Calibri"/>
          <w:sz w:val="28"/>
          <w:szCs w:val="28"/>
          <w:lang w:val="uk-UA" w:eastAsia="en-US"/>
        </w:rPr>
        <w:t>»</w:t>
      </w:r>
      <w:r w:rsidRPr="00271398">
        <w:rPr>
          <w:rFonts w:eastAsia="Calibri"/>
          <w:sz w:val="28"/>
          <w:szCs w:val="28"/>
          <w:lang w:val="uk-UA" w:eastAsia="en-US"/>
        </w:rPr>
        <w:t xml:space="preserve"> </w:t>
      </w:r>
      <w:bookmarkStart w:id="0" w:name="_Hlk95314334"/>
      <w:r w:rsidRPr="00271398">
        <w:rPr>
          <w:rFonts w:eastAsia="Calibri"/>
          <w:sz w:val="28"/>
          <w:szCs w:val="28"/>
          <w:lang w:val="uk-UA" w:eastAsia="en-US"/>
        </w:rPr>
        <w:t>на 2022-2024 р</w:t>
      </w:r>
      <w:r w:rsidR="008B4FF9">
        <w:rPr>
          <w:rFonts w:eastAsia="Calibri"/>
          <w:sz w:val="28"/>
          <w:szCs w:val="28"/>
          <w:lang w:val="uk-UA" w:eastAsia="en-US"/>
        </w:rPr>
        <w:t>р.</w:t>
      </w:r>
      <w:r w:rsidRPr="00271398">
        <w:rPr>
          <w:rFonts w:eastAsia="Calibri"/>
          <w:sz w:val="28"/>
          <w:szCs w:val="28"/>
          <w:lang w:val="uk-UA" w:eastAsia="en-US"/>
        </w:rPr>
        <w:t xml:space="preserve">, в межах виділених коштів на 2022 рік </w:t>
      </w:r>
      <w:bookmarkEnd w:id="0"/>
      <w:r>
        <w:rPr>
          <w:rFonts w:eastAsia="Calibri"/>
          <w:sz w:val="28"/>
          <w:szCs w:val="28"/>
          <w:lang w:val="uk-UA" w:eastAsia="en-US"/>
        </w:rPr>
        <w:t xml:space="preserve"> в</w:t>
      </w:r>
      <w:r w:rsidRPr="00271398">
        <w:rPr>
          <w:rFonts w:eastAsia="Calibri"/>
          <w:sz w:val="28"/>
          <w:szCs w:val="28"/>
          <w:lang w:val="uk-UA" w:eastAsia="en-US"/>
        </w:rPr>
        <w:t xml:space="preserve"> розділ</w:t>
      </w:r>
      <w:r>
        <w:rPr>
          <w:rFonts w:eastAsia="Calibri"/>
          <w:sz w:val="28"/>
          <w:szCs w:val="28"/>
          <w:lang w:val="uk-UA" w:eastAsia="en-US"/>
        </w:rPr>
        <w:t>і</w:t>
      </w:r>
      <w:r w:rsidRPr="00271398">
        <w:rPr>
          <w:rFonts w:eastAsia="Calibri"/>
          <w:sz w:val="28"/>
          <w:szCs w:val="28"/>
          <w:lang w:val="uk-UA" w:eastAsia="en-US"/>
        </w:rPr>
        <w:t xml:space="preserve"> </w:t>
      </w:r>
      <w:r w:rsidRPr="00271398">
        <w:rPr>
          <w:rFonts w:eastAsia="Calibri"/>
          <w:b/>
          <w:sz w:val="28"/>
          <w:szCs w:val="28"/>
          <w:lang w:val="uk-UA" w:eastAsia="en-US"/>
        </w:rPr>
        <w:t>«Завдання №1 Забезпечення надання вторинної медичної допомоги»</w:t>
      </w:r>
      <w:r w:rsidR="000F54FD">
        <w:rPr>
          <w:rFonts w:eastAsia="Calibri"/>
          <w:b/>
          <w:sz w:val="28"/>
          <w:szCs w:val="28"/>
          <w:lang w:val="uk-UA" w:eastAsia="en-US"/>
        </w:rPr>
        <w:t>.</w:t>
      </w:r>
    </w:p>
    <w:p w:rsidR="00271398" w:rsidRDefault="00271398" w:rsidP="00271398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</w:rPr>
      </w:pPr>
      <w:r w:rsidRPr="00271398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   </w:t>
      </w:r>
      <w:r w:rsidRPr="003719A7">
        <w:rPr>
          <w:rFonts w:eastAsia="Calibri"/>
          <w:sz w:val="27"/>
          <w:szCs w:val="27"/>
          <w:lang w:val="uk-UA" w:eastAsia="en-US"/>
        </w:rPr>
        <w:t>Порівняльна таблиця змін в «Міська цільова Програма фінансової підтримки комунального некомерційного підприємства «Ніжинська центральна міська лікарня імені Миколи Галицького</w:t>
      </w:r>
      <w:r w:rsidRPr="00271398">
        <w:rPr>
          <w:rFonts w:eastAsia="Calibri"/>
          <w:sz w:val="28"/>
          <w:szCs w:val="28"/>
          <w:lang w:val="uk-UA" w:eastAsia="en-US"/>
        </w:rPr>
        <w:t>»</w:t>
      </w:r>
      <w:r w:rsidRPr="003719A7">
        <w:rPr>
          <w:rFonts w:eastAsia="Calibri"/>
          <w:sz w:val="27"/>
          <w:szCs w:val="27"/>
          <w:lang w:val="uk-UA" w:eastAsia="en-US"/>
        </w:rPr>
        <w:t xml:space="preserve"> на </w:t>
      </w:r>
      <w:r w:rsidRPr="00271398">
        <w:rPr>
          <w:rFonts w:eastAsia="Calibri"/>
          <w:sz w:val="28"/>
          <w:szCs w:val="28"/>
          <w:lang w:val="uk-UA" w:eastAsia="en-US"/>
        </w:rPr>
        <w:t>2022-2024 р</w:t>
      </w:r>
      <w:r w:rsidR="008B4FF9">
        <w:rPr>
          <w:rFonts w:eastAsia="Calibri"/>
          <w:sz w:val="28"/>
          <w:szCs w:val="28"/>
          <w:lang w:val="uk-UA" w:eastAsia="en-US"/>
        </w:rPr>
        <w:t>р.</w:t>
      </w:r>
      <w:r w:rsidRPr="00271398">
        <w:rPr>
          <w:rFonts w:eastAsia="Calibri"/>
          <w:sz w:val="28"/>
          <w:szCs w:val="28"/>
          <w:lang w:val="uk-UA" w:eastAsia="en-US"/>
        </w:rPr>
        <w:t>, в межах виділених коштів на 2022 рік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0F54FD" w:rsidRPr="00271398" w:rsidRDefault="000F54FD" w:rsidP="00271398">
      <w:pPr>
        <w:widowControl/>
        <w:suppressAutoHyphens w:val="0"/>
        <w:autoSpaceDE/>
        <w:jc w:val="both"/>
        <w:rPr>
          <w:rFonts w:eastAsia="Calibri"/>
          <w:sz w:val="28"/>
          <w:szCs w:val="28"/>
          <w:lang w:val="uk-UA"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2"/>
        <w:gridCol w:w="4817"/>
      </w:tblGrid>
      <w:tr w:rsidR="00271398" w:rsidRPr="00271398" w:rsidTr="00965FB9">
        <w:tc>
          <w:tcPr>
            <w:tcW w:w="4812" w:type="dxa"/>
          </w:tcPr>
          <w:p w:rsidR="00271398" w:rsidRPr="00271398" w:rsidRDefault="00271398" w:rsidP="00271398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271398">
              <w:rPr>
                <w:rFonts w:eastAsia="Calibri"/>
                <w:b/>
                <w:sz w:val="28"/>
                <w:szCs w:val="28"/>
                <w:lang w:val="uk-UA" w:eastAsia="en-US"/>
              </w:rPr>
              <w:t>Чинна редакція</w:t>
            </w:r>
          </w:p>
        </w:tc>
        <w:tc>
          <w:tcPr>
            <w:tcW w:w="4817" w:type="dxa"/>
          </w:tcPr>
          <w:p w:rsidR="00271398" w:rsidRPr="00271398" w:rsidRDefault="00271398" w:rsidP="00271398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271398">
              <w:rPr>
                <w:rFonts w:eastAsia="Calibri"/>
                <w:b/>
                <w:sz w:val="28"/>
                <w:szCs w:val="28"/>
                <w:lang w:val="uk-UA" w:eastAsia="en-US"/>
              </w:rPr>
              <w:t>Зміни, що пропонуються</w:t>
            </w:r>
          </w:p>
        </w:tc>
      </w:tr>
      <w:tr w:rsidR="00271398" w:rsidRPr="00271398" w:rsidTr="00965FB9">
        <w:tc>
          <w:tcPr>
            <w:tcW w:w="4812" w:type="dxa"/>
          </w:tcPr>
          <w:p w:rsidR="00271398" w:rsidRPr="00271398" w:rsidRDefault="00271398" w:rsidP="00271398">
            <w:pPr>
              <w:widowControl/>
              <w:suppressAutoHyphens w:val="0"/>
              <w:autoSpaceDE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71398">
              <w:rPr>
                <w:rFonts w:eastAsia="Calibri"/>
                <w:sz w:val="28"/>
                <w:szCs w:val="28"/>
                <w:lang w:val="uk-UA" w:eastAsia="en-US"/>
              </w:rPr>
              <w:t xml:space="preserve">Загальний обсяг фінансових ресурсів </w:t>
            </w:r>
            <w:r w:rsidRPr="00271398">
              <w:rPr>
                <w:rFonts w:eastAsia="Calibri"/>
                <w:b/>
                <w:sz w:val="28"/>
                <w:szCs w:val="28"/>
                <w:lang w:val="uk-UA" w:eastAsia="en-US"/>
              </w:rPr>
              <w:t>9 </w:t>
            </w:r>
            <w:r w:rsidR="001A7D27">
              <w:rPr>
                <w:rFonts w:eastAsia="Calibri"/>
                <w:b/>
                <w:sz w:val="28"/>
                <w:szCs w:val="28"/>
                <w:lang w:val="uk-UA" w:eastAsia="en-US"/>
              </w:rPr>
              <w:t>258</w:t>
            </w:r>
            <w:r w:rsidRPr="00271398">
              <w:rPr>
                <w:rFonts w:eastAsia="Calibri"/>
                <w:b/>
                <w:sz w:val="28"/>
                <w:szCs w:val="28"/>
                <w:lang w:val="uk-UA" w:eastAsia="en-US"/>
              </w:rPr>
              <w:t> </w:t>
            </w:r>
            <w:r w:rsidR="00281E07">
              <w:rPr>
                <w:rFonts w:eastAsia="Calibri"/>
                <w:b/>
                <w:sz w:val="28"/>
                <w:szCs w:val="28"/>
                <w:lang w:val="uk-UA" w:eastAsia="en-US"/>
              </w:rPr>
              <w:t>950</w:t>
            </w:r>
            <w:r w:rsidRPr="00271398">
              <w:rPr>
                <w:rFonts w:eastAsia="Calibri"/>
                <w:b/>
                <w:sz w:val="28"/>
                <w:szCs w:val="28"/>
                <w:lang w:val="uk-UA" w:eastAsia="en-US"/>
              </w:rPr>
              <w:t>,00 грн</w:t>
            </w:r>
            <w:r w:rsidR="00D8261A">
              <w:rPr>
                <w:rFonts w:eastAsia="Calibri"/>
                <w:b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817" w:type="dxa"/>
          </w:tcPr>
          <w:p w:rsidR="00271398" w:rsidRPr="00271398" w:rsidRDefault="00271398" w:rsidP="00271398">
            <w:pPr>
              <w:widowControl/>
              <w:suppressAutoHyphens w:val="0"/>
              <w:autoSpaceDE/>
              <w:rPr>
                <w:rFonts w:eastAsia="Calibri"/>
                <w:sz w:val="28"/>
                <w:szCs w:val="28"/>
                <w:lang w:val="uk-UA" w:eastAsia="en-US"/>
              </w:rPr>
            </w:pPr>
            <w:r w:rsidRPr="00271398">
              <w:rPr>
                <w:rFonts w:eastAsia="Calibri"/>
                <w:sz w:val="28"/>
                <w:szCs w:val="28"/>
                <w:lang w:val="uk-UA" w:eastAsia="en-US"/>
              </w:rPr>
              <w:t>Загальний обсяг фінансових ресурсів</w:t>
            </w:r>
          </w:p>
          <w:p w:rsidR="00271398" w:rsidRPr="00271398" w:rsidRDefault="00271398" w:rsidP="00271398">
            <w:pPr>
              <w:widowControl/>
              <w:suppressAutoHyphens w:val="0"/>
              <w:autoSpaceDE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271398">
              <w:rPr>
                <w:rFonts w:eastAsia="Calibri"/>
                <w:b/>
                <w:sz w:val="28"/>
                <w:szCs w:val="28"/>
                <w:lang w:val="uk-UA" w:eastAsia="en-US"/>
              </w:rPr>
              <w:t>9 </w:t>
            </w:r>
            <w:r w:rsidR="00281E07">
              <w:rPr>
                <w:rFonts w:eastAsia="Calibri"/>
                <w:b/>
                <w:sz w:val="28"/>
                <w:szCs w:val="28"/>
                <w:lang w:val="uk-UA" w:eastAsia="en-US"/>
              </w:rPr>
              <w:t>258</w:t>
            </w:r>
            <w:r w:rsidRPr="00271398">
              <w:rPr>
                <w:rFonts w:eastAsia="Calibri"/>
                <w:b/>
                <w:sz w:val="28"/>
                <w:szCs w:val="28"/>
                <w:lang w:val="uk-UA" w:eastAsia="en-US"/>
              </w:rPr>
              <w:t> </w:t>
            </w:r>
            <w:r w:rsidR="00281E07">
              <w:rPr>
                <w:rFonts w:eastAsia="Calibri"/>
                <w:b/>
                <w:sz w:val="28"/>
                <w:szCs w:val="28"/>
                <w:lang w:val="uk-UA" w:eastAsia="en-US"/>
              </w:rPr>
              <w:t>95</w:t>
            </w:r>
            <w:bookmarkStart w:id="1" w:name="_GoBack"/>
            <w:bookmarkEnd w:id="1"/>
            <w:r w:rsidRPr="00271398">
              <w:rPr>
                <w:rFonts w:eastAsia="Calibri"/>
                <w:b/>
                <w:sz w:val="28"/>
                <w:szCs w:val="28"/>
                <w:lang w:val="uk-UA" w:eastAsia="en-US"/>
              </w:rPr>
              <w:t>0,00 грн</w:t>
            </w:r>
            <w:r w:rsidR="00D8261A">
              <w:rPr>
                <w:rFonts w:eastAsia="Calibri"/>
                <w:b/>
                <w:sz w:val="28"/>
                <w:szCs w:val="28"/>
                <w:lang w:val="uk-UA" w:eastAsia="en-US"/>
              </w:rPr>
              <w:t>.</w:t>
            </w:r>
            <w:r w:rsidRPr="00271398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271398" w:rsidRPr="00271398" w:rsidTr="00965FB9">
        <w:tc>
          <w:tcPr>
            <w:tcW w:w="4812" w:type="dxa"/>
          </w:tcPr>
          <w:p w:rsidR="00271398" w:rsidRPr="00271398" w:rsidRDefault="00D8261A" w:rsidP="00271398">
            <w:pPr>
              <w:widowControl/>
              <w:suppressAutoHyphens w:val="0"/>
              <w:autoSpaceDE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Теплопостачання -</w:t>
            </w:r>
            <w:r w:rsidR="00271398" w:rsidRPr="00271398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9148900</w:t>
            </w:r>
            <w:r w:rsidR="00271398" w:rsidRPr="00271398">
              <w:rPr>
                <w:rFonts w:eastAsia="Calibri"/>
                <w:b/>
                <w:sz w:val="28"/>
                <w:szCs w:val="28"/>
                <w:lang w:val="uk-UA" w:eastAsia="en-US"/>
              </w:rPr>
              <w:t>,00 грн</w:t>
            </w: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817" w:type="dxa"/>
          </w:tcPr>
          <w:p w:rsidR="00271398" w:rsidRPr="00271398" w:rsidRDefault="00D8261A" w:rsidP="00271398">
            <w:pPr>
              <w:widowControl/>
              <w:suppressAutoHyphens w:val="0"/>
              <w:autoSpaceDE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Теплопостачання - </w:t>
            </w:r>
            <w:r w:rsidRPr="00D8261A">
              <w:rPr>
                <w:rFonts w:eastAsia="Calibri"/>
                <w:b/>
                <w:sz w:val="28"/>
                <w:szCs w:val="28"/>
                <w:lang w:val="uk-UA" w:eastAsia="en-US"/>
              </w:rPr>
              <w:t>8800</w:t>
            </w: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7</w:t>
            </w:r>
            <w:r w:rsidR="00271398" w:rsidRPr="00271398">
              <w:rPr>
                <w:rFonts w:eastAsia="Calibri"/>
                <w:b/>
                <w:sz w:val="28"/>
                <w:szCs w:val="28"/>
                <w:lang w:val="uk-UA" w:eastAsia="en-US"/>
              </w:rPr>
              <w:t>00,00 грн</w:t>
            </w: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.</w:t>
            </w:r>
            <w:r w:rsidR="00271398" w:rsidRPr="00271398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271398" w:rsidRPr="00271398" w:rsidTr="00965FB9">
        <w:tc>
          <w:tcPr>
            <w:tcW w:w="4812" w:type="dxa"/>
          </w:tcPr>
          <w:p w:rsidR="00271398" w:rsidRPr="00271398" w:rsidRDefault="00D8261A" w:rsidP="00271398">
            <w:pPr>
              <w:widowControl/>
              <w:suppressAutoHyphens w:val="0"/>
              <w:autoSpaceDE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Інші комунальні послуги -</w:t>
            </w:r>
            <w:r w:rsidRPr="00D8261A">
              <w:rPr>
                <w:rFonts w:eastAsia="Calibri"/>
                <w:b/>
                <w:sz w:val="28"/>
                <w:szCs w:val="28"/>
                <w:lang w:val="uk-UA" w:eastAsia="en-US"/>
              </w:rPr>
              <w:t>110050,00 грн</w:t>
            </w: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4817" w:type="dxa"/>
          </w:tcPr>
          <w:p w:rsidR="00271398" w:rsidRPr="00271398" w:rsidRDefault="00D8261A" w:rsidP="00271398">
            <w:pPr>
              <w:widowControl/>
              <w:suppressAutoHyphens w:val="0"/>
              <w:autoSpaceDE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Інші комунальні послуги - </w:t>
            </w:r>
            <w:r w:rsidRPr="00D8261A">
              <w:rPr>
                <w:rFonts w:eastAsia="Calibri"/>
                <w:b/>
                <w:sz w:val="28"/>
                <w:szCs w:val="28"/>
                <w:lang w:val="uk-UA" w:eastAsia="en-US"/>
              </w:rPr>
              <w:t>2</w:t>
            </w: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32900</w:t>
            </w:r>
            <w:r w:rsidRPr="00D8261A">
              <w:rPr>
                <w:rFonts w:eastAsia="Calibri"/>
                <w:b/>
                <w:sz w:val="28"/>
                <w:szCs w:val="28"/>
                <w:lang w:val="uk-UA" w:eastAsia="en-US"/>
              </w:rPr>
              <w:t>,00 грн</w:t>
            </w:r>
            <w:r>
              <w:rPr>
                <w:rFonts w:eastAsia="Calibri"/>
                <w:b/>
                <w:sz w:val="28"/>
                <w:szCs w:val="28"/>
                <w:lang w:val="uk-UA" w:eastAsia="en-US"/>
              </w:rPr>
              <w:t>.</w:t>
            </w:r>
          </w:p>
        </w:tc>
      </w:tr>
      <w:tr w:rsidR="00D8261A" w:rsidRPr="00271398" w:rsidTr="00965FB9">
        <w:tc>
          <w:tcPr>
            <w:tcW w:w="4812" w:type="dxa"/>
          </w:tcPr>
          <w:p w:rsidR="00D8261A" w:rsidRDefault="00D8261A" w:rsidP="00271398">
            <w:pPr>
              <w:widowControl/>
              <w:suppressAutoHyphens w:val="0"/>
              <w:autoSpaceDE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Інші поточні видатки – </w:t>
            </w:r>
            <w:r w:rsidRPr="00D8261A">
              <w:rPr>
                <w:rFonts w:eastAsia="Calibri"/>
                <w:b/>
                <w:sz w:val="28"/>
                <w:szCs w:val="28"/>
                <w:lang w:val="uk-UA" w:eastAsia="en-US"/>
              </w:rPr>
              <w:t>0 грн.</w:t>
            </w:r>
          </w:p>
        </w:tc>
        <w:tc>
          <w:tcPr>
            <w:tcW w:w="4817" w:type="dxa"/>
          </w:tcPr>
          <w:p w:rsidR="00D8261A" w:rsidRDefault="00D8261A" w:rsidP="00271398">
            <w:pPr>
              <w:widowControl/>
              <w:suppressAutoHyphens w:val="0"/>
              <w:autoSpaceDE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Інші поточні видатки – </w:t>
            </w:r>
            <w:r w:rsidRPr="00D8261A">
              <w:rPr>
                <w:rFonts w:eastAsia="Calibri"/>
                <w:b/>
                <w:sz w:val="28"/>
                <w:szCs w:val="28"/>
                <w:lang w:val="uk-UA" w:eastAsia="en-US"/>
              </w:rPr>
              <w:t>225350 грн.</w:t>
            </w:r>
          </w:p>
        </w:tc>
      </w:tr>
    </w:tbl>
    <w:p w:rsidR="003719A7" w:rsidRPr="003719A7" w:rsidRDefault="003719A7" w:rsidP="003719A7">
      <w:pPr>
        <w:widowControl/>
        <w:suppressAutoHyphens w:val="0"/>
        <w:autoSpaceDE/>
        <w:jc w:val="both"/>
        <w:rPr>
          <w:rFonts w:eastAsia="Calibri"/>
          <w:sz w:val="27"/>
          <w:szCs w:val="27"/>
          <w:lang w:val="uk-UA" w:eastAsia="en-US"/>
        </w:rPr>
      </w:pPr>
      <w:r w:rsidRPr="003719A7">
        <w:rPr>
          <w:rFonts w:eastAsia="Calibri"/>
          <w:sz w:val="27"/>
          <w:szCs w:val="27"/>
          <w:lang w:val="uk-UA" w:eastAsia="en-US"/>
        </w:rPr>
        <w:tab/>
        <w:t>Підстава прийняття:</w:t>
      </w:r>
    </w:p>
    <w:p w:rsidR="007C159C" w:rsidRDefault="003719A7" w:rsidP="003719A7">
      <w:pPr>
        <w:widowControl/>
        <w:suppressAutoHyphens w:val="0"/>
        <w:autoSpaceDE/>
        <w:jc w:val="both"/>
        <w:rPr>
          <w:rFonts w:eastAsia="Calibri"/>
          <w:sz w:val="27"/>
          <w:szCs w:val="27"/>
          <w:lang w:val="uk-UA" w:eastAsia="en-US"/>
        </w:rPr>
      </w:pPr>
      <w:r w:rsidRPr="003719A7">
        <w:rPr>
          <w:rFonts w:eastAsia="Calibri"/>
          <w:sz w:val="27"/>
          <w:szCs w:val="27"/>
          <w:lang w:val="uk-UA" w:eastAsia="en-US"/>
        </w:rPr>
        <w:tab/>
        <w:t xml:space="preserve">-  </w:t>
      </w:r>
      <w:r w:rsidR="00B53063">
        <w:rPr>
          <w:rFonts w:eastAsia="Calibri"/>
          <w:sz w:val="27"/>
          <w:szCs w:val="27"/>
          <w:lang w:val="uk-UA" w:eastAsia="en-US"/>
        </w:rPr>
        <w:t>рішення виконавчого комітету №426 від 18.11.2021 р.</w:t>
      </w:r>
      <w:r w:rsidR="007C159C">
        <w:rPr>
          <w:rFonts w:eastAsia="Calibri"/>
          <w:sz w:val="27"/>
          <w:szCs w:val="27"/>
          <w:lang w:val="uk-UA" w:eastAsia="en-US"/>
        </w:rPr>
        <w:t>;</w:t>
      </w:r>
    </w:p>
    <w:p w:rsidR="003719A7" w:rsidRPr="003719A7" w:rsidRDefault="003719A7" w:rsidP="003719A7">
      <w:pPr>
        <w:widowControl/>
        <w:suppressAutoHyphens w:val="0"/>
        <w:autoSpaceDE/>
        <w:jc w:val="both"/>
        <w:rPr>
          <w:rFonts w:eastAsia="Calibri"/>
          <w:sz w:val="27"/>
          <w:szCs w:val="27"/>
          <w:lang w:val="uk-UA" w:eastAsia="en-US"/>
        </w:rPr>
      </w:pPr>
      <w:r w:rsidRPr="003719A7">
        <w:rPr>
          <w:rFonts w:eastAsia="Calibri"/>
          <w:sz w:val="27"/>
          <w:szCs w:val="27"/>
          <w:lang w:val="uk-UA" w:eastAsia="en-US"/>
        </w:rPr>
        <w:tab/>
        <w:t xml:space="preserve">-  </w:t>
      </w:r>
      <w:r w:rsidR="00D60C76">
        <w:rPr>
          <w:rFonts w:eastAsia="Calibri"/>
          <w:sz w:val="27"/>
          <w:szCs w:val="27"/>
          <w:lang w:val="uk-UA" w:eastAsia="en-US"/>
        </w:rPr>
        <w:t>судовий наказ від 19.01.2022 року, справа №927/72/22.</w:t>
      </w:r>
      <w:r w:rsidRPr="003719A7">
        <w:rPr>
          <w:rFonts w:eastAsia="Calibri"/>
          <w:sz w:val="27"/>
          <w:szCs w:val="27"/>
          <w:lang w:val="uk-UA" w:eastAsia="en-US"/>
        </w:rPr>
        <w:tab/>
      </w:r>
    </w:p>
    <w:p w:rsidR="003719A7" w:rsidRPr="003719A7" w:rsidRDefault="003719A7" w:rsidP="003719A7">
      <w:pPr>
        <w:widowControl/>
        <w:suppressAutoHyphens w:val="0"/>
        <w:autoSpaceDE/>
        <w:jc w:val="both"/>
        <w:rPr>
          <w:rFonts w:eastAsia="Calibri"/>
          <w:sz w:val="27"/>
          <w:szCs w:val="27"/>
          <w:lang w:eastAsia="en-US"/>
        </w:rPr>
      </w:pPr>
      <w:r w:rsidRPr="003719A7">
        <w:rPr>
          <w:rFonts w:eastAsia="Calibri"/>
          <w:sz w:val="27"/>
          <w:szCs w:val="27"/>
          <w:lang w:eastAsia="en-US"/>
        </w:rPr>
        <w:tab/>
      </w:r>
    </w:p>
    <w:p w:rsidR="003719A7" w:rsidRPr="003719A7" w:rsidRDefault="003719A7" w:rsidP="003719A7">
      <w:pPr>
        <w:widowControl/>
        <w:suppressAutoHyphens w:val="0"/>
        <w:autoSpaceDE/>
        <w:jc w:val="both"/>
        <w:rPr>
          <w:rFonts w:eastAsia="Calibri"/>
          <w:sz w:val="27"/>
          <w:szCs w:val="27"/>
          <w:lang w:val="uk-UA" w:eastAsia="en-US"/>
        </w:rPr>
      </w:pPr>
      <w:r w:rsidRPr="003719A7">
        <w:rPr>
          <w:rFonts w:eastAsia="Calibri"/>
          <w:sz w:val="27"/>
          <w:szCs w:val="27"/>
          <w:lang w:eastAsia="en-US"/>
        </w:rPr>
        <w:tab/>
      </w:r>
      <w:r w:rsidRPr="003719A7">
        <w:rPr>
          <w:rFonts w:eastAsia="Calibri"/>
          <w:sz w:val="27"/>
          <w:szCs w:val="27"/>
          <w:lang w:val="uk-UA" w:eastAsia="en-US"/>
        </w:rPr>
        <w:t>Про</w:t>
      </w:r>
      <w:r w:rsidR="00D60C76">
        <w:rPr>
          <w:rFonts w:eastAsia="Calibri"/>
          <w:sz w:val="27"/>
          <w:szCs w:val="27"/>
          <w:lang w:val="uk-UA" w:eastAsia="en-US"/>
        </w:rPr>
        <w:t>є</w:t>
      </w:r>
      <w:r w:rsidRPr="003719A7">
        <w:rPr>
          <w:rFonts w:eastAsia="Calibri"/>
          <w:sz w:val="27"/>
          <w:szCs w:val="27"/>
          <w:lang w:val="uk-UA" w:eastAsia="en-US"/>
        </w:rPr>
        <w:t xml:space="preserve">кт рішення підготовлений з дотриманням вимог ст. 26, 42, 59, 61, 73 Закону України «Про місцеве самоврядування в Україні», ст. 89, 91 Бюджетного кодексу України, </w:t>
      </w:r>
      <w:r w:rsidRPr="003719A7">
        <w:rPr>
          <w:rFonts w:eastAsia="Calibri"/>
          <w:noProof/>
          <w:sz w:val="27"/>
          <w:szCs w:val="27"/>
          <w:lang w:val="uk-UA" w:eastAsia="en-US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8 скликання від 27 листопада 2020 року № 3-2/2020. </w:t>
      </w:r>
    </w:p>
    <w:p w:rsidR="003719A7" w:rsidRPr="003719A7" w:rsidRDefault="003719A7" w:rsidP="003719A7">
      <w:pPr>
        <w:widowControl/>
        <w:suppressAutoHyphens w:val="0"/>
        <w:autoSpaceDE/>
        <w:jc w:val="both"/>
        <w:rPr>
          <w:rFonts w:eastAsia="Calibri"/>
          <w:b/>
          <w:sz w:val="27"/>
          <w:szCs w:val="27"/>
          <w:lang w:val="uk-UA" w:eastAsia="en-US"/>
        </w:rPr>
      </w:pPr>
    </w:p>
    <w:p w:rsidR="003719A7" w:rsidRPr="003719A7" w:rsidRDefault="003719A7" w:rsidP="003719A7">
      <w:pPr>
        <w:widowControl/>
        <w:suppressAutoHyphens w:val="0"/>
        <w:autoSpaceDE/>
        <w:jc w:val="both"/>
        <w:rPr>
          <w:rFonts w:eastAsia="Calibri"/>
          <w:b/>
          <w:sz w:val="27"/>
          <w:szCs w:val="27"/>
          <w:lang w:val="uk-UA" w:eastAsia="en-US"/>
        </w:rPr>
      </w:pPr>
      <w:r w:rsidRPr="003719A7">
        <w:rPr>
          <w:rFonts w:eastAsia="Calibri"/>
          <w:b/>
          <w:sz w:val="27"/>
          <w:szCs w:val="27"/>
          <w:lang w:val="uk-UA" w:eastAsia="en-US"/>
        </w:rPr>
        <w:t xml:space="preserve">Генеральний директор </w:t>
      </w:r>
    </w:p>
    <w:p w:rsidR="003719A7" w:rsidRPr="003719A7" w:rsidRDefault="003719A7" w:rsidP="003719A7">
      <w:pPr>
        <w:widowControl/>
        <w:suppressAutoHyphens w:val="0"/>
        <w:autoSpaceDE/>
        <w:jc w:val="both"/>
        <w:rPr>
          <w:rFonts w:eastAsia="Calibri"/>
          <w:b/>
          <w:sz w:val="27"/>
          <w:szCs w:val="27"/>
          <w:lang w:val="uk-UA" w:eastAsia="en-US"/>
        </w:rPr>
      </w:pPr>
      <w:r w:rsidRPr="003719A7">
        <w:rPr>
          <w:rFonts w:eastAsia="Calibri"/>
          <w:b/>
          <w:sz w:val="27"/>
          <w:szCs w:val="27"/>
          <w:lang w:val="uk-UA" w:eastAsia="en-US"/>
        </w:rPr>
        <w:t xml:space="preserve">КНП «Ніжинська ЦМЛ </w:t>
      </w:r>
    </w:p>
    <w:p w:rsidR="003719A7" w:rsidRPr="003719A7" w:rsidRDefault="003719A7" w:rsidP="003719A7">
      <w:pPr>
        <w:widowControl/>
        <w:suppressAutoHyphens w:val="0"/>
        <w:autoSpaceDE/>
        <w:rPr>
          <w:rFonts w:eastAsia="Calibri"/>
          <w:sz w:val="27"/>
          <w:szCs w:val="27"/>
          <w:lang w:val="uk-UA" w:eastAsia="en-US"/>
        </w:rPr>
      </w:pPr>
      <w:r w:rsidRPr="003719A7">
        <w:rPr>
          <w:rFonts w:eastAsia="Calibri"/>
          <w:b/>
          <w:sz w:val="27"/>
          <w:szCs w:val="27"/>
          <w:lang w:val="uk-UA" w:eastAsia="en-US"/>
        </w:rPr>
        <w:t>Ім. М. Галицького»                                                          Олександр КОСТИРКО</w:t>
      </w:r>
    </w:p>
    <w:p w:rsidR="003719A7" w:rsidRPr="003719A7" w:rsidRDefault="003719A7" w:rsidP="003719A7">
      <w:pPr>
        <w:widowControl/>
        <w:suppressAutoHyphens w:val="0"/>
        <w:autoSpaceDE/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AA52BA" w:rsidRPr="0041244E" w:rsidRDefault="00AA52BA" w:rsidP="003719A7">
      <w:pPr>
        <w:tabs>
          <w:tab w:val="left" w:pos="6480"/>
          <w:tab w:val="left" w:pos="6690"/>
        </w:tabs>
        <w:ind w:right="-1"/>
        <w:jc w:val="center"/>
        <w:rPr>
          <w:lang w:val="uk-UA"/>
        </w:rPr>
      </w:pPr>
    </w:p>
    <w:sectPr w:rsidR="00AA52BA" w:rsidRPr="004124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D60"/>
    <w:rsid w:val="000F54FD"/>
    <w:rsid w:val="001A7D27"/>
    <w:rsid w:val="001E4D60"/>
    <w:rsid w:val="0023336A"/>
    <w:rsid w:val="00271398"/>
    <w:rsid w:val="00281E07"/>
    <w:rsid w:val="002D289A"/>
    <w:rsid w:val="0036491A"/>
    <w:rsid w:val="003719A7"/>
    <w:rsid w:val="0041244E"/>
    <w:rsid w:val="00476529"/>
    <w:rsid w:val="0059002F"/>
    <w:rsid w:val="007C159C"/>
    <w:rsid w:val="008570E4"/>
    <w:rsid w:val="008B4FF9"/>
    <w:rsid w:val="00AA3485"/>
    <w:rsid w:val="00AA52BA"/>
    <w:rsid w:val="00B53063"/>
    <w:rsid w:val="00C26CC5"/>
    <w:rsid w:val="00D60C76"/>
    <w:rsid w:val="00D8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5E3A"/>
  <w15:chartTrackingRefBased/>
  <w15:docId w15:val="{AE8236EC-8891-4734-82D6-01EC1BFC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44E"/>
    <w:pPr>
      <w:widowControl w:val="0"/>
      <w:suppressAutoHyphens/>
      <w:autoSpaceDE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41244E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44E"/>
    <w:rPr>
      <w:rFonts w:eastAsia="Times New Roman" w:cs="Times New Roman"/>
      <w:szCs w:val="28"/>
      <w:shd w:val="clear" w:color="auto" w:fill="FFFFFF"/>
      <w:lang w:eastAsia="zh-CN"/>
    </w:rPr>
  </w:style>
  <w:style w:type="character" w:styleId="a3">
    <w:name w:val="Strong"/>
    <w:basedOn w:val="a0"/>
    <w:uiPriority w:val="99"/>
    <w:qFormat/>
    <w:rsid w:val="0041244E"/>
    <w:rPr>
      <w:rFonts w:cs="Times New Roman"/>
      <w:b/>
    </w:rPr>
  </w:style>
  <w:style w:type="paragraph" w:styleId="a4">
    <w:name w:val="Body Text"/>
    <w:basedOn w:val="a"/>
    <w:link w:val="11"/>
    <w:uiPriority w:val="99"/>
    <w:rsid w:val="0041244E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41244E"/>
    <w:rPr>
      <w:rFonts w:eastAsia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 Знак1"/>
    <w:basedOn w:val="a0"/>
    <w:link w:val="a4"/>
    <w:uiPriority w:val="99"/>
    <w:locked/>
    <w:rsid w:val="0041244E"/>
    <w:rPr>
      <w:rFonts w:eastAsia="Times New Roman" w:cs="Times New Roman"/>
      <w:sz w:val="24"/>
      <w:szCs w:val="24"/>
      <w:lang w:eastAsia="zh-CN"/>
    </w:rPr>
  </w:style>
  <w:style w:type="paragraph" w:styleId="a6">
    <w:name w:val="No Spacing"/>
    <w:qFormat/>
    <w:rsid w:val="0041244E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lang w:eastAsia="zh-CN"/>
    </w:rPr>
  </w:style>
  <w:style w:type="paragraph" w:customStyle="1" w:styleId="12">
    <w:name w:val="Обычный1"/>
    <w:uiPriority w:val="99"/>
    <w:rsid w:val="0041244E"/>
    <w:pPr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table" w:styleId="a7">
    <w:name w:val="Table Grid"/>
    <w:basedOn w:val="a1"/>
    <w:uiPriority w:val="39"/>
    <w:rsid w:val="003719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Юрист</cp:lastModifiedBy>
  <cp:revision>10</cp:revision>
  <cp:lastPrinted>2022-02-21T10:50:00Z</cp:lastPrinted>
  <dcterms:created xsi:type="dcterms:W3CDTF">2022-02-09T14:29:00Z</dcterms:created>
  <dcterms:modified xsi:type="dcterms:W3CDTF">2022-02-21T10:55:00Z</dcterms:modified>
</cp:coreProperties>
</file>