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AA332C" w:rsidRDefault="006E7E34" w:rsidP="009C49B0">
      <w:pPr>
        <w:jc w:val="center"/>
        <w:rPr>
          <w:rFonts w:ascii="Calibri" w:hAnsi="Calibri"/>
        </w:rPr>
      </w:pPr>
      <w:r w:rsidRPr="00AA332C">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580D" w:rsidRPr="00AA332C" w:rsidRDefault="00D2580D" w:rsidP="00BB30EB">
      <w:pPr>
        <w:jc w:val="right"/>
        <w:rPr>
          <w:b/>
          <w:sz w:val="28"/>
          <w:szCs w:val="28"/>
        </w:rPr>
      </w:pPr>
      <w:r w:rsidRPr="00AA332C">
        <w:rPr>
          <w:b/>
          <w:sz w:val="28"/>
          <w:szCs w:val="28"/>
        </w:rPr>
        <w:t>УКРАЇНА</w:t>
      </w:r>
      <w:r w:rsidR="00096823" w:rsidRPr="00AA332C">
        <w:rPr>
          <w:b/>
          <w:sz w:val="28"/>
          <w:szCs w:val="28"/>
        </w:rPr>
        <w:t xml:space="preserve"> </w:t>
      </w:r>
      <w:r w:rsidR="00BB30EB">
        <w:rPr>
          <w:b/>
          <w:sz w:val="28"/>
          <w:szCs w:val="28"/>
        </w:rPr>
        <w:t xml:space="preserve">                                             </w:t>
      </w:r>
      <w:r w:rsidR="00BB30EB">
        <w:rPr>
          <w:sz w:val="28"/>
          <w:szCs w:val="28"/>
        </w:rPr>
        <w:t>проект</w:t>
      </w:r>
    </w:p>
    <w:p w:rsidR="00D2580D" w:rsidRPr="00AA332C" w:rsidRDefault="00D2580D" w:rsidP="00D2580D">
      <w:pPr>
        <w:jc w:val="center"/>
        <w:rPr>
          <w:b/>
          <w:sz w:val="28"/>
          <w:szCs w:val="28"/>
        </w:rPr>
      </w:pPr>
      <w:r w:rsidRPr="00AA332C">
        <w:rPr>
          <w:b/>
          <w:sz w:val="28"/>
          <w:szCs w:val="28"/>
        </w:rPr>
        <w:t>ЧЕРНІГІВСЬКА ОБЛАСТЬ</w:t>
      </w:r>
    </w:p>
    <w:p w:rsidR="00D2580D" w:rsidRPr="00AA332C" w:rsidRDefault="00D2580D" w:rsidP="00D2580D">
      <w:pPr>
        <w:pStyle w:val="1"/>
        <w:rPr>
          <w:rFonts w:ascii="Times New Roman" w:hAnsi="Times New Roman"/>
        </w:rPr>
      </w:pPr>
      <w:r w:rsidRPr="00AA332C">
        <w:rPr>
          <w:rFonts w:ascii="Times New Roman" w:hAnsi="Times New Roman"/>
        </w:rPr>
        <w:t>Н І Ж И Н С Ь К А    М І С Ь К А    Р А Д А</w:t>
      </w:r>
    </w:p>
    <w:p w:rsidR="00D2580D" w:rsidRPr="00AA332C" w:rsidRDefault="00D2580D" w:rsidP="00D2580D">
      <w:pPr>
        <w:pStyle w:val="2"/>
        <w:rPr>
          <w:sz w:val="32"/>
          <w:szCs w:val="32"/>
        </w:rPr>
      </w:pPr>
      <w:r w:rsidRPr="00AA332C">
        <w:rPr>
          <w:sz w:val="32"/>
          <w:szCs w:val="32"/>
        </w:rPr>
        <w:t>В И К О Н А В Ч И Й    К О М І Т Е Т</w:t>
      </w:r>
    </w:p>
    <w:p w:rsidR="00D2580D" w:rsidRPr="00AA332C" w:rsidRDefault="00D2580D" w:rsidP="00D2580D">
      <w:pPr>
        <w:pStyle w:val="2"/>
        <w:rPr>
          <w:sz w:val="28"/>
          <w:szCs w:val="28"/>
          <w:lang w:val="ru-RU"/>
        </w:rPr>
      </w:pPr>
      <w:r w:rsidRPr="00AA332C">
        <w:rPr>
          <w:sz w:val="28"/>
          <w:szCs w:val="28"/>
        </w:rPr>
        <w:t xml:space="preserve"> </w:t>
      </w:r>
    </w:p>
    <w:p w:rsidR="00D2580D" w:rsidRPr="00AA332C" w:rsidRDefault="00D2580D" w:rsidP="00D2580D">
      <w:pPr>
        <w:jc w:val="center"/>
        <w:rPr>
          <w:b/>
          <w:sz w:val="40"/>
          <w:szCs w:val="40"/>
        </w:rPr>
      </w:pPr>
      <w:r w:rsidRPr="00AA332C">
        <w:rPr>
          <w:b/>
          <w:sz w:val="40"/>
          <w:szCs w:val="40"/>
        </w:rPr>
        <w:t>Р І Ш Е Н Н Я</w:t>
      </w:r>
    </w:p>
    <w:p w:rsidR="00D2580D" w:rsidRPr="00AA332C" w:rsidRDefault="00D2580D" w:rsidP="00D2580D">
      <w:pPr>
        <w:jc w:val="center"/>
        <w:rPr>
          <w:b/>
          <w:sz w:val="28"/>
          <w:szCs w:val="28"/>
        </w:rPr>
      </w:pPr>
    </w:p>
    <w:p w:rsidR="00D2580D" w:rsidRPr="00AA332C" w:rsidRDefault="00D2580D" w:rsidP="00D2580D">
      <w:pPr>
        <w:jc w:val="both"/>
        <w:rPr>
          <w:sz w:val="28"/>
          <w:szCs w:val="28"/>
          <w:u w:val="single"/>
          <w:lang w:val="ru-RU"/>
        </w:rPr>
      </w:pPr>
      <w:r w:rsidRPr="00AA332C">
        <w:rPr>
          <w:sz w:val="28"/>
          <w:szCs w:val="28"/>
        </w:rPr>
        <w:t>Від «</w:t>
      </w:r>
      <w:r w:rsidR="00A162C7" w:rsidRPr="00AA332C">
        <w:rPr>
          <w:sz w:val="28"/>
          <w:szCs w:val="28"/>
          <w:lang w:val="ru-RU"/>
        </w:rPr>
        <w:t>___»</w:t>
      </w:r>
      <w:r w:rsidRPr="00AA332C">
        <w:rPr>
          <w:sz w:val="28"/>
          <w:szCs w:val="28"/>
          <w:lang w:val="ru-RU"/>
        </w:rPr>
        <w:t xml:space="preserve"> </w:t>
      </w:r>
      <w:r w:rsidR="00A162C7" w:rsidRPr="00AA332C">
        <w:rPr>
          <w:sz w:val="28"/>
          <w:szCs w:val="28"/>
          <w:lang w:val="ru-RU"/>
        </w:rPr>
        <w:t>______________</w:t>
      </w:r>
      <w:r w:rsidR="00F501F3" w:rsidRPr="00AA332C">
        <w:rPr>
          <w:sz w:val="28"/>
          <w:szCs w:val="28"/>
          <w:lang w:val="ru-RU"/>
        </w:rPr>
        <w:t xml:space="preserve"> </w:t>
      </w:r>
      <w:r w:rsidRPr="00AA332C">
        <w:rPr>
          <w:sz w:val="28"/>
          <w:szCs w:val="28"/>
        </w:rPr>
        <w:t>20</w:t>
      </w:r>
      <w:r w:rsidR="00D241A4" w:rsidRPr="00AA332C">
        <w:rPr>
          <w:sz w:val="28"/>
          <w:szCs w:val="28"/>
        </w:rPr>
        <w:t>2</w:t>
      </w:r>
      <w:r w:rsidR="00A162C7" w:rsidRPr="00AA332C">
        <w:rPr>
          <w:sz w:val="28"/>
          <w:szCs w:val="28"/>
        </w:rPr>
        <w:t>2</w:t>
      </w:r>
      <w:r w:rsidRPr="00AA332C">
        <w:rPr>
          <w:sz w:val="28"/>
          <w:szCs w:val="28"/>
        </w:rPr>
        <w:t xml:space="preserve"> р.</w:t>
      </w:r>
      <w:r w:rsidR="00F776E5" w:rsidRPr="00AA332C">
        <w:rPr>
          <w:sz w:val="28"/>
          <w:szCs w:val="28"/>
        </w:rPr>
        <w:t xml:space="preserve"> </w:t>
      </w:r>
      <w:r w:rsidR="007E31EB" w:rsidRPr="00AA332C">
        <w:rPr>
          <w:sz w:val="28"/>
          <w:szCs w:val="28"/>
        </w:rPr>
        <w:t xml:space="preserve">        </w:t>
      </w:r>
      <w:r w:rsidRPr="00AA332C">
        <w:rPr>
          <w:sz w:val="28"/>
          <w:szCs w:val="28"/>
        </w:rPr>
        <w:tab/>
        <w:t>м. Ніжин</w:t>
      </w:r>
      <w:r w:rsidRPr="00AA332C">
        <w:rPr>
          <w:sz w:val="28"/>
          <w:szCs w:val="28"/>
        </w:rPr>
        <w:tab/>
        <w:t xml:space="preserve">  </w:t>
      </w:r>
      <w:r w:rsidR="00A569DA" w:rsidRPr="00AA332C">
        <w:rPr>
          <w:sz w:val="28"/>
          <w:szCs w:val="28"/>
        </w:rPr>
        <w:t xml:space="preserve">    </w:t>
      </w:r>
      <w:r w:rsidRPr="00AA332C">
        <w:rPr>
          <w:sz w:val="28"/>
          <w:szCs w:val="28"/>
        </w:rPr>
        <w:t xml:space="preserve">           </w:t>
      </w:r>
      <w:r w:rsidR="0095353D" w:rsidRPr="00AA332C">
        <w:rPr>
          <w:sz w:val="28"/>
          <w:szCs w:val="28"/>
        </w:rPr>
        <w:t xml:space="preserve">     </w:t>
      </w:r>
      <w:r w:rsidRPr="00AA332C">
        <w:rPr>
          <w:sz w:val="28"/>
          <w:szCs w:val="28"/>
        </w:rPr>
        <w:t xml:space="preserve">      № </w:t>
      </w:r>
      <w:r w:rsidR="00A162C7" w:rsidRPr="00AA332C">
        <w:rPr>
          <w:sz w:val="28"/>
          <w:szCs w:val="28"/>
        </w:rPr>
        <w:t>____</w:t>
      </w:r>
    </w:p>
    <w:p w:rsidR="00A569DA" w:rsidRPr="00AA332C" w:rsidRDefault="00A569DA" w:rsidP="00D2580D">
      <w:pPr>
        <w:jc w:val="both"/>
        <w:rPr>
          <w:sz w:val="28"/>
          <w:szCs w:val="28"/>
        </w:rPr>
      </w:pPr>
    </w:p>
    <w:p w:rsidR="00D2580D" w:rsidRPr="00AA332C" w:rsidRDefault="00D2580D" w:rsidP="00D2580D">
      <w:pPr>
        <w:pStyle w:val="a8"/>
        <w:tabs>
          <w:tab w:val="left" w:pos="7260"/>
        </w:tabs>
        <w:ind w:left="0" w:firstLine="0"/>
        <w:jc w:val="left"/>
        <w:rPr>
          <w:sz w:val="28"/>
          <w:szCs w:val="28"/>
          <w:lang w:val="ru-RU"/>
        </w:rPr>
      </w:pPr>
      <w:r w:rsidRPr="00AA332C">
        <w:rPr>
          <w:sz w:val="28"/>
          <w:szCs w:val="28"/>
        </w:rPr>
        <w:t xml:space="preserve">Про розміщення </w:t>
      </w:r>
      <w:r w:rsidRPr="00AA332C">
        <w:rPr>
          <w:sz w:val="28"/>
          <w:szCs w:val="28"/>
          <w:lang w:val="ru-RU"/>
        </w:rPr>
        <w:t>тимчасових</w:t>
      </w:r>
    </w:p>
    <w:p w:rsidR="00D2580D" w:rsidRPr="00AA332C" w:rsidRDefault="00D2580D" w:rsidP="00D2580D">
      <w:pPr>
        <w:pStyle w:val="a8"/>
        <w:tabs>
          <w:tab w:val="left" w:pos="7260"/>
        </w:tabs>
        <w:ind w:left="0" w:firstLine="0"/>
        <w:jc w:val="left"/>
        <w:rPr>
          <w:sz w:val="28"/>
          <w:szCs w:val="28"/>
        </w:rPr>
      </w:pPr>
      <w:r w:rsidRPr="00AA332C">
        <w:rPr>
          <w:sz w:val="28"/>
          <w:szCs w:val="28"/>
          <w:lang w:val="ru-RU"/>
        </w:rPr>
        <w:t>споруд</w:t>
      </w:r>
      <w:r w:rsidRPr="00AA332C">
        <w:rPr>
          <w:sz w:val="28"/>
          <w:szCs w:val="28"/>
        </w:rPr>
        <w:t xml:space="preserve"> </w:t>
      </w:r>
      <w:r w:rsidRPr="00AA332C">
        <w:rPr>
          <w:sz w:val="28"/>
          <w:szCs w:val="28"/>
          <w:lang w:val="ru-RU"/>
        </w:rPr>
        <w:t>у</w:t>
      </w:r>
      <w:r w:rsidRPr="00AA332C">
        <w:rPr>
          <w:sz w:val="28"/>
          <w:szCs w:val="28"/>
        </w:rPr>
        <w:t xml:space="preserve"> м. Ніжині </w:t>
      </w:r>
    </w:p>
    <w:p w:rsidR="00D2580D" w:rsidRPr="00AA332C" w:rsidRDefault="00D2580D" w:rsidP="00D2580D">
      <w:pPr>
        <w:jc w:val="both"/>
        <w:rPr>
          <w:b/>
          <w:i/>
          <w:sz w:val="28"/>
          <w:szCs w:val="28"/>
        </w:rPr>
      </w:pPr>
    </w:p>
    <w:p w:rsidR="00D2580D" w:rsidRPr="00AA332C" w:rsidRDefault="00D2580D" w:rsidP="00D2580D">
      <w:pPr>
        <w:jc w:val="both"/>
        <w:rPr>
          <w:sz w:val="28"/>
          <w:szCs w:val="28"/>
        </w:rPr>
      </w:pPr>
      <w:r w:rsidRPr="00AA332C">
        <w:rPr>
          <w:b/>
        </w:rPr>
        <w:t xml:space="preserve">   </w:t>
      </w:r>
      <w:r w:rsidRPr="00AA332C">
        <w:rPr>
          <w:b/>
        </w:rPr>
        <w:tab/>
      </w:r>
      <w:r w:rsidRPr="00AA332C">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sidRPr="00AA332C">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Pr="00AA332C">
        <w:rPr>
          <w:sz w:val="28"/>
          <w:szCs w:val="28"/>
        </w:rPr>
        <w:t>», затвердженого рішенням Ніжинської міської ради від 18.08.2015 року</w:t>
      </w:r>
      <w:r w:rsidR="00BE1C17" w:rsidRPr="00AA332C">
        <w:rPr>
          <w:sz w:val="28"/>
          <w:szCs w:val="28"/>
        </w:rPr>
        <w:t xml:space="preserve"> № 17-70/2015</w:t>
      </w:r>
      <w:r w:rsidR="00DA47F4" w:rsidRPr="00AA332C">
        <w:rPr>
          <w:sz w:val="28"/>
          <w:szCs w:val="28"/>
        </w:rPr>
        <w:t xml:space="preserve"> </w:t>
      </w:r>
      <w:r w:rsidRPr="00AA332C">
        <w:rPr>
          <w:sz w:val="28"/>
          <w:szCs w:val="28"/>
        </w:rPr>
        <w:t>зі змінами та доповненнями</w:t>
      </w:r>
      <w:r w:rsidR="00233C9D" w:rsidRPr="00AA332C">
        <w:rPr>
          <w:sz w:val="28"/>
          <w:szCs w:val="28"/>
        </w:rPr>
        <w:t>,</w:t>
      </w:r>
      <w:r w:rsidRPr="00AA332C">
        <w:rPr>
          <w:sz w:val="28"/>
          <w:szCs w:val="28"/>
        </w:rPr>
        <w:t xml:space="preserve"> розглянувши заяв</w:t>
      </w:r>
      <w:r w:rsidR="0095353D" w:rsidRPr="00AA332C">
        <w:rPr>
          <w:sz w:val="28"/>
          <w:szCs w:val="28"/>
        </w:rPr>
        <w:t>и</w:t>
      </w:r>
      <w:r w:rsidRPr="00AA332C">
        <w:rPr>
          <w:sz w:val="28"/>
          <w:szCs w:val="28"/>
        </w:rPr>
        <w:t xml:space="preserve"> фізичн</w:t>
      </w:r>
      <w:r w:rsidR="0003619A" w:rsidRPr="00AA332C">
        <w:rPr>
          <w:sz w:val="28"/>
          <w:szCs w:val="28"/>
        </w:rPr>
        <w:t>их</w:t>
      </w:r>
      <w:r w:rsidRPr="00AA332C">
        <w:rPr>
          <w:sz w:val="28"/>
          <w:szCs w:val="28"/>
        </w:rPr>
        <w:t xml:space="preserve"> ос</w:t>
      </w:r>
      <w:r w:rsidR="0003619A" w:rsidRPr="00AA332C">
        <w:rPr>
          <w:sz w:val="28"/>
          <w:szCs w:val="28"/>
        </w:rPr>
        <w:t>і</w:t>
      </w:r>
      <w:r w:rsidRPr="00AA332C">
        <w:rPr>
          <w:sz w:val="28"/>
          <w:szCs w:val="28"/>
        </w:rPr>
        <w:t>б-підприємц</w:t>
      </w:r>
      <w:r w:rsidR="0003619A" w:rsidRPr="00AA332C">
        <w:rPr>
          <w:sz w:val="28"/>
          <w:szCs w:val="28"/>
        </w:rPr>
        <w:t>ів</w:t>
      </w:r>
      <w:r w:rsidR="00645AC6" w:rsidRPr="00AA332C">
        <w:rPr>
          <w:sz w:val="28"/>
          <w:szCs w:val="28"/>
        </w:rPr>
        <w:t xml:space="preserve"> та</w:t>
      </w:r>
      <w:r w:rsidRPr="00AA332C">
        <w:rPr>
          <w:sz w:val="28"/>
          <w:szCs w:val="28"/>
        </w:rPr>
        <w:t xml:space="preserve">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4459CB" w:rsidRPr="00AA332C" w:rsidRDefault="0003619A" w:rsidP="004459CB">
      <w:pPr>
        <w:pStyle w:val="a8"/>
        <w:tabs>
          <w:tab w:val="left" w:pos="284"/>
        </w:tabs>
        <w:ind w:left="0" w:firstLine="0"/>
        <w:jc w:val="both"/>
        <w:rPr>
          <w:b w:val="0"/>
          <w:sz w:val="28"/>
          <w:szCs w:val="28"/>
        </w:rPr>
      </w:pPr>
      <w:r w:rsidRPr="00AA332C">
        <w:rPr>
          <w:sz w:val="28"/>
          <w:szCs w:val="28"/>
        </w:rPr>
        <w:t xml:space="preserve">     </w:t>
      </w:r>
      <w:r w:rsidR="00BB1017" w:rsidRPr="00AA332C">
        <w:rPr>
          <w:b w:val="0"/>
          <w:sz w:val="28"/>
          <w:szCs w:val="28"/>
        </w:rPr>
        <w:t>1</w:t>
      </w:r>
      <w:r w:rsidR="00282FE9" w:rsidRPr="00AA332C">
        <w:rPr>
          <w:b w:val="0"/>
          <w:sz w:val="28"/>
          <w:szCs w:val="28"/>
        </w:rPr>
        <w:t xml:space="preserve">. </w:t>
      </w:r>
      <w:r w:rsidR="00BB1017" w:rsidRPr="00AA332C">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A162C7" w:rsidRPr="00AA332C">
        <w:rPr>
          <w:b w:val="0"/>
          <w:sz w:val="28"/>
          <w:szCs w:val="28"/>
        </w:rPr>
        <w:t>13.01</w:t>
      </w:r>
      <w:r w:rsidR="00BB1017" w:rsidRPr="00AA332C">
        <w:rPr>
          <w:b w:val="0"/>
          <w:sz w:val="28"/>
          <w:szCs w:val="28"/>
        </w:rPr>
        <w:t>.202</w:t>
      </w:r>
      <w:r w:rsidR="00A162C7" w:rsidRPr="00AA332C">
        <w:rPr>
          <w:b w:val="0"/>
          <w:sz w:val="28"/>
          <w:szCs w:val="28"/>
        </w:rPr>
        <w:t>2</w:t>
      </w:r>
      <w:r w:rsidR="00BB1017" w:rsidRPr="00AA332C">
        <w:rPr>
          <w:b w:val="0"/>
          <w:sz w:val="28"/>
          <w:szCs w:val="28"/>
        </w:rPr>
        <w:t xml:space="preserve"> року </w:t>
      </w:r>
      <w:r w:rsidR="000B4C4F" w:rsidRPr="00AA332C">
        <w:rPr>
          <w:b w:val="0"/>
          <w:sz w:val="28"/>
          <w:szCs w:val="28"/>
        </w:rPr>
        <w:t>та паспорт прив’язки реєстраційний №10-29/</w:t>
      </w:r>
      <w:r w:rsidR="00AA332C" w:rsidRPr="00AA332C">
        <w:rPr>
          <w:b w:val="0"/>
          <w:sz w:val="28"/>
          <w:szCs w:val="28"/>
        </w:rPr>
        <w:t>04</w:t>
      </w:r>
      <w:r w:rsidR="000B4C4F" w:rsidRPr="00AA332C">
        <w:rPr>
          <w:b w:val="0"/>
          <w:sz w:val="28"/>
          <w:szCs w:val="28"/>
        </w:rPr>
        <w:t xml:space="preserve"> щодо розміщення фізичній особі-підприємцю </w:t>
      </w:r>
      <w:r w:rsidR="00A162C7" w:rsidRPr="00AA332C">
        <w:rPr>
          <w:b w:val="0"/>
          <w:sz w:val="28"/>
          <w:szCs w:val="28"/>
        </w:rPr>
        <w:t>Запорожець Галині Павлівні</w:t>
      </w:r>
      <w:r w:rsidR="000B4C4F" w:rsidRPr="00AA332C">
        <w:rPr>
          <w:b w:val="0"/>
          <w:sz w:val="28"/>
          <w:szCs w:val="28"/>
        </w:rPr>
        <w:t xml:space="preserve">  тимчасової споруди для провадження підприємницької діяльності (</w:t>
      </w:r>
      <w:r w:rsidR="00A162C7" w:rsidRPr="00AA332C">
        <w:rPr>
          <w:b w:val="0"/>
          <w:sz w:val="28"/>
          <w:szCs w:val="28"/>
        </w:rPr>
        <w:t>павільйон</w:t>
      </w:r>
      <w:r w:rsidR="000B4C4F" w:rsidRPr="00AA332C">
        <w:rPr>
          <w:b w:val="0"/>
          <w:sz w:val="28"/>
          <w:szCs w:val="28"/>
        </w:rPr>
        <w:t xml:space="preserve"> для </w:t>
      </w:r>
      <w:r w:rsidR="00A162C7" w:rsidRPr="00AA332C">
        <w:rPr>
          <w:b w:val="0"/>
          <w:sz w:val="28"/>
          <w:szCs w:val="28"/>
        </w:rPr>
        <w:t>торгівлі</w:t>
      </w:r>
      <w:r w:rsidR="000B4C4F" w:rsidRPr="00AA332C">
        <w:rPr>
          <w:b w:val="0"/>
          <w:sz w:val="28"/>
        </w:rPr>
        <w:t xml:space="preserve">), </w:t>
      </w:r>
      <w:r w:rsidR="000B4C4F" w:rsidRPr="00AA332C">
        <w:rPr>
          <w:b w:val="0"/>
          <w:sz w:val="28"/>
          <w:szCs w:val="28"/>
        </w:rPr>
        <w:t xml:space="preserve">загальною площею </w:t>
      </w:r>
      <w:r w:rsidR="00A162C7" w:rsidRPr="00AA332C">
        <w:rPr>
          <w:b w:val="0"/>
          <w:sz w:val="28"/>
          <w:szCs w:val="28"/>
        </w:rPr>
        <w:t>10,85</w:t>
      </w:r>
      <w:r w:rsidR="000B4C4F" w:rsidRPr="00AA332C">
        <w:rPr>
          <w:b w:val="0"/>
          <w:sz w:val="28"/>
          <w:szCs w:val="28"/>
        </w:rPr>
        <w:t xml:space="preserve"> кв.м. за адресою: м. Ніжин, </w:t>
      </w:r>
      <w:r w:rsidR="00CC385D" w:rsidRPr="00AA332C">
        <w:rPr>
          <w:b w:val="0"/>
          <w:sz w:val="28"/>
          <w:szCs w:val="28"/>
        </w:rPr>
        <w:t xml:space="preserve">вул. </w:t>
      </w:r>
      <w:r w:rsidR="00A162C7" w:rsidRPr="00AA332C">
        <w:rPr>
          <w:b w:val="0"/>
          <w:sz w:val="28"/>
          <w:szCs w:val="28"/>
        </w:rPr>
        <w:t>Московська</w:t>
      </w:r>
      <w:r w:rsidR="00CC385D" w:rsidRPr="00AA332C">
        <w:rPr>
          <w:b w:val="0"/>
          <w:sz w:val="28"/>
          <w:szCs w:val="28"/>
        </w:rPr>
        <w:t xml:space="preserve">, </w:t>
      </w:r>
      <w:r w:rsidR="00A162C7" w:rsidRPr="00AA332C">
        <w:rPr>
          <w:b w:val="0"/>
          <w:sz w:val="28"/>
          <w:szCs w:val="28"/>
        </w:rPr>
        <w:t>21-О</w:t>
      </w:r>
      <w:r w:rsidR="000B4C4F" w:rsidRPr="00AA332C">
        <w:rPr>
          <w:b w:val="0"/>
          <w:sz w:val="28"/>
          <w:szCs w:val="28"/>
        </w:rPr>
        <w:t xml:space="preserve"> терміном </w:t>
      </w:r>
      <w:r w:rsidR="00CC385D" w:rsidRPr="00AA332C">
        <w:rPr>
          <w:rStyle w:val="fs2"/>
          <w:b w:val="0"/>
          <w:sz w:val="28"/>
          <w:szCs w:val="28"/>
        </w:rPr>
        <w:t xml:space="preserve">на </w:t>
      </w:r>
      <w:r w:rsidR="004459CB" w:rsidRPr="00AA332C">
        <w:rPr>
          <w:rStyle w:val="fs2"/>
          <w:b w:val="0"/>
          <w:sz w:val="28"/>
          <w:szCs w:val="28"/>
        </w:rPr>
        <w:t>3</w:t>
      </w:r>
      <w:r w:rsidR="000B4C4F" w:rsidRPr="00AA332C">
        <w:rPr>
          <w:rStyle w:val="fs2"/>
          <w:b w:val="0"/>
          <w:sz w:val="28"/>
          <w:szCs w:val="28"/>
        </w:rPr>
        <w:t xml:space="preserve"> р</w:t>
      </w:r>
      <w:r w:rsidR="004459CB" w:rsidRPr="00AA332C">
        <w:rPr>
          <w:rStyle w:val="fs2"/>
          <w:b w:val="0"/>
          <w:sz w:val="28"/>
          <w:szCs w:val="28"/>
        </w:rPr>
        <w:t>о</w:t>
      </w:r>
      <w:r w:rsidR="000B4C4F" w:rsidRPr="00AA332C">
        <w:rPr>
          <w:rStyle w:val="fs2"/>
          <w:b w:val="0"/>
          <w:sz w:val="28"/>
          <w:szCs w:val="28"/>
        </w:rPr>
        <w:t>к</w:t>
      </w:r>
      <w:r w:rsidR="004459CB" w:rsidRPr="00AA332C">
        <w:rPr>
          <w:rStyle w:val="fs2"/>
          <w:b w:val="0"/>
          <w:sz w:val="28"/>
          <w:szCs w:val="28"/>
        </w:rPr>
        <w:t xml:space="preserve">и, </w:t>
      </w:r>
      <w:r w:rsidR="004459CB" w:rsidRPr="00AA332C">
        <w:rPr>
          <w:b w:val="0"/>
          <w:sz w:val="28"/>
          <w:szCs w:val="28"/>
        </w:rPr>
        <w:t xml:space="preserve">але не більше ніж до початку моменту реконструкції вул. </w:t>
      </w:r>
      <w:r w:rsidR="00A162C7" w:rsidRPr="00AA332C">
        <w:rPr>
          <w:b w:val="0"/>
          <w:sz w:val="28"/>
          <w:szCs w:val="28"/>
        </w:rPr>
        <w:t>Московська</w:t>
      </w:r>
      <w:r w:rsidR="004459CB" w:rsidRPr="00AA332C">
        <w:rPr>
          <w:b w:val="0"/>
          <w:sz w:val="28"/>
          <w:szCs w:val="28"/>
        </w:rPr>
        <w:t>, за місцем розташування об’єкта благоустрою.</w:t>
      </w:r>
    </w:p>
    <w:p w:rsidR="00043C78" w:rsidRPr="00AA332C" w:rsidRDefault="000C261E" w:rsidP="000B4C4F">
      <w:pPr>
        <w:jc w:val="both"/>
        <w:rPr>
          <w:b/>
          <w:sz w:val="28"/>
          <w:szCs w:val="28"/>
        </w:rPr>
      </w:pPr>
      <w:r w:rsidRPr="00AA332C">
        <w:rPr>
          <w:sz w:val="28"/>
          <w:szCs w:val="28"/>
        </w:rPr>
        <w:t xml:space="preserve">     1</w:t>
      </w:r>
      <w:r w:rsidR="00043C78" w:rsidRPr="00AA332C">
        <w:rPr>
          <w:sz w:val="28"/>
          <w:szCs w:val="28"/>
        </w:rPr>
        <w:t>.</w:t>
      </w:r>
      <w:r w:rsidR="00A162C7" w:rsidRPr="00AA332C">
        <w:rPr>
          <w:sz w:val="28"/>
          <w:szCs w:val="28"/>
        </w:rPr>
        <w:t>1</w:t>
      </w:r>
      <w:r w:rsidR="00043C78" w:rsidRPr="00AA332C">
        <w:rPr>
          <w:sz w:val="28"/>
          <w:szCs w:val="28"/>
        </w:rPr>
        <w:t xml:space="preserve">. Фізичній особі-підприємцю </w:t>
      </w:r>
      <w:r w:rsidR="00A162C7" w:rsidRPr="00AA332C">
        <w:rPr>
          <w:sz w:val="28"/>
          <w:szCs w:val="28"/>
        </w:rPr>
        <w:t>Запорожець Галині Павлівні</w:t>
      </w:r>
      <w:r w:rsidR="00043C78" w:rsidRPr="00AA332C">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645AC6" w:rsidRPr="00AA332C" w:rsidRDefault="00043C78" w:rsidP="00645AC6">
      <w:pPr>
        <w:pStyle w:val="a8"/>
        <w:tabs>
          <w:tab w:val="left" w:pos="0"/>
        </w:tabs>
        <w:ind w:left="0" w:firstLine="0"/>
        <w:jc w:val="both"/>
        <w:rPr>
          <w:b w:val="0"/>
          <w:sz w:val="28"/>
          <w:szCs w:val="28"/>
        </w:rPr>
      </w:pPr>
      <w:r w:rsidRPr="00AA332C">
        <w:rPr>
          <w:b w:val="0"/>
          <w:sz w:val="28"/>
          <w:szCs w:val="28"/>
        </w:rPr>
        <w:lastRenderedPageBreak/>
        <w:t xml:space="preserve">     </w:t>
      </w:r>
      <w:r w:rsidR="00645AC6" w:rsidRPr="00AA332C">
        <w:rPr>
          <w:b w:val="0"/>
          <w:sz w:val="28"/>
          <w:szCs w:val="28"/>
        </w:rPr>
        <w:t>У разі невиконання пункту 1.1. рішення, пункт 1 даного рішення втрачає чинність.</w:t>
      </w:r>
    </w:p>
    <w:p w:rsidR="00A162C7" w:rsidRPr="00AA332C" w:rsidRDefault="00A162C7" w:rsidP="00A162C7">
      <w:pPr>
        <w:jc w:val="both"/>
        <w:rPr>
          <w:sz w:val="28"/>
          <w:szCs w:val="28"/>
        </w:rPr>
      </w:pPr>
      <w:r w:rsidRPr="00AA332C">
        <w:rPr>
          <w:b/>
          <w:sz w:val="28"/>
          <w:szCs w:val="28"/>
        </w:rPr>
        <w:t xml:space="preserve">     </w:t>
      </w:r>
      <w:r w:rsidRPr="00AA332C">
        <w:rPr>
          <w:sz w:val="28"/>
          <w:szCs w:val="28"/>
        </w:rPr>
        <w:t>1.2. Фізичній особі-підприємцю Запорожець Галині Павлівні у шестимісячний термін з дати заключення договору щодо пайової участі в утриманні об’єкта благоустрою</w:t>
      </w:r>
      <w:r w:rsidR="00353B52" w:rsidRPr="00AA332C">
        <w:rPr>
          <w:sz w:val="28"/>
          <w:szCs w:val="28"/>
        </w:rPr>
        <w:t xml:space="preserve"> привести</w:t>
      </w:r>
      <w:r w:rsidRPr="00AA332C">
        <w:rPr>
          <w:sz w:val="28"/>
          <w:szCs w:val="28"/>
        </w:rPr>
        <w:t xml:space="preserve"> зовнішній вигляд тимчасової споруди та облаштувати благоустрій прилеглої території відповідно до паспорта прив’язки тимчасової споруди для провадження підприємницької діяльності №10-29/</w:t>
      </w:r>
      <w:r w:rsidR="00AA332C" w:rsidRPr="00AA332C">
        <w:rPr>
          <w:sz w:val="28"/>
          <w:szCs w:val="28"/>
        </w:rPr>
        <w:t>04</w:t>
      </w:r>
      <w:r w:rsidRPr="00AA332C">
        <w:rPr>
          <w:sz w:val="28"/>
          <w:szCs w:val="28"/>
        </w:rPr>
        <w:t>, погоджений т.в.о. начальника відділу містобудування та архітектури – головного архітектора виконавчого комітету Ніжинської міської ради.</w:t>
      </w:r>
    </w:p>
    <w:p w:rsidR="00A162C7" w:rsidRPr="00AA332C" w:rsidRDefault="00A162C7" w:rsidP="00F973F4">
      <w:pPr>
        <w:jc w:val="both"/>
        <w:rPr>
          <w:b/>
          <w:sz w:val="28"/>
          <w:szCs w:val="28"/>
        </w:rPr>
      </w:pPr>
      <w:r w:rsidRPr="00AA332C">
        <w:rPr>
          <w:sz w:val="28"/>
          <w:szCs w:val="28"/>
        </w:rPr>
        <w:t xml:space="preserve">    У разі невиконання пункту 1.2. рішення, пункт 1 даного рішення втрачає чинність та є підставою для розірвання договору щодо пайової участі в утриманні об’єкта благоустрою.</w:t>
      </w:r>
    </w:p>
    <w:p w:rsidR="00CC385D" w:rsidRPr="00AA332C" w:rsidRDefault="00CC385D" w:rsidP="00645AC6">
      <w:pPr>
        <w:pStyle w:val="a8"/>
        <w:tabs>
          <w:tab w:val="left" w:pos="0"/>
        </w:tabs>
        <w:ind w:left="0" w:firstLine="0"/>
        <w:jc w:val="both"/>
        <w:rPr>
          <w:rStyle w:val="fs2"/>
          <w:b w:val="0"/>
          <w:sz w:val="28"/>
          <w:szCs w:val="28"/>
        </w:rPr>
      </w:pPr>
      <w:r w:rsidRPr="00AA332C">
        <w:rPr>
          <w:b w:val="0"/>
          <w:sz w:val="28"/>
          <w:szCs w:val="28"/>
        </w:rPr>
        <w:t xml:space="preserve">     2.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w:t>
      </w:r>
      <w:r w:rsidR="004459CB" w:rsidRPr="00AA332C">
        <w:rPr>
          <w:b w:val="0"/>
          <w:sz w:val="28"/>
          <w:szCs w:val="28"/>
        </w:rPr>
        <w:t xml:space="preserve">тах благоустрою від         </w:t>
      </w:r>
      <w:r w:rsidR="00A162C7" w:rsidRPr="00AA332C">
        <w:rPr>
          <w:b w:val="0"/>
          <w:sz w:val="28"/>
          <w:szCs w:val="28"/>
        </w:rPr>
        <w:t>13.01</w:t>
      </w:r>
      <w:r w:rsidRPr="00AA332C">
        <w:rPr>
          <w:b w:val="0"/>
          <w:sz w:val="28"/>
          <w:szCs w:val="28"/>
        </w:rPr>
        <w:t>.202</w:t>
      </w:r>
      <w:r w:rsidR="00A162C7" w:rsidRPr="00AA332C">
        <w:rPr>
          <w:b w:val="0"/>
          <w:sz w:val="28"/>
          <w:szCs w:val="28"/>
        </w:rPr>
        <w:t>2</w:t>
      </w:r>
      <w:r w:rsidRPr="00AA332C">
        <w:rPr>
          <w:b w:val="0"/>
          <w:sz w:val="28"/>
          <w:szCs w:val="28"/>
        </w:rPr>
        <w:t xml:space="preserve"> року та паспорт прив’язки реєстраційний №10-29/</w:t>
      </w:r>
      <w:r w:rsidR="00F973F4" w:rsidRPr="00AA332C">
        <w:rPr>
          <w:b w:val="0"/>
          <w:sz w:val="28"/>
          <w:szCs w:val="28"/>
        </w:rPr>
        <w:t>1</w:t>
      </w:r>
      <w:r w:rsidRPr="00AA332C">
        <w:rPr>
          <w:b w:val="0"/>
          <w:sz w:val="28"/>
          <w:szCs w:val="28"/>
        </w:rPr>
        <w:t xml:space="preserve"> щодо розміщення фізичній особі-підприємцю </w:t>
      </w:r>
      <w:r w:rsidR="00F973F4" w:rsidRPr="00AA332C">
        <w:rPr>
          <w:b w:val="0"/>
          <w:sz w:val="28"/>
          <w:szCs w:val="28"/>
        </w:rPr>
        <w:t>Соловей Марині Михайлівні</w:t>
      </w:r>
      <w:r w:rsidRPr="00AA332C">
        <w:rPr>
          <w:b w:val="0"/>
          <w:sz w:val="28"/>
          <w:szCs w:val="28"/>
        </w:rPr>
        <w:t xml:space="preserve"> тимчасової споруди для провадження підприємницької діяльності (павільйон для надання послуг</w:t>
      </w:r>
      <w:r w:rsidRPr="00AA332C">
        <w:rPr>
          <w:b w:val="0"/>
          <w:sz w:val="28"/>
        </w:rPr>
        <w:t xml:space="preserve">), </w:t>
      </w:r>
      <w:r w:rsidRPr="00AA332C">
        <w:rPr>
          <w:b w:val="0"/>
          <w:sz w:val="28"/>
          <w:szCs w:val="28"/>
        </w:rPr>
        <w:t xml:space="preserve">загальною площею </w:t>
      </w:r>
      <w:r w:rsidR="00F973F4" w:rsidRPr="00AA332C">
        <w:rPr>
          <w:b w:val="0"/>
          <w:sz w:val="28"/>
          <w:szCs w:val="28"/>
        </w:rPr>
        <w:t>78,75</w:t>
      </w:r>
      <w:r w:rsidRPr="00AA332C">
        <w:rPr>
          <w:b w:val="0"/>
          <w:sz w:val="28"/>
          <w:szCs w:val="28"/>
        </w:rPr>
        <w:t xml:space="preserve"> кв.м. за адресою: м. Ніжин, вул. </w:t>
      </w:r>
      <w:r w:rsidR="00F973F4" w:rsidRPr="00AA332C">
        <w:rPr>
          <w:b w:val="0"/>
          <w:sz w:val="28"/>
          <w:szCs w:val="28"/>
        </w:rPr>
        <w:t>Гоголя</w:t>
      </w:r>
      <w:r w:rsidRPr="00AA332C">
        <w:rPr>
          <w:b w:val="0"/>
          <w:sz w:val="28"/>
          <w:szCs w:val="28"/>
        </w:rPr>
        <w:t xml:space="preserve">, </w:t>
      </w:r>
      <w:r w:rsidR="00F973F4" w:rsidRPr="00AA332C">
        <w:rPr>
          <w:b w:val="0"/>
          <w:sz w:val="28"/>
          <w:szCs w:val="28"/>
        </w:rPr>
        <w:t xml:space="preserve">біля </w:t>
      </w:r>
      <w:r w:rsidRPr="00AA332C">
        <w:rPr>
          <w:b w:val="0"/>
          <w:sz w:val="28"/>
          <w:szCs w:val="28"/>
        </w:rPr>
        <w:t xml:space="preserve">буд. </w:t>
      </w:r>
      <w:r w:rsidR="00F973F4" w:rsidRPr="00AA332C">
        <w:rPr>
          <w:b w:val="0"/>
          <w:sz w:val="28"/>
          <w:szCs w:val="28"/>
        </w:rPr>
        <w:t>2-А (в дворі будинку)</w:t>
      </w:r>
      <w:r w:rsidRPr="00AA332C">
        <w:rPr>
          <w:b w:val="0"/>
          <w:sz w:val="28"/>
          <w:szCs w:val="28"/>
        </w:rPr>
        <w:t xml:space="preserve"> терміном </w:t>
      </w:r>
      <w:r w:rsidR="00F973F4" w:rsidRPr="00AA332C">
        <w:rPr>
          <w:rStyle w:val="fs2"/>
          <w:b w:val="0"/>
          <w:sz w:val="28"/>
          <w:szCs w:val="28"/>
        </w:rPr>
        <w:t>на 1 рік</w:t>
      </w:r>
      <w:r w:rsidR="004459CB" w:rsidRPr="00AA332C">
        <w:rPr>
          <w:rStyle w:val="fs2"/>
          <w:b w:val="0"/>
          <w:sz w:val="28"/>
          <w:szCs w:val="28"/>
        </w:rPr>
        <w:t xml:space="preserve">, </w:t>
      </w:r>
      <w:r w:rsidR="004459CB" w:rsidRPr="00AA332C">
        <w:rPr>
          <w:b w:val="0"/>
          <w:sz w:val="28"/>
          <w:szCs w:val="28"/>
        </w:rPr>
        <w:t xml:space="preserve">але не більше ніж до початку моменту реконструкції вул. </w:t>
      </w:r>
      <w:r w:rsidR="00F973F4" w:rsidRPr="00AA332C">
        <w:rPr>
          <w:b w:val="0"/>
          <w:sz w:val="28"/>
          <w:szCs w:val="28"/>
        </w:rPr>
        <w:t>Гоголя</w:t>
      </w:r>
      <w:r w:rsidR="004459CB" w:rsidRPr="00AA332C">
        <w:rPr>
          <w:b w:val="0"/>
          <w:sz w:val="28"/>
          <w:szCs w:val="28"/>
        </w:rPr>
        <w:t>, за місцем розташування об’єкта благоустрою</w:t>
      </w:r>
      <w:r w:rsidRPr="00AA332C">
        <w:rPr>
          <w:rStyle w:val="fs2"/>
          <w:b w:val="0"/>
          <w:sz w:val="28"/>
          <w:szCs w:val="28"/>
        </w:rPr>
        <w:t>.</w:t>
      </w:r>
    </w:p>
    <w:p w:rsidR="00CC385D" w:rsidRPr="00AA332C" w:rsidRDefault="00CC385D" w:rsidP="00CC385D">
      <w:pPr>
        <w:jc w:val="both"/>
        <w:rPr>
          <w:b/>
          <w:sz w:val="28"/>
          <w:szCs w:val="28"/>
        </w:rPr>
      </w:pPr>
      <w:r w:rsidRPr="00AA332C">
        <w:rPr>
          <w:sz w:val="28"/>
          <w:szCs w:val="28"/>
        </w:rPr>
        <w:t xml:space="preserve">     2.1. Фізичній особі-підприємцю </w:t>
      </w:r>
      <w:r w:rsidR="00F973F4" w:rsidRPr="00AA332C">
        <w:rPr>
          <w:sz w:val="28"/>
          <w:szCs w:val="28"/>
        </w:rPr>
        <w:t>Соловей Марині Михайлівні</w:t>
      </w:r>
      <w:r w:rsidRPr="00AA332C">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645AC6" w:rsidRPr="00AA332C" w:rsidRDefault="00A14109" w:rsidP="00645AC6">
      <w:pPr>
        <w:pStyle w:val="a8"/>
        <w:tabs>
          <w:tab w:val="left" w:pos="0"/>
        </w:tabs>
        <w:ind w:left="0" w:firstLine="0"/>
        <w:jc w:val="both"/>
        <w:rPr>
          <w:b w:val="0"/>
          <w:sz w:val="28"/>
          <w:szCs w:val="28"/>
        </w:rPr>
      </w:pPr>
      <w:r w:rsidRPr="00AA332C">
        <w:rPr>
          <w:b w:val="0"/>
          <w:sz w:val="28"/>
          <w:szCs w:val="28"/>
        </w:rPr>
        <w:t xml:space="preserve">     </w:t>
      </w:r>
      <w:r w:rsidR="00645AC6" w:rsidRPr="00AA332C">
        <w:rPr>
          <w:b w:val="0"/>
          <w:sz w:val="28"/>
          <w:szCs w:val="28"/>
        </w:rPr>
        <w:t>У разі невиконання пункту 2.1. рішення, пункт 2 даного рішення втрачає чинність.</w:t>
      </w:r>
    </w:p>
    <w:p w:rsidR="00F973F4" w:rsidRPr="00AA332C" w:rsidRDefault="00CC385D" w:rsidP="00F973F4">
      <w:pPr>
        <w:pStyle w:val="a8"/>
        <w:tabs>
          <w:tab w:val="left" w:pos="284"/>
        </w:tabs>
        <w:ind w:left="0" w:firstLine="0"/>
        <w:jc w:val="both"/>
        <w:rPr>
          <w:b w:val="0"/>
          <w:sz w:val="28"/>
          <w:szCs w:val="28"/>
        </w:rPr>
      </w:pPr>
      <w:r w:rsidRPr="00AA332C">
        <w:rPr>
          <w:b w:val="0"/>
          <w:sz w:val="28"/>
          <w:szCs w:val="28"/>
        </w:rPr>
        <w:t xml:space="preserve">     3. </w:t>
      </w:r>
      <w:r w:rsidR="004459CB" w:rsidRPr="00AA332C">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F973F4" w:rsidRPr="00AA332C">
        <w:rPr>
          <w:b w:val="0"/>
          <w:sz w:val="28"/>
          <w:szCs w:val="28"/>
        </w:rPr>
        <w:t>13.01</w:t>
      </w:r>
      <w:r w:rsidR="004459CB" w:rsidRPr="00AA332C">
        <w:rPr>
          <w:b w:val="0"/>
          <w:sz w:val="28"/>
          <w:szCs w:val="28"/>
        </w:rPr>
        <w:t>.202</w:t>
      </w:r>
      <w:r w:rsidR="00F973F4" w:rsidRPr="00AA332C">
        <w:rPr>
          <w:b w:val="0"/>
          <w:sz w:val="28"/>
          <w:szCs w:val="28"/>
        </w:rPr>
        <w:t>2</w:t>
      </w:r>
      <w:r w:rsidR="004459CB" w:rsidRPr="00AA332C">
        <w:rPr>
          <w:b w:val="0"/>
          <w:sz w:val="28"/>
          <w:szCs w:val="28"/>
        </w:rPr>
        <w:t xml:space="preserve"> року та паспорт прив’язки реєстраційний №10-29/</w:t>
      </w:r>
      <w:r w:rsidR="00AA332C" w:rsidRPr="00AA332C">
        <w:rPr>
          <w:b w:val="0"/>
          <w:sz w:val="28"/>
          <w:szCs w:val="28"/>
        </w:rPr>
        <w:t>05</w:t>
      </w:r>
      <w:r w:rsidR="004459CB" w:rsidRPr="00AA332C">
        <w:rPr>
          <w:b w:val="0"/>
          <w:sz w:val="28"/>
          <w:szCs w:val="28"/>
        </w:rPr>
        <w:t xml:space="preserve"> щодо розміщення фізичній особі-підприємцю </w:t>
      </w:r>
      <w:r w:rsidR="00F973F4" w:rsidRPr="00AA332C">
        <w:rPr>
          <w:b w:val="0"/>
          <w:sz w:val="28"/>
          <w:szCs w:val="28"/>
        </w:rPr>
        <w:t>Коваленк</w:t>
      </w:r>
      <w:r w:rsidR="000712B2" w:rsidRPr="00AA332C">
        <w:rPr>
          <w:b w:val="0"/>
          <w:sz w:val="28"/>
          <w:szCs w:val="28"/>
        </w:rPr>
        <w:t>у</w:t>
      </w:r>
      <w:r w:rsidR="00F973F4" w:rsidRPr="00AA332C">
        <w:rPr>
          <w:b w:val="0"/>
          <w:sz w:val="28"/>
          <w:szCs w:val="28"/>
        </w:rPr>
        <w:t xml:space="preserve"> Миколі Федоровичу</w:t>
      </w:r>
      <w:r w:rsidR="004459CB" w:rsidRPr="00AA332C">
        <w:rPr>
          <w:b w:val="0"/>
          <w:sz w:val="28"/>
          <w:szCs w:val="28"/>
        </w:rPr>
        <w:t xml:space="preserve"> </w:t>
      </w:r>
      <w:r w:rsidR="00F973F4" w:rsidRPr="00AA332C">
        <w:rPr>
          <w:b w:val="0"/>
          <w:sz w:val="28"/>
          <w:szCs w:val="28"/>
        </w:rPr>
        <w:t>тимчасової споруди для провадження підприємницької діяльності (павільйон для торгівлі</w:t>
      </w:r>
      <w:r w:rsidR="00F973F4" w:rsidRPr="00AA332C">
        <w:rPr>
          <w:b w:val="0"/>
          <w:sz w:val="28"/>
        </w:rPr>
        <w:t xml:space="preserve">), </w:t>
      </w:r>
      <w:r w:rsidR="00F973F4" w:rsidRPr="00AA332C">
        <w:rPr>
          <w:b w:val="0"/>
          <w:sz w:val="28"/>
          <w:szCs w:val="28"/>
        </w:rPr>
        <w:t xml:space="preserve">загальною площею 15,75 кв.м. за адресою: м. Ніжин, вул. Московська, 21-Н терміном </w:t>
      </w:r>
      <w:r w:rsidR="00F973F4" w:rsidRPr="00AA332C">
        <w:rPr>
          <w:rStyle w:val="fs2"/>
          <w:b w:val="0"/>
          <w:sz w:val="28"/>
          <w:szCs w:val="28"/>
        </w:rPr>
        <w:t xml:space="preserve">на 3 роки, </w:t>
      </w:r>
      <w:r w:rsidR="00F973F4" w:rsidRPr="00AA332C">
        <w:rPr>
          <w:b w:val="0"/>
          <w:sz w:val="28"/>
          <w:szCs w:val="28"/>
        </w:rPr>
        <w:t>але не більше ніж до початку моменту реконструкції вул. Московська, за місцем розташування об’єкта благоустрою.</w:t>
      </w:r>
    </w:p>
    <w:p w:rsidR="00F973F4" w:rsidRPr="00AA332C" w:rsidRDefault="00F973F4" w:rsidP="00F973F4">
      <w:pPr>
        <w:jc w:val="both"/>
        <w:rPr>
          <w:sz w:val="28"/>
          <w:szCs w:val="28"/>
        </w:rPr>
      </w:pPr>
      <w:r w:rsidRPr="00AA332C">
        <w:rPr>
          <w:sz w:val="28"/>
          <w:szCs w:val="28"/>
        </w:rPr>
        <w:t xml:space="preserve">     3.1. Фізичній особі-підприємцю Коваленк</w:t>
      </w:r>
      <w:r w:rsidR="000712B2" w:rsidRPr="00AA332C">
        <w:rPr>
          <w:sz w:val="28"/>
          <w:szCs w:val="28"/>
        </w:rPr>
        <w:t>у</w:t>
      </w:r>
      <w:r w:rsidRPr="00AA332C">
        <w:rPr>
          <w:sz w:val="28"/>
          <w:szCs w:val="28"/>
        </w:rPr>
        <w:t xml:space="preserve"> Миколі Федоровичу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F973F4" w:rsidRPr="00AA332C" w:rsidRDefault="00F973F4" w:rsidP="00F973F4">
      <w:pPr>
        <w:pStyle w:val="a8"/>
        <w:tabs>
          <w:tab w:val="left" w:pos="0"/>
        </w:tabs>
        <w:ind w:left="0" w:firstLine="0"/>
        <w:jc w:val="both"/>
        <w:rPr>
          <w:b w:val="0"/>
          <w:sz w:val="28"/>
          <w:szCs w:val="28"/>
        </w:rPr>
      </w:pPr>
      <w:r w:rsidRPr="00AA332C">
        <w:rPr>
          <w:b w:val="0"/>
          <w:sz w:val="28"/>
          <w:szCs w:val="28"/>
        </w:rPr>
        <w:t xml:space="preserve">     У разі невиконання пункту 3.1. рішення, пункт 3 даного рішення втрачає чинність.</w:t>
      </w:r>
    </w:p>
    <w:p w:rsidR="00F973F4" w:rsidRPr="00AA332C" w:rsidRDefault="00F973F4" w:rsidP="00F973F4">
      <w:pPr>
        <w:jc w:val="both"/>
        <w:rPr>
          <w:sz w:val="28"/>
          <w:szCs w:val="28"/>
        </w:rPr>
      </w:pPr>
      <w:r w:rsidRPr="00AA332C">
        <w:rPr>
          <w:sz w:val="28"/>
          <w:szCs w:val="28"/>
        </w:rPr>
        <w:t xml:space="preserve">     3.2. Фізичній особі-підприємцю Коваленк</w:t>
      </w:r>
      <w:r w:rsidR="000712B2" w:rsidRPr="00AA332C">
        <w:rPr>
          <w:sz w:val="28"/>
          <w:szCs w:val="28"/>
        </w:rPr>
        <w:t>у</w:t>
      </w:r>
      <w:r w:rsidRPr="00AA332C">
        <w:rPr>
          <w:sz w:val="28"/>
          <w:szCs w:val="28"/>
        </w:rPr>
        <w:t xml:space="preserve"> Миколі Федоровичу у шестимісячний термін з дати заключення договору щодо пайової участі в утриманні об’єкта благоустрою</w:t>
      </w:r>
      <w:r w:rsidR="00353B52" w:rsidRPr="00AA332C">
        <w:rPr>
          <w:sz w:val="28"/>
          <w:szCs w:val="28"/>
        </w:rPr>
        <w:t xml:space="preserve"> привести</w:t>
      </w:r>
      <w:r w:rsidRPr="00AA332C">
        <w:rPr>
          <w:sz w:val="28"/>
          <w:szCs w:val="28"/>
        </w:rPr>
        <w:t xml:space="preserve"> зовнішній вигляд тимчасової </w:t>
      </w:r>
      <w:r w:rsidRPr="00AA332C">
        <w:rPr>
          <w:sz w:val="28"/>
          <w:szCs w:val="28"/>
        </w:rPr>
        <w:lastRenderedPageBreak/>
        <w:t>споруди та облаштувати благоустрій прилеглої території відповідно до паспорта прив’язки тимчасової споруди для провадження підприємницької діяльності №10-29/</w:t>
      </w:r>
      <w:r w:rsidR="00AA332C" w:rsidRPr="00AA332C">
        <w:rPr>
          <w:sz w:val="28"/>
          <w:szCs w:val="28"/>
        </w:rPr>
        <w:t>05</w:t>
      </w:r>
      <w:r w:rsidRPr="00AA332C">
        <w:rPr>
          <w:sz w:val="28"/>
          <w:szCs w:val="28"/>
        </w:rPr>
        <w:t>, погоджений т.в.о. начальника відділу містобудування та архітектури – головного архітектора виконавчого комітету Ніжинської міської ради.</w:t>
      </w:r>
    </w:p>
    <w:p w:rsidR="00F973F4" w:rsidRPr="00AA332C" w:rsidRDefault="00F973F4" w:rsidP="00F973F4">
      <w:pPr>
        <w:jc w:val="both"/>
        <w:rPr>
          <w:b/>
          <w:sz w:val="28"/>
          <w:szCs w:val="28"/>
        </w:rPr>
      </w:pPr>
      <w:r w:rsidRPr="00AA332C">
        <w:rPr>
          <w:sz w:val="28"/>
          <w:szCs w:val="28"/>
        </w:rPr>
        <w:t xml:space="preserve">    У разі невиконання пункту 3.2. рішення, пункт 3 даного рішення втрачає чинність та є підставою для розірвання договору щодо пайової участі в утриманні об’єкта благоустрою.</w:t>
      </w:r>
    </w:p>
    <w:p w:rsidR="00F973F4" w:rsidRPr="00AA332C" w:rsidRDefault="00CC385D" w:rsidP="00F973F4">
      <w:pPr>
        <w:pStyle w:val="a8"/>
        <w:tabs>
          <w:tab w:val="left" w:pos="284"/>
        </w:tabs>
        <w:ind w:left="0" w:firstLine="0"/>
        <w:jc w:val="both"/>
        <w:rPr>
          <w:b w:val="0"/>
          <w:sz w:val="28"/>
          <w:szCs w:val="28"/>
        </w:rPr>
      </w:pPr>
      <w:r w:rsidRPr="00AA332C">
        <w:rPr>
          <w:b w:val="0"/>
          <w:sz w:val="28"/>
          <w:szCs w:val="28"/>
        </w:rPr>
        <w:t xml:space="preserve">     </w:t>
      </w:r>
      <w:r w:rsidR="00F973F4" w:rsidRPr="00AA332C">
        <w:rPr>
          <w:b w:val="0"/>
          <w:sz w:val="28"/>
          <w:szCs w:val="28"/>
        </w:rPr>
        <w:t>4.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13.01.2022 року та паспорт прив’язки реєстраційний №10-29/</w:t>
      </w:r>
      <w:r w:rsidR="00AA332C" w:rsidRPr="00AA332C">
        <w:rPr>
          <w:b w:val="0"/>
          <w:sz w:val="28"/>
          <w:szCs w:val="28"/>
        </w:rPr>
        <w:t>01</w:t>
      </w:r>
      <w:r w:rsidR="00F973F4" w:rsidRPr="00AA332C">
        <w:rPr>
          <w:b w:val="0"/>
          <w:sz w:val="28"/>
          <w:szCs w:val="28"/>
        </w:rPr>
        <w:t xml:space="preserve"> щодо розміщення фізичній особі-підприємцю Ковтун Людмилі Юріївні тимчасової споруди для провадження підприємницької діяльності (кіоск для торгівлі</w:t>
      </w:r>
      <w:r w:rsidR="00F973F4" w:rsidRPr="00AA332C">
        <w:rPr>
          <w:b w:val="0"/>
          <w:sz w:val="28"/>
        </w:rPr>
        <w:t xml:space="preserve">), </w:t>
      </w:r>
      <w:r w:rsidR="00F973F4" w:rsidRPr="00AA332C">
        <w:rPr>
          <w:b w:val="0"/>
          <w:sz w:val="28"/>
          <w:szCs w:val="28"/>
        </w:rPr>
        <w:t xml:space="preserve">загальною площею 11,5 кв.м. за адресою: м. Ніжин, вул. Незалежності, 12-В терміном </w:t>
      </w:r>
      <w:r w:rsidR="00F973F4" w:rsidRPr="00AA332C">
        <w:rPr>
          <w:rStyle w:val="fs2"/>
          <w:b w:val="0"/>
          <w:sz w:val="28"/>
          <w:szCs w:val="28"/>
        </w:rPr>
        <w:t xml:space="preserve">на 3 роки, </w:t>
      </w:r>
      <w:r w:rsidR="00F973F4" w:rsidRPr="00AA332C">
        <w:rPr>
          <w:b w:val="0"/>
          <w:sz w:val="28"/>
          <w:szCs w:val="28"/>
        </w:rPr>
        <w:t>але не більше ніж до початку моменту реконструкції вул. Незалежності, за місцем розташування об’єкта благоустрою.</w:t>
      </w:r>
    </w:p>
    <w:p w:rsidR="00F973F4" w:rsidRPr="00AA332C" w:rsidRDefault="00F973F4" w:rsidP="00F973F4">
      <w:pPr>
        <w:jc w:val="both"/>
        <w:rPr>
          <w:sz w:val="28"/>
          <w:szCs w:val="28"/>
        </w:rPr>
      </w:pPr>
      <w:r w:rsidRPr="00AA332C">
        <w:rPr>
          <w:sz w:val="28"/>
          <w:szCs w:val="28"/>
        </w:rPr>
        <w:t xml:space="preserve">     4.1. Фізичній особі-підприємцю </w:t>
      </w:r>
      <w:r w:rsidR="000712B2" w:rsidRPr="00AA332C">
        <w:rPr>
          <w:sz w:val="28"/>
          <w:szCs w:val="28"/>
        </w:rPr>
        <w:t>Ковтун Людмилі Юріївні</w:t>
      </w:r>
      <w:r w:rsidRPr="00AA332C">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F973F4" w:rsidRPr="00AA332C" w:rsidRDefault="00F973F4" w:rsidP="00F973F4">
      <w:pPr>
        <w:pStyle w:val="a8"/>
        <w:tabs>
          <w:tab w:val="left" w:pos="0"/>
        </w:tabs>
        <w:ind w:left="0" w:firstLine="0"/>
        <w:jc w:val="both"/>
        <w:rPr>
          <w:b w:val="0"/>
          <w:sz w:val="28"/>
          <w:szCs w:val="28"/>
        </w:rPr>
      </w:pPr>
      <w:r w:rsidRPr="00AA332C">
        <w:rPr>
          <w:b w:val="0"/>
          <w:sz w:val="28"/>
          <w:szCs w:val="28"/>
        </w:rPr>
        <w:t xml:space="preserve">     У разі невиконання пункту 4.1. рішення, пункт 4 даного рішення втрачає чинність.</w:t>
      </w:r>
    </w:p>
    <w:p w:rsidR="00F973F4" w:rsidRPr="00AA332C" w:rsidRDefault="00F973F4" w:rsidP="00F973F4">
      <w:pPr>
        <w:jc w:val="both"/>
        <w:rPr>
          <w:sz w:val="28"/>
          <w:szCs w:val="28"/>
        </w:rPr>
      </w:pPr>
      <w:r w:rsidRPr="00AA332C">
        <w:rPr>
          <w:sz w:val="28"/>
          <w:szCs w:val="28"/>
        </w:rPr>
        <w:t xml:space="preserve">     4.2. Фізичній особі-підприємцю </w:t>
      </w:r>
      <w:r w:rsidR="000712B2" w:rsidRPr="00AA332C">
        <w:rPr>
          <w:sz w:val="28"/>
          <w:szCs w:val="28"/>
        </w:rPr>
        <w:t>Ковтун Людмилі Юріївні</w:t>
      </w:r>
      <w:r w:rsidRPr="00AA332C">
        <w:rPr>
          <w:sz w:val="28"/>
          <w:szCs w:val="28"/>
        </w:rPr>
        <w:t xml:space="preserve"> у шестимісячний термін з дати заключення договору щодо пайової участі в утриманні об’єкта благоустрою</w:t>
      </w:r>
      <w:r w:rsidR="00353B52" w:rsidRPr="00AA332C">
        <w:rPr>
          <w:sz w:val="28"/>
          <w:szCs w:val="28"/>
        </w:rPr>
        <w:t xml:space="preserve"> привести</w:t>
      </w:r>
      <w:r w:rsidRPr="00AA332C">
        <w:rPr>
          <w:sz w:val="28"/>
          <w:szCs w:val="28"/>
        </w:rPr>
        <w:t xml:space="preserve"> зовнішній вигляд тимчасової споруди та облаштувати благоустрій прилеглої території відповідно до паспорта прив’язки тимчасової споруди для провадження підприємницької діяльності №10-29/</w:t>
      </w:r>
      <w:r w:rsidR="00AA332C" w:rsidRPr="00AA332C">
        <w:rPr>
          <w:sz w:val="28"/>
          <w:szCs w:val="28"/>
        </w:rPr>
        <w:t>01</w:t>
      </w:r>
      <w:r w:rsidRPr="00AA332C">
        <w:rPr>
          <w:sz w:val="28"/>
          <w:szCs w:val="28"/>
        </w:rPr>
        <w:t>, погоджений т.в.о. начальника відділу містобудування та архітектури – головного архітектора виконавчого комітету Ніжинської міської ради.</w:t>
      </w:r>
    </w:p>
    <w:p w:rsidR="00F973F4" w:rsidRPr="00AA332C" w:rsidRDefault="00F973F4" w:rsidP="00F973F4">
      <w:pPr>
        <w:jc w:val="both"/>
        <w:rPr>
          <w:b/>
          <w:sz w:val="28"/>
          <w:szCs w:val="28"/>
        </w:rPr>
      </w:pPr>
      <w:r w:rsidRPr="00AA332C">
        <w:rPr>
          <w:sz w:val="28"/>
          <w:szCs w:val="28"/>
        </w:rPr>
        <w:t xml:space="preserve">    У разі невиконання пункту 4.2. рішення, пункт 4 даного рішення втрачає чинність та є підставою для розірвання договору щодо пайової участі в утриманні об’єкта благоустрою.</w:t>
      </w:r>
    </w:p>
    <w:p w:rsidR="000712B2" w:rsidRPr="00AA332C" w:rsidRDefault="00F776E5" w:rsidP="000712B2">
      <w:pPr>
        <w:pStyle w:val="a8"/>
        <w:tabs>
          <w:tab w:val="left" w:pos="284"/>
        </w:tabs>
        <w:ind w:left="0" w:firstLine="0"/>
        <w:jc w:val="both"/>
        <w:rPr>
          <w:b w:val="0"/>
          <w:sz w:val="28"/>
          <w:szCs w:val="28"/>
        </w:rPr>
      </w:pPr>
      <w:r w:rsidRPr="00AA332C">
        <w:rPr>
          <w:sz w:val="28"/>
          <w:szCs w:val="28"/>
        </w:rPr>
        <w:t xml:space="preserve">    </w:t>
      </w:r>
      <w:r w:rsidR="000712B2" w:rsidRPr="00AA332C">
        <w:rPr>
          <w:b w:val="0"/>
          <w:sz w:val="28"/>
          <w:szCs w:val="28"/>
        </w:rPr>
        <w:t>5.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13.01.2022 року та паспорт прив’язки реєстраційний №10-29/</w:t>
      </w:r>
      <w:r w:rsidR="00AA332C" w:rsidRPr="00AA332C">
        <w:rPr>
          <w:b w:val="0"/>
          <w:sz w:val="28"/>
          <w:szCs w:val="28"/>
        </w:rPr>
        <w:t>06</w:t>
      </w:r>
      <w:r w:rsidR="000712B2" w:rsidRPr="00AA332C">
        <w:rPr>
          <w:b w:val="0"/>
          <w:sz w:val="28"/>
          <w:szCs w:val="28"/>
        </w:rPr>
        <w:t xml:space="preserve"> щодо розміщення фізичній особі-підприємцю Борзенку Владиславу Володимировичу тимчасової споруди для провадження підприємницької діяльності (кіоск для торгівлі</w:t>
      </w:r>
      <w:r w:rsidR="000712B2" w:rsidRPr="00AA332C">
        <w:rPr>
          <w:b w:val="0"/>
          <w:sz w:val="28"/>
        </w:rPr>
        <w:t xml:space="preserve">), </w:t>
      </w:r>
      <w:r w:rsidR="000712B2" w:rsidRPr="00AA332C">
        <w:rPr>
          <w:b w:val="0"/>
          <w:sz w:val="28"/>
          <w:szCs w:val="28"/>
        </w:rPr>
        <w:t xml:space="preserve">загальною площею 10,75 кв.м. за адресою: м. Ніжин, вул. Незалежності, 40 терміном </w:t>
      </w:r>
      <w:r w:rsidR="000712B2" w:rsidRPr="00AA332C">
        <w:rPr>
          <w:rStyle w:val="fs2"/>
          <w:b w:val="0"/>
          <w:sz w:val="28"/>
          <w:szCs w:val="28"/>
        </w:rPr>
        <w:t xml:space="preserve">на 3 роки, </w:t>
      </w:r>
      <w:r w:rsidR="000712B2" w:rsidRPr="00AA332C">
        <w:rPr>
          <w:b w:val="0"/>
          <w:sz w:val="28"/>
          <w:szCs w:val="28"/>
        </w:rPr>
        <w:t>але не більше ніж до початку моменту реконструкції вул. Незалежності, за місцем розташування об’єкта благоустрою.</w:t>
      </w:r>
    </w:p>
    <w:p w:rsidR="000712B2" w:rsidRPr="00AA332C" w:rsidRDefault="000712B2" w:rsidP="000712B2">
      <w:pPr>
        <w:jc w:val="both"/>
        <w:rPr>
          <w:sz w:val="28"/>
          <w:szCs w:val="28"/>
        </w:rPr>
      </w:pPr>
      <w:r w:rsidRPr="00AA332C">
        <w:rPr>
          <w:sz w:val="28"/>
          <w:szCs w:val="28"/>
        </w:rPr>
        <w:t xml:space="preserve">     5.1. Фізичній особі-підприємцю Борзенку Владиславу Володимировичу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0712B2" w:rsidRPr="00AA332C" w:rsidRDefault="000712B2" w:rsidP="000712B2">
      <w:pPr>
        <w:pStyle w:val="a8"/>
        <w:tabs>
          <w:tab w:val="left" w:pos="0"/>
        </w:tabs>
        <w:ind w:left="0" w:firstLine="0"/>
        <w:jc w:val="both"/>
        <w:rPr>
          <w:b w:val="0"/>
          <w:sz w:val="28"/>
          <w:szCs w:val="28"/>
        </w:rPr>
      </w:pPr>
      <w:r w:rsidRPr="00AA332C">
        <w:rPr>
          <w:b w:val="0"/>
          <w:sz w:val="28"/>
          <w:szCs w:val="28"/>
        </w:rPr>
        <w:lastRenderedPageBreak/>
        <w:t xml:space="preserve">     У разі невиконання пункту 5.1. рішення, пункт 5 даного рішення втрачає чинність.</w:t>
      </w:r>
    </w:p>
    <w:p w:rsidR="000712B2" w:rsidRPr="00AA332C" w:rsidRDefault="000712B2" w:rsidP="000712B2">
      <w:pPr>
        <w:jc w:val="both"/>
        <w:rPr>
          <w:sz w:val="28"/>
          <w:szCs w:val="28"/>
        </w:rPr>
      </w:pPr>
      <w:r w:rsidRPr="00AA332C">
        <w:rPr>
          <w:sz w:val="28"/>
          <w:szCs w:val="28"/>
        </w:rPr>
        <w:t xml:space="preserve">     </w:t>
      </w:r>
      <w:r w:rsidR="00353B52" w:rsidRPr="00AA332C">
        <w:rPr>
          <w:sz w:val="28"/>
          <w:szCs w:val="28"/>
        </w:rPr>
        <w:t>5</w:t>
      </w:r>
      <w:r w:rsidRPr="00AA332C">
        <w:rPr>
          <w:sz w:val="28"/>
          <w:szCs w:val="28"/>
        </w:rPr>
        <w:t>.2. Фізичній особі-підприємцю Борзенку Владиславу Володимировичу у шестимісячний термін з дати заключення договору щодо пайової участі в утриманні об’єкта благоустрою</w:t>
      </w:r>
      <w:r w:rsidR="00353B52" w:rsidRPr="00AA332C">
        <w:rPr>
          <w:sz w:val="28"/>
          <w:szCs w:val="28"/>
        </w:rPr>
        <w:t xml:space="preserve"> привести</w:t>
      </w:r>
      <w:r w:rsidRPr="00AA332C">
        <w:rPr>
          <w:sz w:val="28"/>
          <w:szCs w:val="28"/>
        </w:rPr>
        <w:t xml:space="preserve"> зовнішній вигляд тимчасової споруди та облаштувати благоустрій прилеглої території відповідно до паспорта прив’язки тимчасової споруди для провадження підприємницької діяльності №10-29/</w:t>
      </w:r>
      <w:r w:rsidR="00AA332C" w:rsidRPr="00AA332C">
        <w:rPr>
          <w:sz w:val="28"/>
          <w:szCs w:val="28"/>
        </w:rPr>
        <w:t>06</w:t>
      </w:r>
      <w:r w:rsidRPr="00AA332C">
        <w:rPr>
          <w:sz w:val="28"/>
          <w:szCs w:val="28"/>
        </w:rPr>
        <w:t>, погоджений т.в.о. начальника відділу містобудування та архітектури – головного архітектора виконавчого комітету Ніжинської міської ради.</w:t>
      </w:r>
    </w:p>
    <w:p w:rsidR="000712B2" w:rsidRPr="00AA332C" w:rsidRDefault="000712B2" w:rsidP="000712B2">
      <w:pPr>
        <w:jc w:val="both"/>
        <w:rPr>
          <w:b/>
          <w:sz w:val="28"/>
          <w:szCs w:val="28"/>
        </w:rPr>
      </w:pPr>
      <w:r w:rsidRPr="00AA332C">
        <w:rPr>
          <w:sz w:val="28"/>
          <w:szCs w:val="28"/>
        </w:rPr>
        <w:t xml:space="preserve">    У разі невиконання пункту 5.2. рішення, пункт 5 даного рішення втрачає чинність та є підставою для розірвання договору щодо пайової участі в утриманні об’єкта благоустрою.</w:t>
      </w:r>
    </w:p>
    <w:p w:rsidR="000712B2" w:rsidRPr="00AA332C" w:rsidRDefault="00F776E5" w:rsidP="000712B2">
      <w:pPr>
        <w:pStyle w:val="a8"/>
        <w:tabs>
          <w:tab w:val="left" w:pos="284"/>
        </w:tabs>
        <w:ind w:left="0" w:firstLine="0"/>
        <w:jc w:val="both"/>
        <w:rPr>
          <w:b w:val="0"/>
          <w:sz w:val="28"/>
          <w:szCs w:val="28"/>
        </w:rPr>
      </w:pPr>
      <w:r w:rsidRPr="00AA332C">
        <w:rPr>
          <w:sz w:val="28"/>
          <w:szCs w:val="28"/>
        </w:rPr>
        <w:t xml:space="preserve">     </w:t>
      </w:r>
      <w:r w:rsidRPr="00AA332C">
        <w:rPr>
          <w:b w:val="0"/>
          <w:sz w:val="28"/>
          <w:szCs w:val="28"/>
        </w:rPr>
        <w:t>6.</w:t>
      </w:r>
      <w:r w:rsidR="000712B2" w:rsidRPr="00AA332C">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13.01.2022 року та паспорт прив’язки реєстраційний №10-29/</w:t>
      </w:r>
      <w:r w:rsidR="00AA332C" w:rsidRPr="00AA332C">
        <w:rPr>
          <w:b w:val="0"/>
          <w:sz w:val="28"/>
          <w:szCs w:val="28"/>
        </w:rPr>
        <w:t>02</w:t>
      </w:r>
      <w:r w:rsidR="000712B2" w:rsidRPr="00AA332C">
        <w:rPr>
          <w:b w:val="0"/>
          <w:sz w:val="28"/>
          <w:szCs w:val="28"/>
        </w:rPr>
        <w:t xml:space="preserve"> щодо розміщення фізичній особі-підприємцю Білоножку Валерію Віталійовичу тимчасової споруди для провадження підприємницької діяльності (павільйон для торгівлі</w:t>
      </w:r>
      <w:r w:rsidR="000712B2" w:rsidRPr="00AA332C">
        <w:rPr>
          <w:b w:val="0"/>
          <w:sz w:val="28"/>
        </w:rPr>
        <w:t xml:space="preserve">), </w:t>
      </w:r>
      <w:r w:rsidR="000712B2" w:rsidRPr="00AA332C">
        <w:rPr>
          <w:b w:val="0"/>
          <w:sz w:val="28"/>
          <w:szCs w:val="28"/>
        </w:rPr>
        <w:t xml:space="preserve">загальною площею 18,0 кв.м. за адресою: м. Ніжин, вул. Прилуцька, біля буд. 122-Б терміном </w:t>
      </w:r>
      <w:r w:rsidR="000712B2" w:rsidRPr="00AA332C">
        <w:rPr>
          <w:rStyle w:val="fs2"/>
          <w:b w:val="0"/>
          <w:sz w:val="28"/>
          <w:szCs w:val="28"/>
        </w:rPr>
        <w:t xml:space="preserve">на 3 роки, </w:t>
      </w:r>
      <w:r w:rsidR="000712B2" w:rsidRPr="00AA332C">
        <w:rPr>
          <w:b w:val="0"/>
          <w:sz w:val="28"/>
          <w:szCs w:val="28"/>
        </w:rPr>
        <w:t>але не більше ніж до початку моменту реконструкції вул. Прилуцька, за місцем розташування об’єкта благоустрою.</w:t>
      </w:r>
    </w:p>
    <w:p w:rsidR="000712B2" w:rsidRPr="00AA332C" w:rsidRDefault="000712B2" w:rsidP="000712B2">
      <w:pPr>
        <w:jc w:val="both"/>
        <w:rPr>
          <w:sz w:val="28"/>
          <w:szCs w:val="28"/>
        </w:rPr>
      </w:pPr>
      <w:r w:rsidRPr="00AA332C">
        <w:rPr>
          <w:sz w:val="28"/>
          <w:szCs w:val="28"/>
        </w:rPr>
        <w:t xml:space="preserve">     6.1. Фізичній особі-підприємцю Білоножку Валерію Віталійовичу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0712B2" w:rsidRPr="00AA332C" w:rsidRDefault="000712B2" w:rsidP="000712B2">
      <w:pPr>
        <w:pStyle w:val="a8"/>
        <w:tabs>
          <w:tab w:val="left" w:pos="0"/>
        </w:tabs>
        <w:ind w:left="0" w:firstLine="0"/>
        <w:jc w:val="both"/>
        <w:rPr>
          <w:b w:val="0"/>
          <w:sz w:val="28"/>
          <w:szCs w:val="28"/>
        </w:rPr>
      </w:pPr>
      <w:r w:rsidRPr="00AA332C">
        <w:rPr>
          <w:b w:val="0"/>
          <w:sz w:val="28"/>
          <w:szCs w:val="28"/>
        </w:rPr>
        <w:t xml:space="preserve">     У разі невиконання пункту 6.1. рішення, пункт 6 даного рішення втрачає чинність.</w:t>
      </w:r>
    </w:p>
    <w:p w:rsidR="000712B2" w:rsidRPr="00AA332C" w:rsidRDefault="000712B2" w:rsidP="000712B2">
      <w:pPr>
        <w:pStyle w:val="a8"/>
        <w:tabs>
          <w:tab w:val="left" w:pos="284"/>
        </w:tabs>
        <w:ind w:left="0" w:firstLine="0"/>
        <w:jc w:val="both"/>
        <w:rPr>
          <w:b w:val="0"/>
          <w:sz w:val="28"/>
          <w:szCs w:val="28"/>
        </w:rPr>
      </w:pPr>
      <w:r w:rsidRPr="00AA332C">
        <w:rPr>
          <w:b w:val="0"/>
          <w:sz w:val="28"/>
          <w:szCs w:val="28"/>
        </w:rPr>
        <w:t xml:space="preserve">    7.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13.01.2022 року та паспорт прив’язки реєстраційний №10-29/</w:t>
      </w:r>
      <w:r w:rsidR="00AA332C" w:rsidRPr="00AA332C">
        <w:rPr>
          <w:b w:val="0"/>
          <w:sz w:val="28"/>
          <w:szCs w:val="28"/>
        </w:rPr>
        <w:t>03</w:t>
      </w:r>
      <w:r w:rsidRPr="00AA332C">
        <w:rPr>
          <w:b w:val="0"/>
          <w:sz w:val="28"/>
          <w:szCs w:val="28"/>
        </w:rPr>
        <w:t xml:space="preserve"> щодо розміщення фізичній особі-підприємцю Кустову Олександру Михайловичу тимчасової споруди для провадження підприємницької діяльності (кіоск для торгівлі</w:t>
      </w:r>
      <w:r w:rsidRPr="00AA332C">
        <w:rPr>
          <w:b w:val="0"/>
          <w:sz w:val="28"/>
        </w:rPr>
        <w:t xml:space="preserve">), </w:t>
      </w:r>
      <w:r w:rsidRPr="00AA332C">
        <w:rPr>
          <w:b w:val="0"/>
          <w:sz w:val="28"/>
          <w:szCs w:val="28"/>
        </w:rPr>
        <w:t xml:space="preserve">загальною площею 13,8 кв.м. за адресою: м. Ніжин, вул. Богуна, біля ТЦ «Прогрес» терміном </w:t>
      </w:r>
      <w:r w:rsidRPr="00AA332C">
        <w:rPr>
          <w:rStyle w:val="fs2"/>
          <w:b w:val="0"/>
          <w:sz w:val="28"/>
          <w:szCs w:val="28"/>
        </w:rPr>
        <w:t xml:space="preserve">на 1 рік, </w:t>
      </w:r>
      <w:r w:rsidRPr="00AA332C">
        <w:rPr>
          <w:b w:val="0"/>
          <w:sz w:val="28"/>
          <w:szCs w:val="28"/>
        </w:rPr>
        <w:t>але не більше ніж до початку моменту реконструкції вул. Богуна, за місцем розташування об’єкта благоустрою.</w:t>
      </w:r>
    </w:p>
    <w:p w:rsidR="000712B2" w:rsidRPr="00AA332C" w:rsidRDefault="000712B2" w:rsidP="000712B2">
      <w:pPr>
        <w:jc w:val="both"/>
        <w:rPr>
          <w:sz w:val="28"/>
          <w:szCs w:val="28"/>
        </w:rPr>
      </w:pPr>
      <w:r w:rsidRPr="00AA332C">
        <w:rPr>
          <w:sz w:val="28"/>
          <w:szCs w:val="28"/>
        </w:rPr>
        <w:t xml:space="preserve">     7.1. Фізичній особі-підприємцю Кустову Олександру Михайловичу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0712B2" w:rsidRPr="00AA332C" w:rsidRDefault="000712B2" w:rsidP="000712B2">
      <w:pPr>
        <w:pStyle w:val="a8"/>
        <w:tabs>
          <w:tab w:val="left" w:pos="0"/>
        </w:tabs>
        <w:ind w:left="0" w:firstLine="0"/>
        <w:jc w:val="both"/>
        <w:rPr>
          <w:b w:val="0"/>
          <w:sz w:val="28"/>
          <w:szCs w:val="28"/>
        </w:rPr>
      </w:pPr>
      <w:r w:rsidRPr="00AA332C">
        <w:rPr>
          <w:b w:val="0"/>
          <w:sz w:val="28"/>
          <w:szCs w:val="28"/>
        </w:rPr>
        <w:t xml:space="preserve">     У разі невиконання пункту 7.1. рішення, пункт 7 даного рішення втрачає чинність.</w:t>
      </w:r>
    </w:p>
    <w:p w:rsidR="000712B2" w:rsidRPr="00AA332C" w:rsidRDefault="000712B2" w:rsidP="000712B2">
      <w:pPr>
        <w:pStyle w:val="a8"/>
        <w:tabs>
          <w:tab w:val="left" w:pos="284"/>
        </w:tabs>
        <w:ind w:left="0" w:firstLine="0"/>
        <w:jc w:val="both"/>
        <w:rPr>
          <w:b w:val="0"/>
          <w:sz w:val="28"/>
          <w:szCs w:val="28"/>
        </w:rPr>
      </w:pPr>
      <w:r w:rsidRPr="00AA332C">
        <w:rPr>
          <w:b w:val="0"/>
          <w:sz w:val="28"/>
          <w:szCs w:val="28"/>
        </w:rPr>
        <w:t xml:space="preserve">     8.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AA332C">
        <w:rPr>
          <w:b w:val="0"/>
          <w:sz w:val="28"/>
          <w:szCs w:val="28"/>
        </w:rPr>
        <w:lastRenderedPageBreak/>
        <w:t>13.01.2022 року та паспорт прив’язки реєстраційний №10-29/</w:t>
      </w:r>
      <w:r w:rsidR="00AA332C" w:rsidRPr="00AA332C">
        <w:rPr>
          <w:b w:val="0"/>
          <w:sz w:val="28"/>
          <w:szCs w:val="28"/>
        </w:rPr>
        <w:t>07</w:t>
      </w:r>
      <w:r w:rsidRPr="00AA332C">
        <w:rPr>
          <w:b w:val="0"/>
          <w:sz w:val="28"/>
          <w:szCs w:val="28"/>
        </w:rPr>
        <w:t xml:space="preserve"> щодо розміщення фізичній особі-підприємцю Кузуб Надії Олегівні тимчасової споруди для провадження підприємницької діяльності (кіоск для торгівлі</w:t>
      </w:r>
      <w:r w:rsidRPr="00AA332C">
        <w:rPr>
          <w:b w:val="0"/>
          <w:sz w:val="28"/>
        </w:rPr>
        <w:t xml:space="preserve">), </w:t>
      </w:r>
      <w:r w:rsidRPr="00AA332C">
        <w:rPr>
          <w:b w:val="0"/>
          <w:sz w:val="28"/>
          <w:szCs w:val="28"/>
        </w:rPr>
        <w:t xml:space="preserve">загальною площею 12,0 кв.м. за адресою: м. Ніжин, вул. Московська, 21-Т терміном </w:t>
      </w:r>
      <w:r w:rsidRPr="00AA332C">
        <w:rPr>
          <w:rStyle w:val="fs2"/>
          <w:b w:val="0"/>
          <w:sz w:val="28"/>
          <w:szCs w:val="28"/>
        </w:rPr>
        <w:t xml:space="preserve">на 3 роки, </w:t>
      </w:r>
      <w:r w:rsidRPr="00AA332C">
        <w:rPr>
          <w:b w:val="0"/>
          <w:sz w:val="28"/>
          <w:szCs w:val="28"/>
        </w:rPr>
        <w:t>але не більше ніж до початку моменту реконструкції вул. Московська, за місцем розташування об’єкта благоустрою.</w:t>
      </w:r>
    </w:p>
    <w:p w:rsidR="000712B2" w:rsidRPr="00AA332C" w:rsidRDefault="000712B2" w:rsidP="000712B2">
      <w:pPr>
        <w:jc w:val="both"/>
        <w:rPr>
          <w:sz w:val="28"/>
          <w:szCs w:val="28"/>
        </w:rPr>
      </w:pPr>
      <w:r w:rsidRPr="00AA332C">
        <w:rPr>
          <w:sz w:val="28"/>
          <w:szCs w:val="28"/>
        </w:rPr>
        <w:t xml:space="preserve">     8.1. Фізичній особі-підприємцю Кузуб Надії Олегівні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0712B2" w:rsidRDefault="000712B2" w:rsidP="000712B2">
      <w:pPr>
        <w:pStyle w:val="a8"/>
        <w:tabs>
          <w:tab w:val="left" w:pos="0"/>
        </w:tabs>
        <w:ind w:left="0" w:firstLine="0"/>
        <w:jc w:val="both"/>
        <w:rPr>
          <w:b w:val="0"/>
          <w:sz w:val="28"/>
          <w:szCs w:val="28"/>
        </w:rPr>
      </w:pPr>
      <w:r w:rsidRPr="00AA332C">
        <w:rPr>
          <w:b w:val="0"/>
          <w:sz w:val="28"/>
          <w:szCs w:val="28"/>
        </w:rPr>
        <w:t xml:space="preserve">     У разі невиконання пункту 8.1. рішення, пункт 8 даного рішення втрачає чинність.</w:t>
      </w:r>
    </w:p>
    <w:p w:rsidR="00AA332C" w:rsidRPr="00AA332C" w:rsidRDefault="00AA332C" w:rsidP="00E1686E">
      <w:pPr>
        <w:jc w:val="both"/>
        <w:rPr>
          <w:b/>
          <w:sz w:val="28"/>
          <w:szCs w:val="28"/>
        </w:rPr>
      </w:pPr>
      <w:r>
        <w:rPr>
          <w:b/>
          <w:sz w:val="28"/>
          <w:szCs w:val="28"/>
        </w:rPr>
        <w:t xml:space="preserve">    </w:t>
      </w:r>
      <w:r w:rsidRPr="00E1686E">
        <w:rPr>
          <w:sz w:val="28"/>
          <w:szCs w:val="28"/>
        </w:rPr>
        <w:t>9.</w:t>
      </w:r>
      <w:r>
        <w:rPr>
          <w:b/>
          <w:sz w:val="28"/>
          <w:szCs w:val="28"/>
        </w:rPr>
        <w:t xml:space="preserve"> </w:t>
      </w:r>
      <w:r w:rsidR="00E1686E">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w:t>
      </w:r>
      <w:r w:rsidR="00E1686E" w:rsidRPr="004F5BC8">
        <w:rPr>
          <w:sz w:val="28"/>
          <w:szCs w:val="28"/>
        </w:rPr>
        <w:t>пересувної дрібнороздрібної торговельної мережі на об’єктах благоустрою від         1</w:t>
      </w:r>
      <w:r w:rsidR="00E1686E">
        <w:rPr>
          <w:sz w:val="28"/>
          <w:szCs w:val="28"/>
        </w:rPr>
        <w:t>3</w:t>
      </w:r>
      <w:r w:rsidR="00E1686E" w:rsidRPr="004F5BC8">
        <w:rPr>
          <w:sz w:val="28"/>
          <w:szCs w:val="28"/>
        </w:rPr>
        <w:t>.0</w:t>
      </w:r>
      <w:r w:rsidR="00E1686E">
        <w:rPr>
          <w:sz w:val="28"/>
          <w:szCs w:val="28"/>
        </w:rPr>
        <w:t>1.2022</w:t>
      </w:r>
      <w:r w:rsidR="00E1686E" w:rsidRPr="004F5BC8">
        <w:rPr>
          <w:sz w:val="28"/>
          <w:szCs w:val="28"/>
        </w:rPr>
        <w:t xml:space="preserve"> року, та відмовити фізичній особі-підприємцю </w:t>
      </w:r>
      <w:r w:rsidR="00E1686E">
        <w:rPr>
          <w:sz w:val="28"/>
          <w:szCs w:val="28"/>
        </w:rPr>
        <w:t>Шусту Сергію Олександрович</w:t>
      </w:r>
      <w:r w:rsidR="00E1686E" w:rsidRPr="004F5BC8">
        <w:rPr>
          <w:sz w:val="28"/>
          <w:szCs w:val="28"/>
        </w:rPr>
        <w:t xml:space="preserve"> у розміщенні тимчасової споруди для провадження підприємницької діяльності (</w:t>
      </w:r>
      <w:r w:rsidR="00E1686E">
        <w:rPr>
          <w:sz w:val="28"/>
          <w:szCs w:val="28"/>
        </w:rPr>
        <w:t>кіоск для торгівлі та надання послуг</w:t>
      </w:r>
      <w:r w:rsidR="00E1686E" w:rsidRPr="004F5BC8">
        <w:rPr>
          <w:sz w:val="28"/>
          <w:szCs w:val="28"/>
        </w:rPr>
        <w:t>)</w:t>
      </w:r>
      <w:r w:rsidR="00E1686E">
        <w:rPr>
          <w:sz w:val="28"/>
          <w:szCs w:val="28"/>
        </w:rPr>
        <w:t>,</w:t>
      </w:r>
      <w:r w:rsidR="00E1686E" w:rsidRPr="004F5BC8">
        <w:rPr>
          <w:sz w:val="28"/>
          <w:szCs w:val="28"/>
        </w:rPr>
        <w:t xml:space="preserve"> загальною площею </w:t>
      </w:r>
      <w:r w:rsidR="00E1686E">
        <w:rPr>
          <w:sz w:val="28"/>
          <w:szCs w:val="28"/>
        </w:rPr>
        <w:t>4,84</w:t>
      </w:r>
      <w:r w:rsidR="00E1686E" w:rsidRPr="004F5BC8">
        <w:rPr>
          <w:sz w:val="28"/>
          <w:szCs w:val="28"/>
        </w:rPr>
        <w:t xml:space="preserve"> кв.м. </w:t>
      </w:r>
      <w:r w:rsidR="00E1686E">
        <w:rPr>
          <w:sz w:val="28"/>
          <w:szCs w:val="28"/>
        </w:rPr>
        <w:t xml:space="preserve">за адресою: </w:t>
      </w:r>
      <w:r w:rsidR="00E1686E" w:rsidRPr="004F5BC8">
        <w:rPr>
          <w:sz w:val="28"/>
          <w:szCs w:val="28"/>
        </w:rPr>
        <w:t xml:space="preserve">м. Ніжин, вул. </w:t>
      </w:r>
      <w:r w:rsidR="00E1686E">
        <w:rPr>
          <w:sz w:val="28"/>
          <w:szCs w:val="28"/>
        </w:rPr>
        <w:t>Широкогринівська</w:t>
      </w:r>
      <w:r w:rsidR="00E1686E" w:rsidRPr="004F5BC8">
        <w:rPr>
          <w:sz w:val="28"/>
          <w:szCs w:val="28"/>
        </w:rPr>
        <w:t xml:space="preserve">, біля </w:t>
      </w:r>
      <w:r w:rsidR="00E1686E">
        <w:rPr>
          <w:sz w:val="28"/>
          <w:szCs w:val="28"/>
        </w:rPr>
        <w:t>буд. 18</w:t>
      </w:r>
      <w:r w:rsidR="00E1686E" w:rsidRPr="004F5BC8">
        <w:rPr>
          <w:sz w:val="28"/>
          <w:szCs w:val="28"/>
        </w:rPr>
        <w:t>.</w:t>
      </w:r>
    </w:p>
    <w:p w:rsidR="00D2580D" w:rsidRPr="00AA332C" w:rsidRDefault="004705E8" w:rsidP="000712B2">
      <w:pPr>
        <w:pStyle w:val="a8"/>
        <w:tabs>
          <w:tab w:val="left" w:pos="0"/>
        </w:tabs>
        <w:ind w:left="0" w:firstLine="0"/>
        <w:jc w:val="both"/>
        <w:rPr>
          <w:b w:val="0"/>
          <w:sz w:val="28"/>
          <w:szCs w:val="28"/>
        </w:rPr>
      </w:pPr>
      <w:r w:rsidRPr="00AA332C">
        <w:rPr>
          <w:b w:val="0"/>
          <w:sz w:val="28"/>
          <w:szCs w:val="28"/>
        </w:rPr>
        <w:t xml:space="preserve">  </w:t>
      </w:r>
      <w:r w:rsidR="008D50A4" w:rsidRPr="00AA332C">
        <w:rPr>
          <w:b w:val="0"/>
          <w:sz w:val="28"/>
          <w:szCs w:val="28"/>
        </w:rPr>
        <w:t xml:space="preserve">  </w:t>
      </w:r>
      <w:r w:rsidR="00E1686E">
        <w:rPr>
          <w:b w:val="0"/>
          <w:sz w:val="28"/>
          <w:szCs w:val="28"/>
        </w:rPr>
        <w:t>10</w:t>
      </w:r>
      <w:r w:rsidR="00D2580D" w:rsidRPr="00AA332C">
        <w:rPr>
          <w:b w:val="0"/>
          <w:sz w:val="28"/>
          <w:szCs w:val="28"/>
        </w:rPr>
        <w:t>. Комунальному підприємству «Оренда комунального майна» здійснювати контроль за дотриманням заявником  вимог «</w:t>
      </w:r>
      <w:r w:rsidR="00D2580D" w:rsidRPr="00AA332C">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sidRPr="00AA332C">
        <w:rPr>
          <w:b w:val="0"/>
          <w:sz w:val="28"/>
          <w:szCs w:val="28"/>
        </w:rPr>
        <w:t>».</w:t>
      </w:r>
    </w:p>
    <w:p w:rsidR="00D2580D" w:rsidRPr="00AA332C" w:rsidRDefault="008E54BA" w:rsidP="008D7937">
      <w:pPr>
        <w:pStyle w:val="a8"/>
        <w:tabs>
          <w:tab w:val="left" w:pos="0"/>
        </w:tabs>
        <w:ind w:left="0" w:firstLine="0"/>
        <w:jc w:val="both"/>
        <w:rPr>
          <w:b w:val="0"/>
          <w:sz w:val="28"/>
          <w:szCs w:val="28"/>
        </w:rPr>
      </w:pPr>
      <w:r w:rsidRPr="00AA332C">
        <w:rPr>
          <w:b w:val="0"/>
          <w:sz w:val="28"/>
          <w:szCs w:val="28"/>
        </w:rPr>
        <w:t xml:space="preserve"> </w:t>
      </w:r>
      <w:r w:rsidR="004705E8" w:rsidRPr="00AA332C">
        <w:rPr>
          <w:b w:val="0"/>
          <w:sz w:val="28"/>
          <w:szCs w:val="28"/>
        </w:rPr>
        <w:t xml:space="preserve">    </w:t>
      </w:r>
      <w:r w:rsidR="000712B2" w:rsidRPr="00AA332C">
        <w:rPr>
          <w:b w:val="0"/>
          <w:sz w:val="28"/>
          <w:szCs w:val="28"/>
        </w:rPr>
        <w:t>1</w:t>
      </w:r>
      <w:r w:rsidR="00E1686E">
        <w:rPr>
          <w:b w:val="0"/>
          <w:sz w:val="28"/>
          <w:szCs w:val="28"/>
        </w:rPr>
        <w:t>1</w:t>
      </w:r>
      <w:r w:rsidR="00D2580D" w:rsidRPr="00AA332C">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AA332C" w:rsidRDefault="004705E8" w:rsidP="00BE1C17">
      <w:pPr>
        <w:tabs>
          <w:tab w:val="left" w:pos="-8080"/>
          <w:tab w:val="left" w:pos="-5529"/>
        </w:tabs>
        <w:jc w:val="both"/>
        <w:rPr>
          <w:sz w:val="28"/>
          <w:szCs w:val="28"/>
        </w:rPr>
      </w:pPr>
      <w:r w:rsidRPr="00AA332C">
        <w:rPr>
          <w:sz w:val="28"/>
          <w:szCs w:val="28"/>
        </w:rPr>
        <w:t xml:space="preserve">    </w:t>
      </w:r>
      <w:r w:rsidR="008D50A4" w:rsidRPr="00AA332C">
        <w:rPr>
          <w:sz w:val="28"/>
          <w:szCs w:val="28"/>
        </w:rPr>
        <w:t xml:space="preserve"> </w:t>
      </w:r>
      <w:r w:rsidR="000712B2" w:rsidRPr="00AA332C">
        <w:rPr>
          <w:sz w:val="28"/>
          <w:szCs w:val="28"/>
        </w:rPr>
        <w:t>1</w:t>
      </w:r>
      <w:r w:rsidR="00E1686E">
        <w:rPr>
          <w:sz w:val="28"/>
          <w:szCs w:val="28"/>
        </w:rPr>
        <w:t>2</w:t>
      </w:r>
      <w:r w:rsidR="00D2580D" w:rsidRPr="00AA332C">
        <w:rPr>
          <w:sz w:val="28"/>
          <w:szCs w:val="28"/>
        </w:rPr>
        <w:t>.</w:t>
      </w:r>
      <w:r w:rsidRPr="00AA332C">
        <w:rPr>
          <w:sz w:val="28"/>
          <w:szCs w:val="28"/>
        </w:rPr>
        <w:t xml:space="preserve"> </w:t>
      </w:r>
      <w:r w:rsidR="00BE1C17" w:rsidRPr="00AA332C">
        <w:rPr>
          <w:sz w:val="28"/>
          <w:szCs w:val="28"/>
        </w:rPr>
        <w:t xml:space="preserve">Контроль за виконанням рішення покласти на </w:t>
      </w:r>
      <w:r w:rsidR="00233949" w:rsidRPr="00AA332C">
        <w:rPr>
          <w:sz w:val="28"/>
          <w:szCs w:val="28"/>
        </w:rPr>
        <w:t xml:space="preserve">першого </w:t>
      </w:r>
      <w:r w:rsidR="00BE1C17" w:rsidRPr="00AA332C">
        <w:rPr>
          <w:sz w:val="28"/>
          <w:szCs w:val="28"/>
        </w:rPr>
        <w:t xml:space="preserve">заступника міського голови з питань діяльності виконавчих органів ради </w:t>
      </w:r>
      <w:r w:rsidR="00233949" w:rsidRPr="00AA332C">
        <w:rPr>
          <w:sz w:val="28"/>
          <w:szCs w:val="28"/>
        </w:rPr>
        <w:t>Вовченка Ф.І</w:t>
      </w:r>
      <w:r w:rsidR="00BE1C17" w:rsidRPr="00AA332C">
        <w:rPr>
          <w:sz w:val="28"/>
          <w:szCs w:val="28"/>
        </w:rPr>
        <w:t>.</w:t>
      </w:r>
    </w:p>
    <w:p w:rsidR="00220E29" w:rsidRPr="00AA332C" w:rsidRDefault="00220E29" w:rsidP="00BE1C17">
      <w:pPr>
        <w:jc w:val="both"/>
        <w:rPr>
          <w:b/>
          <w:sz w:val="28"/>
          <w:szCs w:val="28"/>
        </w:rPr>
      </w:pPr>
    </w:p>
    <w:p w:rsidR="000712B2" w:rsidRPr="00AA332C" w:rsidRDefault="000712B2" w:rsidP="00BE1C17">
      <w:pPr>
        <w:jc w:val="both"/>
        <w:rPr>
          <w:b/>
          <w:sz w:val="28"/>
          <w:szCs w:val="28"/>
        </w:rPr>
      </w:pPr>
    </w:p>
    <w:p w:rsidR="000712B2" w:rsidRPr="00AA332C" w:rsidRDefault="000712B2" w:rsidP="00BE1C17">
      <w:pPr>
        <w:jc w:val="both"/>
        <w:rPr>
          <w:b/>
          <w:sz w:val="28"/>
          <w:szCs w:val="28"/>
        </w:rPr>
      </w:pPr>
    </w:p>
    <w:p w:rsidR="000712B2" w:rsidRPr="00AA332C" w:rsidRDefault="000712B2" w:rsidP="00BE1C17">
      <w:pPr>
        <w:jc w:val="both"/>
        <w:rPr>
          <w:b/>
          <w:sz w:val="28"/>
          <w:szCs w:val="28"/>
        </w:rPr>
      </w:pPr>
    </w:p>
    <w:p w:rsidR="000712B2" w:rsidRPr="00AA332C" w:rsidRDefault="000712B2" w:rsidP="00BE1C17">
      <w:pPr>
        <w:jc w:val="both"/>
        <w:rPr>
          <w:b/>
          <w:sz w:val="28"/>
          <w:szCs w:val="28"/>
        </w:rPr>
      </w:pPr>
    </w:p>
    <w:p w:rsidR="000712B2" w:rsidRPr="00AA332C" w:rsidRDefault="000712B2" w:rsidP="00BE1C17">
      <w:pPr>
        <w:jc w:val="both"/>
        <w:rPr>
          <w:b/>
          <w:sz w:val="28"/>
          <w:szCs w:val="28"/>
        </w:rPr>
      </w:pPr>
    </w:p>
    <w:p w:rsidR="002A1A1A" w:rsidRDefault="00233949" w:rsidP="00BE1C17">
      <w:pPr>
        <w:jc w:val="both"/>
        <w:rPr>
          <w:sz w:val="28"/>
          <w:szCs w:val="28"/>
        </w:rPr>
      </w:pPr>
      <w:r w:rsidRPr="00AA332C">
        <w:rPr>
          <w:sz w:val="28"/>
          <w:szCs w:val="28"/>
        </w:rPr>
        <w:t>Міський голова                                                                  Олександр КОДОЛА</w:t>
      </w: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BE1C17">
      <w:pPr>
        <w:jc w:val="both"/>
        <w:rPr>
          <w:sz w:val="28"/>
          <w:szCs w:val="28"/>
        </w:rPr>
      </w:pPr>
    </w:p>
    <w:p w:rsidR="00A51AD2" w:rsidRDefault="00A51AD2" w:rsidP="00A51AD2">
      <w:pPr>
        <w:jc w:val="center"/>
        <w:rPr>
          <w:b/>
          <w:sz w:val="28"/>
          <w:szCs w:val="28"/>
        </w:rPr>
      </w:pPr>
      <w:r>
        <w:rPr>
          <w:b/>
          <w:sz w:val="28"/>
          <w:szCs w:val="28"/>
        </w:rPr>
        <w:lastRenderedPageBreak/>
        <w:t>ПОЯСНЮВАЛЬНА ЗАПИСКА</w:t>
      </w:r>
    </w:p>
    <w:p w:rsidR="00A51AD2" w:rsidRDefault="00A51AD2" w:rsidP="00A51AD2">
      <w:pPr>
        <w:jc w:val="center"/>
        <w:rPr>
          <w:b/>
          <w:sz w:val="28"/>
          <w:szCs w:val="28"/>
        </w:rPr>
      </w:pPr>
    </w:p>
    <w:p w:rsidR="00A51AD2" w:rsidRDefault="00A51AD2" w:rsidP="00A51AD2">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A51AD2" w:rsidRDefault="00A51AD2" w:rsidP="00A51AD2">
      <w:pPr>
        <w:jc w:val="both"/>
        <w:rPr>
          <w:sz w:val="28"/>
          <w:szCs w:val="28"/>
        </w:rPr>
      </w:pPr>
    </w:p>
    <w:p w:rsidR="00A51AD2" w:rsidRDefault="00A51AD2" w:rsidP="00A51AD2">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A51AD2" w:rsidRDefault="00A51AD2" w:rsidP="00A51AD2">
      <w:pPr>
        <w:pStyle w:val="a8"/>
        <w:tabs>
          <w:tab w:val="left" w:pos="720"/>
          <w:tab w:val="left" w:pos="7260"/>
        </w:tabs>
        <w:ind w:left="0" w:firstLine="0"/>
        <w:jc w:val="both"/>
        <w:rPr>
          <w:b w:val="0"/>
          <w:sz w:val="28"/>
          <w:szCs w:val="28"/>
        </w:rPr>
      </w:pPr>
    </w:p>
    <w:p w:rsidR="00A51AD2" w:rsidRDefault="00A51AD2" w:rsidP="00A51AD2">
      <w:pPr>
        <w:numPr>
          <w:ilvl w:val="0"/>
          <w:numId w:val="5"/>
        </w:numPr>
        <w:tabs>
          <w:tab w:val="left" w:pos="720"/>
        </w:tabs>
        <w:ind w:firstLine="0"/>
        <w:jc w:val="center"/>
        <w:rPr>
          <w:b/>
          <w:sz w:val="28"/>
          <w:szCs w:val="28"/>
        </w:rPr>
      </w:pPr>
      <w:r>
        <w:rPr>
          <w:b/>
          <w:sz w:val="28"/>
          <w:szCs w:val="28"/>
        </w:rPr>
        <w:t>Обгрунтування необхідності прийняття акта</w:t>
      </w:r>
    </w:p>
    <w:p w:rsidR="00A51AD2" w:rsidRDefault="00A51AD2" w:rsidP="00A51AD2">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A51AD2" w:rsidRDefault="00A51AD2" w:rsidP="00A51AD2">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A51AD2" w:rsidRDefault="00A51AD2" w:rsidP="00A51AD2">
      <w:pPr>
        <w:tabs>
          <w:tab w:val="left" w:pos="720"/>
        </w:tabs>
        <w:jc w:val="both"/>
        <w:rPr>
          <w:sz w:val="28"/>
          <w:szCs w:val="28"/>
        </w:rPr>
      </w:pPr>
      <w:r>
        <w:rPr>
          <w:sz w:val="28"/>
          <w:szCs w:val="28"/>
        </w:rPr>
        <w:t xml:space="preserve">        В зв’язку недопущенням втрат надходжень до місцевого бюджету рішення потребує термінового прийняття.</w:t>
      </w:r>
    </w:p>
    <w:p w:rsidR="00A51AD2" w:rsidRDefault="00A51AD2" w:rsidP="00A51AD2">
      <w:pPr>
        <w:tabs>
          <w:tab w:val="left" w:pos="720"/>
        </w:tabs>
        <w:jc w:val="both"/>
        <w:rPr>
          <w:sz w:val="28"/>
          <w:szCs w:val="28"/>
        </w:rPr>
      </w:pPr>
    </w:p>
    <w:p w:rsidR="00A51AD2" w:rsidRDefault="00A51AD2" w:rsidP="00A51AD2">
      <w:pPr>
        <w:numPr>
          <w:ilvl w:val="0"/>
          <w:numId w:val="5"/>
        </w:numPr>
        <w:tabs>
          <w:tab w:val="left" w:pos="720"/>
        </w:tabs>
        <w:ind w:firstLine="0"/>
        <w:jc w:val="center"/>
        <w:rPr>
          <w:b/>
          <w:sz w:val="28"/>
          <w:szCs w:val="28"/>
        </w:rPr>
      </w:pPr>
      <w:r>
        <w:rPr>
          <w:b/>
          <w:sz w:val="28"/>
          <w:szCs w:val="28"/>
        </w:rPr>
        <w:t>Загальна характеристика і основні положення проекту</w:t>
      </w:r>
    </w:p>
    <w:p w:rsidR="00A51AD2" w:rsidRDefault="00A51AD2" w:rsidP="00A51AD2">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A51AD2" w:rsidRDefault="00A51AD2" w:rsidP="00A51AD2">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A51AD2" w:rsidRDefault="00A51AD2" w:rsidP="00A51AD2">
      <w:pPr>
        <w:tabs>
          <w:tab w:val="left" w:pos="720"/>
        </w:tabs>
        <w:jc w:val="both"/>
        <w:rPr>
          <w:sz w:val="28"/>
          <w:szCs w:val="28"/>
        </w:rPr>
      </w:pPr>
    </w:p>
    <w:p w:rsidR="00A51AD2" w:rsidRDefault="00A51AD2" w:rsidP="00A51AD2">
      <w:pPr>
        <w:numPr>
          <w:ilvl w:val="0"/>
          <w:numId w:val="5"/>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A51AD2" w:rsidRDefault="00A51AD2" w:rsidP="00A51AD2">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A51AD2" w:rsidRDefault="00A51AD2" w:rsidP="00A51AD2">
      <w:pPr>
        <w:numPr>
          <w:ilvl w:val="0"/>
          <w:numId w:val="5"/>
        </w:numPr>
        <w:tabs>
          <w:tab w:val="left" w:pos="720"/>
        </w:tabs>
        <w:ind w:firstLine="0"/>
        <w:jc w:val="center"/>
        <w:rPr>
          <w:b/>
          <w:sz w:val="28"/>
          <w:szCs w:val="28"/>
        </w:rPr>
      </w:pPr>
      <w:r>
        <w:rPr>
          <w:b/>
          <w:sz w:val="28"/>
          <w:szCs w:val="28"/>
        </w:rPr>
        <w:t>Фінансово-економічне обґрунтування</w:t>
      </w:r>
    </w:p>
    <w:p w:rsidR="00A51AD2" w:rsidRDefault="00A51AD2" w:rsidP="00A51AD2">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rsidR="00A51AD2" w:rsidRDefault="00A51AD2" w:rsidP="00A51AD2">
      <w:pPr>
        <w:numPr>
          <w:ilvl w:val="0"/>
          <w:numId w:val="5"/>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A51AD2" w:rsidRDefault="00A51AD2" w:rsidP="00A51AD2">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Запорожець Г.П., ФОП Соловей М.М., ФОП Коваленку М.Ф., ФОП Ковтун Л.Ю., ФОП Борзенку В.В., ФОП Білоножку В.В., ФОП Кустову О.М., ФОП Кузуб Н.О. заключити договори щодо пайової участі в утриманні об’єктів благоустрою та відмовити ФОП Шусту С.О. у розміщенні тимчасової споруди.</w:t>
      </w:r>
    </w:p>
    <w:p w:rsidR="00A51AD2" w:rsidRDefault="00A51AD2" w:rsidP="00A51AD2">
      <w:pPr>
        <w:pStyle w:val="a8"/>
        <w:tabs>
          <w:tab w:val="left" w:pos="284"/>
          <w:tab w:val="left" w:pos="720"/>
        </w:tabs>
        <w:ind w:left="0" w:firstLine="0"/>
        <w:jc w:val="both"/>
        <w:rPr>
          <w:b w:val="0"/>
          <w:sz w:val="28"/>
          <w:szCs w:val="28"/>
        </w:rPr>
      </w:pPr>
    </w:p>
    <w:p w:rsidR="00A51AD2" w:rsidRDefault="00A51AD2" w:rsidP="00A51AD2">
      <w:pPr>
        <w:numPr>
          <w:ilvl w:val="0"/>
          <w:numId w:val="5"/>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A51AD2" w:rsidRDefault="00A51AD2" w:rsidP="00A51AD2">
      <w:pPr>
        <w:tabs>
          <w:tab w:val="left" w:pos="720"/>
        </w:tabs>
        <w:ind w:left="1070"/>
        <w:rPr>
          <w:sz w:val="28"/>
          <w:szCs w:val="28"/>
        </w:rPr>
      </w:pPr>
    </w:p>
    <w:p w:rsidR="00A51AD2" w:rsidRDefault="00A51AD2" w:rsidP="00A51AD2">
      <w:pPr>
        <w:tabs>
          <w:tab w:val="left" w:pos="0"/>
        </w:tabs>
        <w:jc w:val="both"/>
        <w:rPr>
          <w:sz w:val="28"/>
          <w:szCs w:val="28"/>
        </w:rPr>
      </w:pPr>
      <w:r>
        <w:rPr>
          <w:sz w:val="28"/>
          <w:szCs w:val="28"/>
        </w:rPr>
        <w:t xml:space="preserve">   ФОП Запорожець Г.П., ФОП Соловей М.М., ФОП Коваленко М.Ф., ФОП Ковтун Л.Ю., ФОП Борзенко В.В., ФОП Білоножко В.В., ФОП Кустов О.М., ФОП Кузуб Н.О., ФОП Шуст С.О.</w:t>
      </w:r>
    </w:p>
    <w:p w:rsidR="00A51AD2" w:rsidRDefault="00A51AD2" w:rsidP="00A51AD2">
      <w:pPr>
        <w:tabs>
          <w:tab w:val="left" w:pos="0"/>
        </w:tabs>
        <w:jc w:val="both"/>
        <w:rPr>
          <w:sz w:val="28"/>
          <w:szCs w:val="28"/>
        </w:rPr>
      </w:pPr>
    </w:p>
    <w:p w:rsidR="00A51AD2" w:rsidRDefault="00A51AD2" w:rsidP="00A51AD2">
      <w:pPr>
        <w:numPr>
          <w:ilvl w:val="0"/>
          <w:numId w:val="5"/>
        </w:numPr>
        <w:tabs>
          <w:tab w:val="left" w:pos="0"/>
        </w:tabs>
        <w:ind w:left="0" w:firstLine="851"/>
        <w:jc w:val="center"/>
        <w:rPr>
          <w:sz w:val="28"/>
          <w:szCs w:val="28"/>
        </w:rPr>
      </w:pPr>
      <w:r>
        <w:rPr>
          <w:b/>
          <w:sz w:val="28"/>
          <w:szCs w:val="28"/>
        </w:rPr>
        <w:t>Інформація, яку містить проект рішення</w:t>
      </w:r>
    </w:p>
    <w:p w:rsidR="00A51AD2" w:rsidRDefault="00A51AD2" w:rsidP="00A51AD2">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A51AD2" w:rsidRDefault="00A51AD2" w:rsidP="00A51AD2">
      <w:pPr>
        <w:tabs>
          <w:tab w:val="left" w:pos="0"/>
        </w:tabs>
        <w:jc w:val="both"/>
        <w:rPr>
          <w:sz w:val="28"/>
          <w:szCs w:val="28"/>
        </w:rPr>
      </w:pPr>
    </w:p>
    <w:p w:rsidR="00A51AD2" w:rsidRDefault="00A51AD2" w:rsidP="00A51AD2">
      <w:pPr>
        <w:numPr>
          <w:ilvl w:val="0"/>
          <w:numId w:val="5"/>
        </w:numPr>
        <w:tabs>
          <w:tab w:val="left" w:pos="720"/>
        </w:tabs>
        <w:ind w:firstLine="0"/>
        <w:jc w:val="center"/>
        <w:rPr>
          <w:sz w:val="28"/>
          <w:szCs w:val="28"/>
        </w:rPr>
      </w:pPr>
      <w:r>
        <w:rPr>
          <w:b/>
          <w:sz w:val="28"/>
          <w:szCs w:val="28"/>
        </w:rPr>
        <w:t>Доповідач</w:t>
      </w:r>
    </w:p>
    <w:p w:rsidR="00A51AD2" w:rsidRDefault="00A51AD2" w:rsidP="00A51AD2">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A51AD2" w:rsidRDefault="00A51AD2" w:rsidP="00A51AD2">
      <w:pPr>
        <w:tabs>
          <w:tab w:val="left" w:pos="720"/>
        </w:tabs>
        <w:jc w:val="both"/>
        <w:rPr>
          <w:sz w:val="28"/>
          <w:szCs w:val="28"/>
        </w:rPr>
      </w:pPr>
    </w:p>
    <w:p w:rsidR="00A51AD2" w:rsidRDefault="00A51AD2" w:rsidP="00A51AD2">
      <w:pPr>
        <w:tabs>
          <w:tab w:val="left" w:pos="720"/>
        </w:tabs>
        <w:jc w:val="both"/>
        <w:rPr>
          <w:sz w:val="28"/>
          <w:szCs w:val="28"/>
        </w:rPr>
      </w:pPr>
    </w:p>
    <w:p w:rsidR="00A51AD2" w:rsidRDefault="00A51AD2" w:rsidP="00A51AD2">
      <w:pPr>
        <w:tabs>
          <w:tab w:val="left" w:pos="720"/>
        </w:tabs>
        <w:jc w:val="both"/>
        <w:rPr>
          <w:sz w:val="28"/>
          <w:szCs w:val="28"/>
        </w:rPr>
      </w:pPr>
    </w:p>
    <w:p w:rsidR="00A51AD2" w:rsidRDefault="00A51AD2" w:rsidP="00A51AD2">
      <w:pPr>
        <w:tabs>
          <w:tab w:val="left" w:pos="720"/>
        </w:tabs>
        <w:jc w:val="both"/>
        <w:rPr>
          <w:sz w:val="28"/>
          <w:szCs w:val="28"/>
        </w:rPr>
      </w:pPr>
    </w:p>
    <w:p w:rsidR="00A51AD2" w:rsidRDefault="00A51AD2" w:rsidP="00A51AD2">
      <w:pPr>
        <w:tabs>
          <w:tab w:val="left" w:pos="720"/>
        </w:tabs>
        <w:jc w:val="both"/>
        <w:rPr>
          <w:sz w:val="28"/>
          <w:szCs w:val="28"/>
        </w:rPr>
      </w:pPr>
    </w:p>
    <w:p w:rsidR="00A51AD2" w:rsidRDefault="00A51AD2" w:rsidP="00A51AD2">
      <w:pPr>
        <w:jc w:val="both"/>
        <w:rPr>
          <w:sz w:val="28"/>
          <w:szCs w:val="28"/>
        </w:rPr>
      </w:pPr>
      <w:r>
        <w:rPr>
          <w:sz w:val="28"/>
          <w:szCs w:val="28"/>
        </w:rPr>
        <w:t xml:space="preserve">Директор КП «ОКМ»      </w:t>
      </w:r>
      <w:r>
        <w:rPr>
          <w:sz w:val="28"/>
          <w:szCs w:val="28"/>
        </w:rPr>
        <w:tab/>
        <w:t xml:space="preserve">                                             Оксана ШУМЕЙКО</w:t>
      </w:r>
    </w:p>
    <w:p w:rsidR="00A51AD2" w:rsidRDefault="00A51AD2" w:rsidP="00BE1C17">
      <w:pPr>
        <w:jc w:val="both"/>
        <w:rPr>
          <w:sz w:val="28"/>
          <w:szCs w:val="28"/>
        </w:rPr>
      </w:pPr>
      <w:bookmarkStart w:id="0" w:name="_GoBack"/>
      <w:bookmarkEnd w:id="0"/>
    </w:p>
    <w:sectPr w:rsidR="00A51AD2"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6C" w:rsidRDefault="0037576C" w:rsidP="007F6D3D">
      <w:r>
        <w:separator/>
      </w:r>
    </w:p>
  </w:endnote>
  <w:endnote w:type="continuationSeparator" w:id="0">
    <w:p w:rsidR="0037576C" w:rsidRDefault="0037576C"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6C" w:rsidRDefault="0037576C" w:rsidP="007F6D3D">
      <w:r>
        <w:separator/>
      </w:r>
    </w:p>
  </w:footnote>
  <w:footnote w:type="continuationSeparator" w:id="0">
    <w:p w:rsidR="0037576C" w:rsidRDefault="0037576C"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274AF"/>
    <w:rsid w:val="000302F8"/>
    <w:rsid w:val="000310DF"/>
    <w:rsid w:val="0003203D"/>
    <w:rsid w:val="0003619A"/>
    <w:rsid w:val="00043C78"/>
    <w:rsid w:val="0004426D"/>
    <w:rsid w:val="00054C38"/>
    <w:rsid w:val="0005715B"/>
    <w:rsid w:val="0006010E"/>
    <w:rsid w:val="000674EA"/>
    <w:rsid w:val="000712B2"/>
    <w:rsid w:val="0007289A"/>
    <w:rsid w:val="00096823"/>
    <w:rsid w:val="000A6847"/>
    <w:rsid w:val="000A7F71"/>
    <w:rsid w:val="000B0063"/>
    <w:rsid w:val="000B0433"/>
    <w:rsid w:val="000B18E2"/>
    <w:rsid w:val="000B4C4F"/>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916DE"/>
    <w:rsid w:val="00192930"/>
    <w:rsid w:val="00194251"/>
    <w:rsid w:val="001A018C"/>
    <w:rsid w:val="001B4D98"/>
    <w:rsid w:val="001B5AB2"/>
    <w:rsid w:val="001C0403"/>
    <w:rsid w:val="001C19AE"/>
    <w:rsid w:val="001D01C7"/>
    <w:rsid w:val="001D6BD4"/>
    <w:rsid w:val="001E51A7"/>
    <w:rsid w:val="001F2095"/>
    <w:rsid w:val="001F6273"/>
    <w:rsid w:val="00200A7D"/>
    <w:rsid w:val="00210241"/>
    <w:rsid w:val="00220E29"/>
    <w:rsid w:val="00223445"/>
    <w:rsid w:val="00233949"/>
    <w:rsid w:val="00233C9D"/>
    <w:rsid w:val="0023443D"/>
    <w:rsid w:val="00234513"/>
    <w:rsid w:val="00241056"/>
    <w:rsid w:val="00246F1E"/>
    <w:rsid w:val="002553C2"/>
    <w:rsid w:val="00260166"/>
    <w:rsid w:val="00272DDA"/>
    <w:rsid w:val="00282FE9"/>
    <w:rsid w:val="002843A4"/>
    <w:rsid w:val="002A1A1A"/>
    <w:rsid w:val="002A6002"/>
    <w:rsid w:val="002C0E42"/>
    <w:rsid w:val="002C2892"/>
    <w:rsid w:val="002D0AC4"/>
    <w:rsid w:val="002E30AD"/>
    <w:rsid w:val="002E7E58"/>
    <w:rsid w:val="00311F8F"/>
    <w:rsid w:val="00322AD9"/>
    <w:rsid w:val="00353B52"/>
    <w:rsid w:val="00360446"/>
    <w:rsid w:val="00364286"/>
    <w:rsid w:val="0037576C"/>
    <w:rsid w:val="003761FF"/>
    <w:rsid w:val="003855AA"/>
    <w:rsid w:val="003C3E94"/>
    <w:rsid w:val="003C7EE3"/>
    <w:rsid w:val="003D188B"/>
    <w:rsid w:val="003D5CF0"/>
    <w:rsid w:val="003D6D98"/>
    <w:rsid w:val="003E21E5"/>
    <w:rsid w:val="003F7BC4"/>
    <w:rsid w:val="00423B37"/>
    <w:rsid w:val="004303E3"/>
    <w:rsid w:val="0043217F"/>
    <w:rsid w:val="004459CB"/>
    <w:rsid w:val="00461272"/>
    <w:rsid w:val="004705E8"/>
    <w:rsid w:val="00471872"/>
    <w:rsid w:val="004838DB"/>
    <w:rsid w:val="004920EC"/>
    <w:rsid w:val="004950E6"/>
    <w:rsid w:val="004A0942"/>
    <w:rsid w:val="004A4B37"/>
    <w:rsid w:val="004A7E59"/>
    <w:rsid w:val="004C2521"/>
    <w:rsid w:val="004D0558"/>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B54E5"/>
    <w:rsid w:val="005C1E94"/>
    <w:rsid w:val="005C4511"/>
    <w:rsid w:val="005E5D67"/>
    <w:rsid w:val="005F193D"/>
    <w:rsid w:val="00605488"/>
    <w:rsid w:val="00605877"/>
    <w:rsid w:val="00612800"/>
    <w:rsid w:val="00633CA5"/>
    <w:rsid w:val="00635C71"/>
    <w:rsid w:val="00645AC6"/>
    <w:rsid w:val="00646453"/>
    <w:rsid w:val="00654CB0"/>
    <w:rsid w:val="00665BCD"/>
    <w:rsid w:val="00675DA7"/>
    <w:rsid w:val="006819D1"/>
    <w:rsid w:val="00684CF5"/>
    <w:rsid w:val="00690881"/>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210C6"/>
    <w:rsid w:val="00932642"/>
    <w:rsid w:val="0095110F"/>
    <w:rsid w:val="0095353D"/>
    <w:rsid w:val="00972014"/>
    <w:rsid w:val="0099235F"/>
    <w:rsid w:val="0099325B"/>
    <w:rsid w:val="00997069"/>
    <w:rsid w:val="009971E6"/>
    <w:rsid w:val="009A538B"/>
    <w:rsid w:val="009A6F92"/>
    <w:rsid w:val="009B101F"/>
    <w:rsid w:val="009B1987"/>
    <w:rsid w:val="009B77C9"/>
    <w:rsid w:val="009C1B06"/>
    <w:rsid w:val="009C49B0"/>
    <w:rsid w:val="009E4366"/>
    <w:rsid w:val="009E6312"/>
    <w:rsid w:val="00A14109"/>
    <w:rsid w:val="00A15F44"/>
    <w:rsid w:val="00A162C7"/>
    <w:rsid w:val="00A369E9"/>
    <w:rsid w:val="00A36E3E"/>
    <w:rsid w:val="00A43015"/>
    <w:rsid w:val="00A438ED"/>
    <w:rsid w:val="00A45FE6"/>
    <w:rsid w:val="00A51AD2"/>
    <w:rsid w:val="00A5537C"/>
    <w:rsid w:val="00A569DA"/>
    <w:rsid w:val="00A607CB"/>
    <w:rsid w:val="00A73589"/>
    <w:rsid w:val="00A75B3E"/>
    <w:rsid w:val="00A845F4"/>
    <w:rsid w:val="00A96A8F"/>
    <w:rsid w:val="00AA27A9"/>
    <w:rsid w:val="00AA332C"/>
    <w:rsid w:val="00AA3D62"/>
    <w:rsid w:val="00AB0084"/>
    <w:rsid w:val="00AB5BEB"/>
    <w:rsid w:val="00AB6D83"/>
    <w:rsid w:val="00AB724C"/>
    <w:rsid w:val="00AD316A"/>
    <w:rsid w:val="00AF02E4"/>
    <w:rsid w:val="00AF0D59"/>
    <w:rsid w:val="00AF473E"/>
    <w:rsid w:val="00B00B43"/>
    <w:rsid w:val="00B16216"/>
    <w:rsid w:val="00B17820"/>
    <w:rsid w:val="00B231DA"/>
    <w:rsid w:val="00B33ACA"/>
    <w:rsid w:val="00B47830"/>
    <w:rsid w:val="00B947AF"/>
    <w:rsid w:val="00B960DB"/>
    <w:rsid w:val="00B96582"/>
    <w:rsid w:val="00BA3BA4"/>
    <w:rsid w:val="00BA7C23"/>
    <w:rsid w:val="00BA7CBE"/>
    <w:rsid w:val="00BB1017"/>
    <w:rsid w:val="00BB2504"/>
    <w:rsid w:val="00BB30EB"/>
    <w:rsid w:val="00BC0F45"/>
    <w:rsid w:val="00BC6B85"/>
    <w:rsid w:val="00BE1C17"/>
    <w:rsid w:val="00BE2572"/>
    <w:rsid w:val="00C023A7"/>
    <w:rsid w:val="00C10ED9"/>
    <w:rsid w:val="00C17029"/>
    <w:rsid w:val="00C177C4"/>
    <w:rsid w:val="00C25484"/>
    <w:rsid w:val="00C26BA3"/>
    <w:rsid w:val="00C27E39"/>
    <w:rsid w:val="00C46618"/>
    <w:rsid w:val="00C5066C"/>
    <w:rsid w:val="00C57CBB"/>
    <w:rsid w:val="00C61D69"/>
    <w:rsid w:val="00C65A94"/>
    <w:rsid w:val="00C70D1B"/>
    <w:rsid w:val="00C72E6C"/>
    <w:rsid w:val="00C9313A"/>
    <w:rsid w:val="00CC041F"/>
    <w:rsid w:val="00CC385D"/>
    <w:rsid w:val="00CC67F9"/>
    <w:rsid w:val="00CC69A2"/>
    <w:rsid w:val="00CD2797"/>
    <w:rsid w:val="00CD7695"/>
    <w:rsid w:val="00CE0252"/>
    <w:rsid w:val="00CE39D9"/>
    <w:rsid w:val="00CE4DFC"/>
    <w:rsid w:val="00CF0196"/>
    <w:rsid w:val="00CF338C"/>
    <w:rsid w:val="00CF34DD"/>
    <w:rsid w:val="00CF6948"/>
    <w:rsid w:val="00D032F7"/>
    <w:rsid w:val="00D14DC3"/>
    <w:rsid w:val="00D241A4"/>
    <w:rsid w:val="00D2580D"/>
    <w:rsid w:val="00D3160E"/>
    <w:rsid w:val="00D36D26"/>
    <w:rsid w:val="00D55539"/>
    <w:rsid w:val="00D606A6"/>
    <w:rsid w:val="00D62BA9"/>
    <w:rsid w:val="00D70DC0"/>
    <w:rsid w:val="00D75BD7"/>
    <w:rsid w:val="00D873F8"/>
    <w:rsid w:val="00D874C3"/>
    <w:rsid w:val="00D90BF4"/>
    <w:rsid w:val="00D92F2A"/>
    <w:rsid w:val="00D94707"/>
    <w:rsid w:val="00DA43F8"/>
    <w:rsid w:val="00DA47F4"/>
    <w:rsid w:val="00DA7692"/>
    <w:rsid w:val="00DC1B83"/>
    <w:rsid w:val="00DD4840"/>
    <w:rsid w:val="00DE3524"/>
    <w:rsid w:val="00DF32E6"/>
    <w:rsid w:val="00DF54A8"/>
    <w:rsid w:val="00E0621E"/>
    <w:rsid w:val="00E14496"/>
    <w:rsid w:val="00E1686E"/>
    <w:rsid w:val="00E21754"/>
    <w:rsid w:val="00E244FB"/>
    <w:rsid w:val="00E309E6"/>
    <w:rsid w:val="00E34B6A"/>
    <w:rsid w:val="00E7196F"/>
    <w:rsid w:val="00E7484D"/>
    <w:rsid w:val="00E752F3"/>
    <w:rsid w:val="00E75BD9"/>
    <w:rsid w:val="00E76E2F"/>
    <w:rsid w:val="00E87460"/>
    <w:rsid w:val="00E91851"/>
    <w:rsid w:val="00EA5AA7"/>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337D5"/>
    <w:rsid w:val="00F46E5F"/>
    <w:rsid w:val="00F501F3"/>
    <w:rsid w:val="00F50D48"/>
    <w:rsid w:val="00F5252B"/>
    <w:rsid w:val="00F54745"/>
    <w:rsid w:val="00F55562"/>
    <w:rsid w:val="00F5703A"/>
    <w:rsid w:val="00F5748A"/>
    <w:rsid w:val="00F62417"/>
    <w:rsid w:val="00F67948"/>
    <w:rsid w:val="00F776E5"/>
    <w:rsid w:val="00F90384"/>
    <w:rsid w:val="00F955D8"/>
    <w:rsid w:val="00F973F4"/>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9A3F1"/>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2414">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156534648">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EBB3-24AB-45EF-82CF-98640A3A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2588</Words>
  <Characters>14757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6</cp:revision>
  <cp:lastPrinted>2022-01-21T09:25:00Z</cp:lastPrinted>
  <dcterms:created xsi:type="dcterms:W3CDTF">2022-01-19T12:56:00Z</dcterms:created>
  <dcterms:modified xsi:type="dcterms:W3CDTF">2022-01-21T09:39:00Z</dcterms:modified>
</cp:coreProperties>
</file>