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7E4" w:rsidRDefault="007711F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7E4" w:rsidRDefault="00B877E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7E4" w:rsidRDefault="007711F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B877E4" w:rsidRDefault="007711F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B877E4" w:rsidRDefault="007711F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B877E4" w:rsidRDefault="007711F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:rsidR="00B877E4" w:rsidRDefault="00B877E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B877E4" w:rsidRDefault="007711F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:rsidR="00B877E4" w:rsidRDefault="00B877E4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77E4" w:rsidRDefault="007711FB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 w:cs="Times New Roman"/>
          <w:sz w:val="28"/>
          <w:szCs w:val="28"/>
          <w:lang w:val="uk-UA"/>
        </w:rPr>
        <w:t>06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січня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B877E4" w:rsidRDefault="00B877E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B877E4" w:rsidRDefault="007711FB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B877E4" w:rsidRDefault="007711FB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B877E4" w:rsidRDefault="007711FB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Ніжинської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міської ради</w:t>
      </w:r>
    </w:p>
    <w:p w:rsidR="00B877E4" w:rsidRDefault="007711FB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</w:t>
      </w:r>
      <w:r>
        <w:rPr>
          <w:rFonts w:ascii="Times New Roman" w:hAnsi="Times New Roman" w:cs="Times New Roman"/>
          <w:sz w:val="28"/>
          <w:szCs w:val="28"/>
          <w:lang w:val="uk-UA"/>
        </w:rPr>
        <w:t>бласті VIII скликання від 24.12.2020р. № 27-4/2020:</w:t>
      </w:r>
    </w:p>
    <w:p w:rsidR="00B877E4" w:rsidRDefault="007711F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чергове засідання виконавчого комітету міської ради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о 09.00 год. у малому залі виконавчого комітету Ніжинської міської ради за адресою місто Ніжин, площа імені Івана Франка,1.</w:t>
      </w:r>
    </w:p>
    <w:p w:rsidR="00B877E4" w:rsidRDefault="007711F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</w:t>
      </w:r>
      <w:r>
        <w:rPr>
          <w:rFonts w:ascii="Times New Roman" w:hAnsi="Times New Roman" w:cs="Times New Roman"/>
          <w:sz w:val="28"/>
          <w:szCs w:val="28"/>
          <w:lang w:val="uk-UA"/>
        </w:rPr>
        <w:t>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</w:t>
      </w:r>
      <w:r>
        <w:rPr>
          <w:rFonts w:ascii="Times New Roman" w:hAnsi="Times New Roman" w:cs="Times New Roman"/>
          <w:sz w:val="28"/>
          <w:szCs w:val="28"/>
          <w:lang w:val="uk-UA"/>
        </w:rPr>
        <w:t>іської ради, представників засобів масової інформації.</w:t>
      </w:r>
    </w:p>
    <w:p w:rsidR="00B877E4" w:rsidRDefault="007711FB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</w:t>
      </w:r>
      <w:r>
        <w:rPr>
          <w:rFonts w:ascii="Times New Roman" w:hAnsi="Times New Roman" w:cs="Times New Roman"/>
          <w:sz w:val="28"/>
          <w:szCs w:val="28"/>
          <w:lang w:val="uk-UA"/>
        </w:rPr>
        <w:t>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B877E4" w:rsidRDefault="007711FB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77E4" w:rsidRDefault="00B877E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77E4" w:rsidRDefault="00B877E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77E4" w:rsidRDefault="007711FB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:rsidR="00B877E4" w:rsidRDefault="00B877E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877E4" w:rsidRDefault="00B877E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77E4" w:rsidRDefault="00B877E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77E4" w:rsidRDefault="007711FB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ВІЗУЮТЬ: </w:t>
      </w:r>
    </w:p>
    <w:p w:rsidR="00B877E4" w:rsidRDefault="00B877E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877E4" w:rsidRDefault="007711FB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B877E4" w:rsidRDefault="007711FB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B877E4" w:rsidRDefault="00B877E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877E4" w:rsidRDefault="007711FB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чальник відділу з питань організації </w:t>
      </w:r>
    </w:p>
    <w:p w:rsidR="00B877E4" w:rsidRDefault="007711FB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B877E4" w:rsidRDefault="007711FB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r>
        <w:rPr>
          <w:rFonts w:ascii="Times New Roman" w:hAnsi="Times New Roman" w:cs="Times New Roman"/>
          <w:sz w:val="28"/>
          <w:szCs w:val="28"/>
        </w:rPr>
        <w:t>комітету</w:t>
      </w:r>
    </w:p>
    <w:p w:rsidR="00B877E4" w:rsidRDefault="007711FB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Оксана ДОЛЯ</w:t>
      </w:r>
    </w:p>
    <w:p w:rsidR="00B877E4" w:rsidRDefault="00B877E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877E4" w:rsidRDefault="00B877E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877E4" w:rsidRDefault="007711FB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юридично-кадрового </w:t>
      </w:r>
    </w:p>
    <w:p w:rsidR="00B877E4" w:rsidRDefault="007711FB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</w:rPr>
        <w:t>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аппарату виконавчого комітету </w:t>
      </w:r>
    </w:p>
    <w:p w:rsidR="00B877E4" w:rsidRDefault="007711FB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:rsidR="00B877E4" w:rsidRDefault="00B877E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77E4" w:rsidRDefault="00B877E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77E4" w:rsidRDefault="00B877E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877E4" w:rsidRDefault="00B877E4">
      <w:pPr>
        <w:tabs>
          <w:tab w:val="left" w:pos="574"/>
        </w:tabs>
        <w:rPr>
          <w:lang w:val="uk-UA"/>
        </w:rPr>
      </w:pPr>
    </w:p>
    <w:p w:rsidR="00B877E4" w:rsidRDefault="00B877E4">
      <w:pPr>
        <w:tabs>
          <w:tab w:val="left" w:pos="574"/>
        </w:tabs>
        <w:rPr>
          <w:lang w:val="uk-UA"/>
        </w:rPr>
      </w:pPr>
    </w:p>
    <w:p w:rsidR="00B877E4" w:rsidRDefault="00B877E4">
      <w:pPr>
        <w:tabs>
          <w:tab w:val="left" w:pos="574"/>
        </w:tabs>
        <w:rPr>
          <w:lang w:val="uk-UA"/>
        </w:rPr>
      </w:pPr>
    </w:p>
    <w:p w:rsidR="00B877E4" w:rsidRDefault="00B877E4">
      <w:pPr>
        <w:tabs>
          <w:tab w:val="left" w:pos="574"/>
        </w:tabs>
        <w:rPr>
          <w:lang w:val="uk-UA"/>
        </w:rPr>
      </w:pPr>
    </w:p>
    <w:p w:rsidR="00B877E4" w:rsidRDefault="00B877E4">
      <w:pPr>
        <w:tabs>
          <w:tab w:val="left" w:pos="574"/>
        </w:tabs>
        <w:rPr>
          <w:lang w:val="uk-UA"/>
        </w:rPr>
      </w:pPr>
    </w:p>
    <w:p w:rsidR="00B877E4" w:rsidRDefault="00B877E4">
      <w:pPr>
        <w:tabs>
          <w:tab w:val="left" w:pos="574"/>
        </w:tabs>
        <w:rPr>
          <w:lang w:val="uk-UA"/>
        </w:rPr>
      </w:pPr>
    </w:p>
    <w:p w:rsidR="00B877E4" w:rsidRDefault="00B877E4">
      <w:pPr>
        <w:tabs>
          <w:tab w:val="left" w:pos="574"/>
        </w:tabs>
        <w:rPr>
          <w:lang w:val="uk-UA"/>
        </w:rPr>
      </w:pPr>
    </w:p>
    <w:p w:rsidR="00B877E4" w:rsidRDefault="00B877E4">
      <w:pPr>
        <w:tabs>
          <w:tab w:val="left" w:pos="574"/>
        </w:tabs>
        <w:rPr>
          <w:lang w:val="uk-UA"/>
        </w:rPr>
      </w:pPr>
    </w:p>
    <w:p w:rsidR="00B877E4" w:rsidRDefault="00B877E4">
      <w:pPr>
        <w:tabs>
          <w:tab w:val="left" w:pos="574"/>
        </w:tabs>
        <w:rPr>
          <w:lang w:val="uk-UA"/>
        </w:rPr>
      </w:pPr>
    </w:p>
    <w:p w:rsidR="00B877E4" w:rsidRDefault="00B877E4">
      <w:pPr>
        <w:tabs>
          <w:tab w:val="left" w:pos="574"/>
        </w:tabs>
        <w:rPr>
          <w:lang w:val="uk-UA"/>
        </w:rPr>
      </w:pPr>
    </w:p>
    <w:p w:rsidR="00B877E4" w:rsidRDefault="00B877E4">
      <w:pPr>
        <w:tabs>
          <w:tab w:val="left" w:pos="574"/>
        </w:tabs>
        <w:rPr>
          <w:lang w:val="uk-UA"/>
        </w:rPr>
      </w:pPr>
    </w:p>
    <w:p w:rsidR="00B877E4" w:rsidRDefault="00B877E4">
      <w:pPr>
        <w:tabs>
          <w:tab w:val="left" w:pos="574"/>
        </w:tabs>
        <w:rPr>
          <w:lang w:val="uk-UA"/>
        </w:rPr>
      </w:pPr>
    </w:p>
    <w:p w:rsidR="00B877E4" w:rsidRDefault="00B877E4">
      <w:pPr>
        <w:rPr>
          <w:lang w:val="uk-UA"/>
        </w:rPr>
      </w:pPr>
    </w:p>
    <w:p w:rsidR="00B877E4" w:rsidRDefault="00B877E4">
      <w:pPr>
        <w:rPr>
          <w:lang w:val="uk-UA"/>
        </w:rPr>
      </w:pPr>
    </w:p>
    <w:p w:rsidR="00B877E4" w:rsidRDefault="00B877E4">
      <w:pPr>
        <w:rPr>
          <w:lang w:val="uk-UA"/>
        </w:rPr>
      </w:pPr>
    </w:p>
    <w:p w:rsidR="00B877E4" w:rsidRDefault="00B877E4">
      <w:pPr>
        <w:rPr>
          <w:lang w:val="uk-UA"/>
        </w:rPr>
      </w:pPr>
    </w:p>
    <w:p w:rsidR="00B877E4" w:rsidRDefault="00B877E4">
      <w:pPr>
        <w:rPr>
          <w:lang w:val="uk-UA"/>
        </w:rPr>
      </w:pPr>
    </w:p>
    <w:p w:rsidR="00B877E4" w:rsidRDefault="00B877E4">
      <w:pPr>
        <w:rPr>
          <w:lang w:val="uk-UA"/>
        </w:rPr>
      </w:pPr>
    </w:p>
    <w:p w:rsidR="00B877E4" w:rsidRDefault="007711FB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B877E4" w:rsidRDefault="007711FB">
      <w:pPr>
        <w:tabs>
          <w:tab w:val="left" w:pos="574"/>
        </w:tabs>
        <w:spacing w:after="0" w:line="240" w:lineRule="auto"/>
        <w:ind w:left="5940" w:hanging="59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Розпорядженням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:rsidR="00B877E4" w:rsidRDefault="007711F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від  </w:t>
      </w:r>
      <w:r>
        <w:rPr>
          <w:rFonts w:ascii="Times New Roman" w:hAnsi="Times New Roman" w:cs="Times New Roman"/>
          <w:sz w:val="24"/>
          <w:szCs w:val="24"/>
          <w:lang w:val="uk-UA"/>
        </w:rPr>
        <w:t>06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</w:p>
    <w:p w:rsidR="00B877E4" w:rsidRDefault="007711F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</w:p>
    <w:p w:rsidR="00B877E4" w:rsidRDefault="00B877E4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77E4" w:rsidRDefault="007711FB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:rsidR="00B877E4" w:rsidRDefault="007711FB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виконавчого комітету №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B877E4" w:rsidRDefault="007711FB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січня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B877E4" w:rsidRDefault="00B877E4">
      <w:pPr>
        <w:tabs>
          <w:tab w:val="left" w:pos="574"/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6548"/>
        <w:gridCol w:w="3199"/>
      </w:tblGrid>
      <w:tr w:rsidR="00B877E4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E4" w:rsidRDefault="007711FB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E4" w:rsidRDefault="007711FB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 w:rsidR="00B877E4" w:rsidRDefault="007711FB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 ради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7E4" w:rsidRDefault="007711FB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</w:p>
          <w:p w:rsidR="00B877E4" w:rsidRDefault="007711FB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(співдоповідачі)</w:t>
            </w:r>
          </w:p>
        </w:tc>
      </w:tr>
      <w:tr w:rsidR="00B877E4">
        <w:trPr>
          <w:trHeight w:val="70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E4" w:rsidRDefault="007711FB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E4" w:rsidRDefault="007711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дозволу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переобладнання,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перепланування  у будівлях  м. Ніжина,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внесення змін до рішення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E4" w:rsidRDefault="007711FB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Дяконенко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Ігорівна</w:t>
            </w:r>
          </w:p>
        </w:tc>
      </w:tr>
      <w:tr w:rsidR="00B877E4">
        <w:trPr>
          <w:trHeight w:val="85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E4" w:rsidRDefault="007711FB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E4" w:rsidRDefault="007711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   видалення   зелених насаджень   на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ериторії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Ніжина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E4" w:rsidRDefault="007711FB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Миколайович</w:t>
            </w:r>
          </w:p>
        </w:tc>
      </w:tr>
      <w:tr w:rsidR="00B877E4">
        <w:trPr>
          <w:trHeight w:val="70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7E4" w:rsidRDefault="007711FB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7E4" w:rsidRDefault="007711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встановлення тарифів на платні медичні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проведення обов’язкових профілактичних медичних оглядів працівників окремих професій, виробництв і організацій, діяльність яких пов’язана з обслуговуванням населення і може призвести до поширення інфекційних хвороб, що надаються комунальним неком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ерційним підприємством «Ніжинська центральна міська лікарня імені Миколи Галицького»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7E4" w:rsidRDefault="007711FB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Костирко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</w:tr>
    </w:tbl>
    <w:tbl>
      <w:tblPr>
        <w:tblStyle w:val="a6"/>
        <w:tblpPr w:leftFromText="180" w:rightFromText="180" w:vertAnchor="text" w:tblpX="10313" w:tblpY="-1239"/>
        <w:tblOverlap w:val="never"/>
        <w:tblW w:w="4166" w:type="dxa"/>
        <w:tblLayout w:type="fixed"/>
        <w:tblLook w:val="04A0" w:firstRow="1" w:lastRow="0" w:firstColumn="1" w:lastColumn="0" w:noHBand="0" w:noVBand="1"/>
      </w:tblPr>
      <w:tblGrid>
        <w:gridCol w:w="4166"/>
      </w:tblGrid>
      <w:tr w:rsidR="00B877E4">
        <w:trPr>
          <w:trHeight w:val="30"/>
        </w:trPr>
        <w:tc>
          <w:tcPr>
            <w:tcW w:w="4166" w:type="dxa"/>
          </w:tcPr>
          <w:p w:rsidR="00B877E4" w:rsidRDefault="00B877E4">
            <w:pPr>
              <w:rPr>
                <w:lang w:val="uk-UA"/>
              </w:rPr>
            </w:pPr>
          </w:p>
        </w:tc>
      </w:tr>
    </w:tbl>
    <w:p w:rsidR="00B877E4" w:rsidRDefault="00B877E4">
      <w:pPr>
        <w:rPr>
          <w:lang w:val="uk-UA"/>
        </w:rPr>
      </w:pPr>
    </w:p>
    <w:p w:rsidR="00B877E4" w:rsidRDefault="00B877E4">
      <w:pPr>
        <w:rPr>
          <w:lang w:val="uk-UA"/>
        </w:rPr>
      </w:pPr>
    </w:p>
    <w:p w:rsidR="00B877E4" w:rsidRDefault="00B877E4">
      <w:pPr>
        <w:rPr>
          <w:lang w:val="uk-UA"/>
        </w:rPr>
      </w:pPr>
    </w:p>
    <w:p w:rsidR="00B877E4" w:rsidRDefault="00B877E4">
      <w:pPr>
        <w:rPr>
          <w:lang w:val="uk-UA"/>
        </w:rPr>
      </w:pPr>
    </w:p>
    <w:p w:rsidR="00B877E4" w:rsidRDefault="00B877E4">
      <w:pPr>
        <w:rPr>
          <w:lang w:val="uk-UA"/>
        </w:rPr>
      </w:pPr>
    </w:p>
    <w:p w:rsidR="00B877E4" w:rsidRDefault="00B877E4">
      <w:pPr>
        <w:rPr>
          <w:lang w:val="uk-UA"/>
        </w:rPr>
      </w:pPr>
    </w:p>
    <w:p w:rsidR="00B877E4" w:rsidRDefault="00B877E4"/>
    <w:sectPr w:rsidR="00B87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1FB" w:rsidRDefault="007711FB">
      <w:pPr>
        <w:spacing w:line="240" w:lineRule="auto"/>
      </w:pPr>
      <w:r>
        <w:separator/>
      </w:r>
    </w:p>
  </w:endnote>
  <w:endnote w:type="continuationSeparator" w:id="0">
    <w:p w:rsidR="007711FB" w:rsidRDefault="007711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1FB" w:rsidRDefault="007711FB">
      <w:pPr>
        <w:spacing w:after="0"/>
      </w:pPr>
      <w:r>
        <w:separator/>
      </w:r>
    </w:p>
  </w:footnote>
  <w:footnote w:type="continuationSeparator" w:id="0">
    <w:p w:rsidR="007711FB" w:rsidRDefault="007711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45"/>
    <w:rsid w:val="00017D45"/>
    <w:rsid w:val="00392551"/>
    <w:rsid w:val="005773A2"/>
    <w:rsid w:val="00693EA6"/>
    <w:rsid w:val="00722448"/>
    <w:rsid w:val="007711FB"/>
    <w:rsid w:val="008777CE"/>
    <w:rsid w:val="00B877E4"/>
    <w:rsid w:val="00FA693F"/>
    <w:rsid w:val="2746465E"/>
    <w:rsid w:val="2F21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7A631-983C-45B2-B553-14F9F128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Pr>
      <w:sz w:val="22"/>
      <w:szCs w:val="22"/>
    </w:rPr>
  </w:style>
  <w:style w:type="character" w:customStyle="1" w:styleId="docdata">
    <w:name w:val="docdata"/>
    <w:basedOn w:val="a0"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админ_юзер</cp:lastModifiedBy>
  <cp:revision>2</cp:revision>
  <cp:lastPrinted>2022-01-06T07:29:00Z</cp:lastPrinted>
  <dcterms:created xsi:type="dcterms:W3CDTF">2022-01-06T12:24:00Z</dcterms:created>
  <dcterms:modified xsi:type="dcterms:W3CDTF">2022-01-06T12:24:00Z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1049-11.2.0.10426</vt:lpwstr>
  </property>
  <property fmtid="{D5CDD505-2E9C-101B-9397-08002B2CF9AE}" pid="3" name="ICV">
    <vt:lpwstr>AE527E06D3D3498A812AC7604B60611E</vt:lpwstr>
  </property>
</Properties>
</file>