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A2496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A2496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6651" w:rsidRDefault="00661421" w:rsidP="00A2496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33DB7">
        <w:rPr>
          <w:rFonts w:ascii="Times New Roman" w:hAnsi="Times New Roman"/>
          <w:b/>
          <w:sz w:val="28"/>
          <w:szCs w:val="28"/>
          <w:lang w:val="uk-UA"/>
        </w:rPr>
        <w:t>Протокол № 2</w:t>
      </w:r>
      <w:r w:rsidR="00AC249B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B51CEB" w:rsidRDefault="00F774F9" w:rsidP="00B671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66503A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B33DB7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09:3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36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A5D7A">
        <w:rPr>
          <w:rFonts w:ascii="Times New Roman" w:hAnsi="Times New Roman"/>
          <w:sz w:val="28"/>
          <w:szCs w:val="28"/>
          <w:lang w:val="uk-UA"/>
        </w:rPr>
        <w:t>Великий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:rsidR="00F774F9" w:rsidRDefault="00F774F9" w:rsidP="00B671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C5E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8576FD" w:rsidRPr="00620C83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Default="00111697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13F4" w:rsidRDefault="008613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E12E4C" w:rsidRDefault="00F8532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CA5D7A">
        <w:rPr>
          <w:rFonts w:ascii="Times New Roman" w:hAnsi="Times New Roman"/>
          <w:sz w:val="28"/>
          <w:szCs w:val="28"/>
          <w:lang w:val="uk-UA"/>
        </w:rPr>
        <w:t>;</w:t>
      </w:r>
    </w:p>
    <w:p w:rsidR="00A2496B" w:rsidRDefault="00CA5D7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 - член комісії.</w:t>
      </w:r>
    </w:p>
    <w:p w:rsidR="008576FD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Default="000215E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A5D7A"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="00CA5D7A"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CA5D7A">
        <w:rPr>
          <w:rFonts w:ascii="Times New Roman" w:hAnsi="Times New Roman"/>
          <w:sz w:val="28"/>
          <w:szCs w:val="28"/>
          <w:lang w:val="uk-UA"/>
        </w:rPr>
        <w:t>. І.</w:t>
      </w:r>
      <w:r w:rsidR="00597AA6">
        <w:rPr>
          <w:rFonts w:ascii="Times New Roman" w:hAnsi="Times New Roman"/>
          <w:sz w:val="28"/>
          <w:szCs w:val="28"/>
          <w:lang w:val="uk-UA"/>
        </w:rPr>
        <w:t>, Рябуха В. Г.</w:t>
      </w:r>
    </w:p>
    <w:p w:rsidR="00A2496B" w:rsidRPr="004C2FC2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31E" w:rsidRPr="006B0139" w:rsidRDefault="00E66A25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:</w:t>
      </w:r>
      <w:r w:rsidR="0058766B">
        <w:rPr>
          <w:rFonts w:ascii="Times New Roman" w:hAnsi="Times New Roman"/>
          <w:sz w:val="28"/>
          <w:szCs w:val="28"/>
          <w:lang w:val="uk-UA"/>
        </w:rPr>
        <w:t xml:space="preserve"> Список присутніх додається</w:t>
      </w:r>
      <w:r w:rsidR="00911333" w:rsidRPr="006B0139">
        <w:rPr>
          <w:rFonts w:ascii="Times New Roman" w:hAnsi="Times New Roman"/>
          <w:color w:val="000000"/>
          <w:sz w:val="28"/>
          <w:szCs w:val="28"/>
        </w:rPr>
        <w:t>.</w:t>
      </w:r>
    </w:p>
    <w:p w:rsidR="007D27E9" w:rsidRPr="007D27E9" w:rsidRDefault="007D27E9" w:rsidP="00A2496B">
      <w:pPr>
        <w:pStyle w:val="a8"/>
        <w:jc w:val="both"/>
        <w:rPr>
          <w:sz w:val="28"/>
          <w:szCs w:val="28"/>
        </w:rPr>
      </w:pPr>
    </w:p>
    <w:p w:rsidR="00B63CC9" w:rsidRDefault="00F774F9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2E4C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D6DE0">
        <w:rPr>
          <w:rFonts w:ascii="Times New Roman" w:hAnsi="Times New Roman"/>
          <w:sz w:val="28"/>
          <w:szCs w:val="28"/>
          <w:lang w:val="uk-UA"/>
        </w:rPr>
        <w:t>16</w:t>
      </w:r>
      <w:r w:rsidR="00E04A64">
        <w:rPr>
          <w:rFonts w:ascii="Times New Roman" w:hAnsi="Times New Roman"/>
          <w:sz w:val="28"/>
          <w:szCs w:val="28"/>
          <w:lang w:val="uk-UA"/>
        </w:rPr>
        <w:t>.1</w:t>
      </w:r>
      <w:r w:rsidR="00DD6DE0">
        <w:rPr>
          <w:rFonts w:ascii="Times New Roman" w:hAnsi="Times New Roman"/>
          <w:sz w:val="28"/>
          <w:szCs w:val="28"/>
          <w:lang w:val="uk-UA"/>
        </w:rPr>
        <w:t>2</w:t>
      </w:r>
      <w:r w:rsidR="00D02C11">
        <w:rPr>
          <w:rFonts w:ascii="Times New Roman" w:hAnsi="Times New Roman"/>
          <w:sz w:val="28"/>
          <w:szCs w:val="28"/>
          <w:lang w:val="uk-UA"/>
        </w:rPr>
        <w:t>.2021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026651" w:rsidRPr="00620C83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689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026651" w:rsidRPr="00DD4C50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CEB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AB66D4">
        <w:rPr>
          <w:rFonts w:ascii="Times New Roman" w:hAnsi="Times New Roman"/>
          <w:sz w:val="28"/>
          <w:szCs w:val="28"/>
          <w:lang w:val="uk-UA"/>
        </w:rPr>
        <w:t>4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Default="00E47360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7453D5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715C4" w:rsidRDefault="009715C4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5491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Стратегії розвитку Ніжинської територіальної громади на 2021-2027 роки (ПР №795 від 14.12.2021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істотних умов </w:t>
      </w:r>
      <w:proofErr w:type="spellStart"/>
      <w:r>
        <w:rPr>
          <w:sz w:val="28"/>
          <w:szCs w:val="28"/>
        </w:rPr>
        <w:t>енергосервісних</w:t>
      </w:r>
      <w:proofErr w:type="spellEnd"/>
      <w:r>
        <w:rPr>
          <w:sz w:val="28"/>
          <w:szCs w:val="28"/>
        </w:rPr>
        <w:t xml:space="preserve"> договорів (ПР №774 від 07.12.2021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майна комунальної  власності (ПР №720 від 15.11.2021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згоди на списання з балансу КНП «Ніжинська    ЦМЛ ім. М. Галицького» основних засобів (бібліотечного фонду)  та   інших  необоротних  матеріальних  активів   (ПР №758 від 23.11.2021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суборенду комунального майна (ПР №772 від 06.12.2021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передачу на балансовий облік книги </w:t>
      </w:r>
      <w:proofErr w:type="spellStart"/>
      <w:r>
        <w:rPr>
          <w:sz w:val="28"/>
          <w:szCs w:val="28"/>
        </w:rPr>
        <w:t>Онищенко</w:t>
      </w:r>
      <w:proofErr w:type="spellEnd"/>
      <w:r>
        <w:rPr>
          <w:sz w:val="28"/>
          <w:szCs w:val="28"/>
        </w:rPr>
        <w:t xml:space="preserve"> Н. П., </w:t>
      </w:r>
      <w:proofErr w:type="spellStart"/>
      <w:r>
        <w:rPr>
          <w:sz w:val="28"/>
          <w:szCs w:val="28"/>
        </w:rPr>
        <w:t>Зайко</w:t>
      </w:r>
      <w:proofErr w:type="spellEnd"/>
      <w:r>
        <w:rPr>
          <w:sz w:val="28"/>
          <w:szCs w:val="28"/>
        </w:rPr>
        <w:t xml:space="preserve"> Л. О. «Ніжинські </w:t>
      </w:r>
      <w:r w:rsidR="007C3336">
        <w:rPr>
          <w:sz w:val="28"/>
          <w:szCs w:val="28"/>
        </w:rPr>
        <w:t xml:space="preserve"> </w:t>
      </w:r>
      <w:r>
        <w:rPr>
          <w:sz w:val="28"/>
          <w:szCs w:val="28"/>
        </w:rPr>
        <w:t>огірки по-грецьки – книга скарбів історичних та кулінарних» (ПР №767 від 06.12.2021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збірника «Поляки в Ніжині» (ПР №768 від 06.12.2021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 передачу  на  балансовий облік сценічних костюмів (ПР №769 від 06.12.2021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музичних інструментів (ПР №759 від 24.11.2021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припинення договору оренди нерухомого майна, що належить до комунальної власності територіальної громади міста Ніжина №23 від 14 вересня 2021 року, укладеного з фізичною особою-підприємцем Страшко Артемом Геннадійовичем (ПР №775 від 07.12.2021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матеріальних цінностей відділу з питань фізичної культури та спорту Ніжинської міської ради Чернігівської області (ПР №780 від 09.12.2021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перенесення об’єкту «Братська могила робітників міліції, які загинули в бою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>махновцями у квітні 1921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року» 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>скверу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Гоголя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місті Ніжині </w:t>
      </w:r>
      <w:r w:rsidR="00B671E6">
        <w:rPr>
          <w:sz w:val="28"/>
          <w:szCs w:val="28"/>
        </w:rPr>
        <w:t xml:space="preserve">     </w:t>
      </w:r>
      <w:r>
        <w:rPr>
          <w:sz w:val="28"/>
          <w:szCs w:val="28"/>
        </w:rPr>
        <w:t>(</w:t>
      </w:r>
      <w:r w:rsidR="00B671E6">
        <w:rPr>
          <w:sz w:val="28"/>
          <w:szCs w:val="28"/>
        </w:rPr>
        <w:t xml:space="preserve"> </w:t>
      </w:r>
      <w:r>
        <w:rPr>
          <w:sz w:val="28"/>
          <w:szCs w:val="28"/>
        </w:rPr>
        <w:t>ПР №783 від 10.12.2021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Порядку опорядження фасадів будівель, будинків та споруд на території міста Ніжина (ПР №763 від 02.12.2021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 основних та інших необоротних активів (майна) з балансу Центру комплексної реабілітації для дітей з інвалідністю «Віра» Ніжинської міської ради Чернігівської області (ПР №785 від 13.12.2021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в перелік об’єктів комунальної власності Ніжинської територіальної громади в особі Ніжинської міської ради двоквартирного будинку за адресою: м.</w:t>
      </w:r>
      <w:r w:rsidR="00153D57">
        <w:rPr>
          <w:sz w:val="28"/>
          <w:szCs w:val="28"/>
        </w:rPr>
        <w:t xml:space="preserve"> </w:t>
      </w:r>
      <w:r>
        <w:rPr>
          <w:sz w:val="28"/>
          <w:szCs w:val="28"/>
        </w:rPr>
        <w:t>Ніжин, вулиця Добролюбова, 29 б  (ПР №786 від 13.12.2021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в перелік об’єктів комунальної власності Ніжинської територіальної громади в особі Ніжинської міської ради житлової квартири №5 за адресою: м. Ніжин, вулиця Прилуцька, будинок 121 (ПР №787 від 13.12.2021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в перелік об’єктів комунальної власності Ніжинської територіальної громади в особі Ніжинської міської   ради   житлової  квартири   №123  за   адресою:   м. Ніжин, вулиця Генерала Корчагіна, будинок 3 (ПР №788 від 13.12.2021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припинення права оперативного управління (ПР №789 від 13.12.2021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скасування рішення Ніжинської міської ради від 19 серпня 2021 року №95-12/2021 «Про приватизацію нежитлової будівлі «котельня», що розташована за адресою: місто Ніжин, вулиця Прилуцька, будинок 89 г» та припинення приватизації нежитлової будівлі «котельня», що розташована за адресою: місто Ніжин, вулиця Прилуцька, будинок 89г (ПР № 792 від 13.12.2021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оренду майна комунальної власності Ніжинської територіальної громади без проведення аукціону (ПР №803 від 15.12.2021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 продовження договору оренди нерухомого майна, що належить до комунальної власності територіальної громади міста Ніжина № 32 від 06 березня 2017 року без проведення аукціону (ПР №804 від 15.12.2021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намір передачі комунального майна Ніжинської територіальної громади в оренду, шляхом проведення аукціону (ПР №805 від 15.12.2021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 (ПР №806 від 15.12.2021 року);</w:t>
      </w:r>
    </w:p>
    <w:p w:rsidR="00F241EF" w:rsidRDefault="00F241E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майна (ПР №776 від 07.12.2021 року);</w:t>
      </w:r>
    </w:p>
    <w:p w:rsidR="00F241EF" w:rsidRDefault="00537D4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пункту 1 рішення Ніжинської міської ради Чернігівської області </w:t>
      </w:r>
      <w:proofErr w:type="spellStart"/>
      <w:r>
        <w:rPr>
          <w:sz w:val="28"/>
          <w:szCs w:val="28"/>
        </w:rPr>
        <w:t>“</w:t>
      </w:r>
      <w:r>
        <w:rPr>
          <w:sz w:val="28"/>
        </w:rPr>
        <w:t>Про</w:t>
      </w:r>
      <w:proofErr w:type="spellEnd"/>
      <w:r>
        <w:rPr>
          <w:sz w:val="28"/>
        </w:rPr>
        <w:t xml:space="preserve"> надання згоди на поділ нежитлової будівлі </w:t>
      </w:r>
      <w:proofErr w:type="spellStart"/>
      <w:r>
        <w:rPr>
          <w:sz w:val="28"/>
        </w:rPr>
        <w:t>“аптека”</w:t>
      </w:r>
      <w:proofErr w:type="spellEnd"/>
      <w:r>
        <w:rPr>
          <w:sz w:val="28"/>
        </w:rPr>
        <w:t xml:space="preserve"> комунальної власності Ніжинської територіальної громади, загальною площею 591,3 кв.</w:t>
      </w:r>
      <w:r w:rsidR="0025614B">
        <w:rPr>
          <w:sz w:val="28"/>
        </w:rPr>
        <w:t xml:space="preserve"> </w:t>
      </w:r>
      <w:r>
        <w:rPr>
          <w:sz w:val="28"/>
        </w:rPr>
        <w:t xml:space="preserve">м., що знаходиться за адресою: Чернігівська обл., місто Ніжин, вулиця </w:t>
      </w:r>
      <w:r w:rsidR="005E6B18">
        <w:rPr>
          <w:sz w:val="28"/>
        </w:rPr>
        <w:t xml:space="preserve">   Озерна, 21” № </w:t>
      </w:r>
      <w:r>
        <w:rPr>
          <w:sz w:val="28"/>
        </w:rPr>
        <w:t xml:space="preserve">65-15/2021 від 26 жовтня 2021 року </w:t>
      </w:r>
      <w:r w:rsidR="005E6B18">
        <w:rPr>
          <w:sz w:val="28"/>
        </w:rPr>
        <w:t xml:space="preserve">  </w:t>
      </w:r>
      <w:r>
        <w:rPr>
          <w:sz w:val="28"/>
          <w:szCs w:val="28"/>
        </w:rPr>
        <w:t>(ПР №813 від 16.12.2021 року);</w:t>
      </w:r>
    </w:p>
    <w:p w:rsidR="00537D4F" w:rsidRDefault="00537D4F" w:rsidP="00CE2F1A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припинення права оперативного управління (ПР №812 від 16.12.2021 року).</w:t>
      </w:r>
    </w:p>
    <w:p w:rsidR="00C0309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20FE8" w:rsidRDefault="00F20FE8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6FEC" w:rsidRDefault="00056FEC" w:rsidP="00CE2F1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Стратегії розвитку Ніжинської територіальної громади на 2021-2027 роки (ПР №795 від 14.12.2021 року)</w:t>
      </w:r>
    </w:p>
    <w:p w:rsidR="00287FFA" w:rsidRPr="00287FFA" w:rsidRDefault="00287FFA" w:rsidP="00287FFA">
      <w:pPr>
        <w:pStyle w:val="a8"/>
        <w:ind w:left="76"/>
        <w:jc w:val="both"/>
        <w:rPr>
          <w:sz w:val="28"/>
          <w:szCs w:val="28"/>
        </w:rPr>
      </w:pPr>
    </w:p>
    <w:p w:rsidR="00A23A19" w:rsidRDefault="00A23A19" w:rsidP="00A2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Гавриш Т. М.,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економіки та інвестиційної діяльності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щодо необхідності його прийняття.</w:t>
      </w:r>
    </w:p>
    <w:p w:rsidR="00A23A19" w:rsidRDefault="00A23A19" w:rsidP="00A2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A19" w:rsidRPr="008D3610" w:rsidRDefault="00A23A19" w:rsidP="00A23A19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660EFE" w:rsidRPr="00056FEC" w:rsidRDefault="00A23A19" w:rsidP="00056FEC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істотних умов </w:t>
      </w:r>
      <w:proofErr w:type="spellStart"/>
      <w:r>
        <w:rPr>
          <w:sz w:val="28"/>
          <w:szCs w:val="28"/>
        </w:rPr>
        <w:t>енергосервісних</w:t>
      </w:r>
      <w:proofErr w:type="spellEnd"/>
      <w:r>
        <w:rPr>
          <w:sz w:val="28"/>
          <w:szCs w:val="28"/>
        </w:rPr>
        <w:t xml:space="preserve"> договорів (ПР №774 від 07.12.2021 року)</w:t>
      </w:r>
    </w:p>
    <w:p w:rsidR="00287FFA" w:rsidRDefault="00287FFA" w:rsidP="00287FFA">
      <w:pPr>
        <w:jc w:val="both"/>
        <w:rPr>
          <w:sz w:val="28"/>
          <w:szCs w:val="28"/>
          <w:lang w:val="uk-UA"/>
        </w:rPr>
      </w:pPr>
    </w:p>
    <w:p w:rsidR="00287FFA" w:rsidRDefault="00287FFA" w:rsidP="00287F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Ворону Д. П.,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73F8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0173F8" w:rsidRPr="003633A7">
        <w:rPr>
          <w:rFonts w:ascii="Times New Roman" w:hAnsi="Times New Roman"/>
          <w:color w:val="000000"/>
          <w:sz w:val="28"/>
          <w:szCs w:val="28"/>
          <w:lang w:val="uk-UA"/>
        </w:rPr>
        <w:t>сектора</w:t>
      </w:r>
      <w:r w:rsidR="000173F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173F8" w:rsidRPr="003633A7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0173F8" w:rsidRPr="003633A7">
        <w:rPr>
          <w:rFonts w:ascii="Times New Roman" w:hAnsi="Times New Roman"/>
          <w:sz w:val="28"/>
          <w:szCs w:val="28"/>
          <w:lang w:val="uk-UA"/>
        </w:rPr>
        <w:t xml:space="preserve"> відділу економіки та інвестиційної діяльності</w:t>
      </w:r>
      <w:r w:rsidR="000173F8">
        <w:rPr>
          <w:rFonts w:ascii="Times New Roman" w:hAnsi="Times New Roman"/>
          <w:sz w:val="28"/>
          <w:szCs w:val="28"/>
          <w:lang w:val="uk-UA"/>
        </w:rPr>
        <w:t>, який ознайомив присутніх з проектом рішення та надав пояснення щодо необхідності його прийняття.</w:t>
      </w:r>
    </w:p>
    <w:p w:rsidR="00150094" w:rsidRDefault="00150094" w:rsidP="00287F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0094" w:rsidRDefault="00150094" w:rsidP="00287F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1D9C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Гавриш Т.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</w:t>
      </w:r>
    </w:p>
    <w:p w:rsidR="000173F8" w:rsidRDefault="000173F8" w:rsidP="00287F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FFA" w:rsidRPr="008D3610" w:rsidRDefault="00287FFA" w:rsidP="00287FFA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287FFA" w:rsidRPr="00287FFA" w:rsidRDefault="00287FFA" w:rsidP="00287FFA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майна комунальної  власності (ПР №720 від 15.11.2021 року)</w:t>
      </w:r>
    </w:p>
    <w:p w:rsidR="006A1D9C" w:rsidRDefault="006A1D9C" w:rsidP="006A1D9C">
      <w:pPr>
        <w:jc w:val="both"/>
        <w:rPr>
          <w:sz w:val="28"/>
          <w:szCs w:val="28"/>
          <w:lang w:val="uk-UA"/>
        </w:rPr>
      </w:pPr>
    </w:p>
    <w:p w:rsidR="006A1D9C" w:rsidRDefault="006A1D9C" w:rsidP="006A1D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5C5DE4" w:rsidRPr="005C5DE4">
        <w:rPr>
          <w:rFonts w:ascii="Times New Roman" w:hAnsi="Times New Roman"/>
          <w:sz w:val="28"/>
          <w:szCs w:val="28"/>
          <w:lang w:val="uk-UA"/>
        </w:rPr>
        <w:t>Кушніренко</w:t>
      </w:r>
      <w:r w:rsidR="005C5D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5DE4">
        <w:rPr>
          <w:rFonts w:ascii="Times New Roman" w:hAnsi="Times New Roman"/>
          <w:sz w:val="28"/>
          <w:szCs w:val="28"/>
          <w:lang w:val="uk-UA"/>
        </w:rPr>
        <w:t>А. М., н</w:t>
      </w:r>
      <w:r w:rsidR="005C5DE4"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 w:rsidR="005C5DE4">
        <w:rPr>
          <w:rFonts w:ascii="Times New Roman" w:hAnsi="Times New Roman"/>
          <w:sz w:val="28"/>
          <w:szCs w:val="28"/>
          <w:lang w:val="uk-UA"/>
        </w:rPr>
        <w:t>а</w:t>
      </w:r>
      <w:r w:rsidR="005C5DE4" w:rsidRPr="003633A7">
        <w:rPr>
          <w:rFonts w:ascii="Times New Roman" w:hAnsi="Times New Roman"/>
          <w:sz w:val="28"/>
          <w:szCs w:val="28"/>
          <w:lang w:val="uk-UA"/>
        </w:rPr>
        <w:t xml:space="preserve"> управління жилого-комунального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який ознайомив присутніх з проектом рішення та надав пояснення щодо необхідності його прийняття.</w:t>
      </w:r>
    </w:p>
    <w:p w:rsidR="006A1D9C" w:rsidRDefault="006A1D9C" w:rsidP="006A1D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1D9C" w:rsidRPr="008D3610" w:rsidRDefault="006A1D9C" w:rsidP="006A1D9C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6A1D9C" w:rsidRPr="006A1D9C" w:rsidRDefault="006A1D9C" w:rsidP="006A1D9C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716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="00716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згоди </w:t>
      </w:r>
      <w:r w:rsidR="00716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169E3">
        <w:rPr>
          <w:sz w:val="28"/>
          <w:szCs w:val="28"/>
        </w:rPr>
        <w:t xml:space="preserve"> </w:t>
      </w:r>
      <w:r>
        <w:rPr>
          <w:sz w:val="28"/>
          <w:szCs w:val="28"/>
        </w:rPr>
        <w:t>списання</w:t>
      </w:r>
      <w:r w:rsidR="00716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r w:rsidR="007169E3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балансу</w:t>
      </w:r>
      <w:r w:rsidR="00716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КНП </w:t>
      </w:r>
      <w:r w:rsidR="007169E3">
        <w:rPr>
          <w:sz w:val="28"/>
          <w:szCs w:val="28"/>
        </w:rPr>
        <w:t xml:space="preserve">   </w:t>
      </w:r>
      <w:r>
        <w:rPr>
          <w:sz w:val="28"/>
          <w:szCs w:val="28"/>
        </w:rPr>
        <w:t>«Ніжинська    ЦМЛ</w:t>
      </w:r>
      <w:r w:rsidR="007169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ім. М. Галицького» основних засобів (бібліотечного фонду)  та   інших  необоротних  </w:t>
      </w:r>
      <w:r w:rsidR="005B5D8F">
        <w:rPr>
          <w:sz w:val="28"/>
          <w:szCs w:val="28"/>
        </w:rPr>
        <w:t>матеріальних  активів   (ПР №758</w:t>
      </w:r>
      <w:r>
        <w:rPr>
          <w:sz w:val="28"/>
          <w:szCs w:val="28"/>
        </w:rPr>
        <w:t xml:space="preserve"> від 23.11.2021 року)</w:t>
      </w:r>
    </w:p>
    <w:p w:rsidR="00561954" w:rsidRDefault="00561954" w:rsidP="00561954">
      <w:pPr>
        <w:jc w:val="both"/>
        <w:rPr>
          <w:sz w:val="28"/>
          <w:szCs w:val="28"/>
          <w:lang w:val="uk-UA"/>
        </w:rPr>
      </w:pPr>
    </w:p>
    <w:p w:rsidR="00BC6B20" w:rsidRDefault="00BC6B20" w:rsidP="00BC6B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Кліщ О. І.,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представника КНП «Ніжинська центральна міська лікарня імені М. Галицького», </w:t>
      </w:r>
      <w:r w:rsidRPr="0026327A">
        <w:rPr>
          <w:rFonts w:ascii="Times New Roman" w:hAnsi="Times New Roman"/>
          <w:sz w:val="28"/>
          <w:szCs w:val="28"/>
          <w:lang w:val="uk-UA"/>
        </w:rPr>
        <w:t>яка ознайомила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6B20" w:rsidRDefault="00BC6B20" w:rsidP="00BC6B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6B20" w:rsidRDefault="00BC6B20" w:rsidP="00BC6B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6B20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</w:t>
      </w:r>
      <w:r w:rsidR="00A478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C6A">
        <w:rPr>
          <w:rFonts w:ascii="Times New Roman" w:hAnsi="Times New Roman"/>
          <w:sz w:val="28"/>
          <w:szCs w:val="28"/>
          <w:lang w:val="uk-UA"/>
        </w:rPr>
        <w:t>який зауважив, що інформації, яка міститься в додатках до проекту рішення недостатньо</w:t>
      </w:r>
      <w:r w:rsidR="00B1082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04BF0">
        <w:rPr>
          <w:rFonts w:ascii="Times New Roman" w:hAnsi="Times New Roman"/>
          <w:sz w:val="28"/>
          <w:szCs w:val="28"/>
          <w:lang w:val="uk-UA"/>
        </w:rPr>
        <w:t>не зазначений рік введення в експлуатацію нео</w:t>
      </w:r>
      <w:r w:rsidR="00B10824">
        <w:rPr>
          <w:rFonts w:ascii="Times New Roman" w:hAnsi="Times New Roman"/>
          <w:sz w:val="28"/>
          <w:szCs w:val="28"/>
          <w:lang w:val="uk-UA"/>
        </w:rPr>
        <w:t>боротних матеріальних активів,</w:t>
      </w:r>
      <w:r w:rsidR="00D04BF0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B10824">
        <w:rPr>
          <w:rFonts w:ascii="Times New Roman" w:hAnsi="Times New Roman"/>
          <w:sz w:val="28"/>
          <w:szCs w:val="28"/>
          <w:lang w:val="uk-UA"/>
        </w:rPr>
        <w:t>вказані</w:t>
      </w:r>
      <w:r w:rsidR="00D04BF0">
        <w:rPr>
          <w:rFonts w:ascii="Times New Roman" w:hAnsi="Times New Roman"/>
          <w:sz w:val="28"/>
          <w:szCs w:val="28"/>
          <w:lang w:val="uk-UA"/>
        </w:rPr>
        <w:t xml:space="preserve"> найменування «бібліотечного фонду»</w:t>
      </w:r>
      <w:r w:rsidR="00B10824">
        <w:rPr>
          <w:rFonts w:ascii="Times New Roman" w:hAnsi="Times New Roman"/>
          <w:sz w:val="28"/>
          <w:szCs w:val="28"/>
          <w:lang w:val="uk-UA"/>
        </w:rPr>
        <w:t>)</w:t>
      </w:r>
      <w:r w:rsidR="00D04BF0">
        <w:rPr>
          <w:rFonts w:ascii="Times New Roman" w:hAnsi="Times New Roman"/>
          <w:sz w:val="28"/>
          <w:szCs w:val="28"/>
          <w:lang w:val="uk-UA"/>
        </w:rPr>
        <w:t>,</w:t>
      </w:r>
      <w:r w:rsidR="00B10824">
        <w:rPr>
          <w:rFonts w:ascii="Times New Roman" w:hAnsi="Times New Roman"/>
          <w:sz w:val="28"/>
          <w:szCs w:val="28"/>
          <w:lang w:val="uk-UA"/>
        </w:rPr>
        <w:t xml:space="preserve"> цей</w:t>
      </w:r>
      <w:r w:rsidR="00D04BF0">
        <w:rPr>
          <w:rFonts w:ascii="Times New Roman" w:hAnsi="Times New Roman"/>
          <w:sz w:val="28"/>
          <w:szCs w:val="28"/>
          <w:lang w:val="uk-UA"/>
        </w:rPr>
        <w:t xml:space="preserve"> проект рішення потребує доопрацювання.</w:t>
      </w:r>
    </w:p>
    <w:p w:rsidR="00D04BF0" w:rsidRDefault="00D04BF0" w:rsidP="00BC6B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6B20" w:rsidRPr="008D3610" w:rsidRDefault="00BC6B20" w:rsidP="00BC6B20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BC6B20" w:rsidRPr="00561954" w:rsidRDefault="00BC6B20" w:rsidP="00561954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суборенду комунального майна (ПР №772 від 06.12.2021 року)</w:t>
      </w:r>
    </w:p>
    <w:p w:rsidR="00CE2F1A" w:rsidRDefault="00CE2F1A" w:rsidP="00CE2F1A">
      <w:pPr>
        <w:jc w:val="both"/>
        <w:rPr>
          <w:sz w:val="28"/>
          <w:szCs w:val="28"/>
          <w:lang w:val="uk-UA"/>
        </w:rPr>
      </w:pPr>
    </w:p>
    <w:p w:rsidR="00AD1F17" w:rsidRDefault="00AD1F17" w:rsidP="00AD1F1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AD1F17" w:rsidRPr="00AD1F17" w:rsidRDefault="00AD1F17" w:rsidP="00AD1F17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- 3; «проти» - 0; «утрималось» - 1.</w:t>
      </w:r>
    </w:p>
    <w:p w:rsidR="00AD1F17" w:rsidRPr="00F03A5D" w:rsidRDefault="00AD1F17" w:rsidP="00AD1F1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03A5D">
        <w:rPr>
          <w:rFonts w:ascii="Times New Roman" w:hAnsi="Times New Roman"/>
          <w:sz w:val="28"/>
          <w:szCs w:val="28"/>
          <w:lang w:val="uk-UA"/>
        </w:rPr>
        <w:t>Проект рішення -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A5D">
        <w:rPr>
          <w:rFonts w:ascii="Times New Roman" w:hAnsi="Times New Roman"/>
          <w:sz w:val="28"/>
          <w:szCs w:val="28"/>
          <w:lang w:val="uk-UA"/>
        </w:rPr>
        <w:t>на розгляд сесії.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передачу на балансовий облік книги </w:t>
      </w:r>
      <w:proofErr w:type="spellStart"/>
      <w:r>
        <w:rPr>
          <w:sz w:val="28"/>
          <w:szCs w:val="28"/>
        </w:rPr>
        <w:t>Онищенко</w:t>
      </w:r>
      <w:proofErr w:type="spellEnd"/>
      <w:r>
        <w:rPr>
          <w:sz w:val="28"/>
          <w:szCs w:val="28"/>
        </w:rPr>
        <w:t xml:space="preserve"> Н. П., </w:t>
      </w:r>
      <w:proofErr w:type="spellStart"/>
      <w:r>
        <w:rPr>
          <w:sz w:val="28"/>
          <w:szCs w:val="28"/>
        </w:rPr>
        <w:t>Зайко</w:t>
      </w:r>
      <w:proofErr w:type="spellEnd"/>
      <w:r>
        <w:rPr>
          <w:sz w:val="28"/>
          <w:szCs w:val="28"/>
        </w:rPr>
        <w:t xml:space="preserve"> Л. О. «Ніжинські огірки по-грецьки – книга скарбів історичних та кулінарних</w:t>
      </w:r>
      <w:r w:rsidR="00B337C0">
        <w:rPr>
          <w:sz w:val="28"/>
          <w:szCs w:val="28"/>
        </w:rPr>
        <w:t xml:space="preserve">» </w:t>
      </w:r>
      <w:r w:rsidR="003D468E">
        <w:rPr>
          <w:sz w:val="28"/>
          <w:szCs w:val="28"/>
        </w:rPr>
        <w:t xml:space="preserve">  </w:t>
      </w:r>
      <w:r w:rsidR="00B337C0">
        <w:rPr>
          <w:sz w:val="28"/>
          <w:szCs w:val="28"/>
        </w:rPr>
        <w:t>(ПР №767 від 06.12.2021 року)</w:t>
      </w:r>
    </w:p>
    <w:p w:rsidR="00B337C0" w:rsidRDefault="00B337C0" w:rsidP="00B337C0">
      <w:pPr>
        <w:jc w:val="both"/>
        <w:rPr>
          <w:sz w:val="28"/>
          <w:szCs w:val="28"/>
          <w:lang w:val="uk-UA"/>
        </w:rPr>
      </w:pPr>
    </w:p>
    <w:p w:rsidR="00020077" w:rsidRDefault="00020077" w:rsidP="000200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Ф.,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Управління культури і туризму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щодо необхідності його прийняття.</w:t>
      </w:r>
    </w:p>
    <w:p w:rsidR="00020077" w:rsidRDefault="00020077" w:rsidP="000200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077" w:rsidRPr="008D3610" w:rsidRDefault="00020077" w:rsidP="00020077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B337C0" w:rsidRPr="00B337C0" w:rsidRDefault="00020077" w:rsidP="00B337C0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збірника «Поляки в Ніжині» (ПР №768 від 06.12.2021 рок</w:t>
      </w:r>
      <w:r w:rsidR="00592661">
        <w:rPr>
          <w:sz w:val="28"/>
          <w:szCs w:val="28"/>
        </w:rPr>
        <w:t>у)</w:t>
      </w:r>
    </w:p>
    <w:p w:rsidR="00592661" w:rsidRDefault="00592661" w:rsidP="00592661">
      <w:pPr>
        <w:jc w:val="both"/>
        <w:rPr>
          <w:sz w:val="28"/>
          <w:szCs w:val="28"/>
          <w:lang w:val="uk-UA"/>
        </w:rPr>
      </w:pPr>
    </w:p>
    <w:p w:rsidR="00C574E2" w:rsidRDefault="00C574E2" w:rsidP="00C574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Ф.,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Управління культури і туризму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щодо необхідності його прийняття.</w:t>
      </w:r>
    </w:p>
    <w:p w:rsidR="00C574E2" w:rsidRDefault="00C574E2" w:rsidP="00C574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4E2" w:rsidRPr="008D3610" w:rsidRDefault="00C574E2" w:rsidP="00C574E2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592661" w:rsidRPr="00592661" w:rsidRDefault="00C574E2" w:rsidP="00592661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 передачу  на  балансовий облік сценічних костюмі</w:t>
      </w:r>
      <w:r w:rsidR="00155DED">
        <w:rPr>
          <w:sz w:val="28"/>
          <w:szCs w:val="28"/>
        </w:rPr>
        <w:t>в (ПР №769 від 06.12.2021 року)</w:t>
      </w:r>
    </w:p>
    <w:p w:rsidR="00155DED" w:rsidRDefault="00155DED" w:rsidP="00155DED">
      <w:pPr>
        <w:jc w:val="both"/>
        <w:rPr>
          <w:sz w:val="28"/>
          <w:szCs w:val="28"/>
          <w:lang w:val="uk-UA"/>
        </w:rPr>
      </w:pPr>
    </w:p>
    <w:p w:rsidR="00155DED" w:rsidRDefault="00155DED" w:rsidP="00155DE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Ф.,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Управління культури і туризму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щодо необхідності його прийняття.</w:t>
      </w:r>
    </w:p>
    <w:p w:rsidR="00155DED" w:rsidRDefault="00155DED" w:rsidP="00155DE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DED" w:rsidRPr="008D3610" w:rsidRDefault="00155DED" w:rsidP="00155DED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155DED" w:rsidRPr="00155DED" w:rsidRDefault="00155DED" w:rsidP="00155DED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музичних інструменті</w:t>
      </w:r>
      <w:r w:rsidR="00365F4C">
        <w:rPr>
          <w:sz w:val="28"/>
          <w:szCs w:val="28"/>
        </w:rPr>
        <w:t>в (ПР №75</w:t>
      </w:r>
      <w:r w:rsidR="0081577F">
        <w:rPr>
          <w:sz w:val="28"/>
          <w:szCs w:val="28"/>
        </w:rPr>
        <w:t>9 від 24.11.2021 року)</w:t>
      </w:r>
    </w:p>
    <w:p w:rsidR="0081577F" w:rsidRDefault="0081577F" w:rsidP="0081577F">
      <w:pPr>
        <w:jc w:val="both"/>
        <w:rPr>
          <w:sz w:val="28"/>
          <w:szCs w:val="28"/>
          <w:lang w:val="uk-UA"/>
        </w:rPr>
      </w:pPr>
    </w:p>
    <w:p w:rsidR="00C855EF" w:rsidRDefault="00C855EF" w:rsidP="00C855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Ф.,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Управління культури і туризму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щодо необхідності його прийняття.</w:t>
      </w:r>
    </w:p>
    <w:p w:rsidR="00C855EF" w:rsidRDefault="00C855EF" w:rsidP="00C855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55EF" w:rsidRPr="008D3610" w:rsidRDefault="00C855EF" w:rsidP="00C855EF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C855EF" w:rsidRPr="0081577F" w:rsidRDefault="00C855EF" w:rsidP="0081577F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припинення договору оренди нерухомого майна, що належить до комунальної власності територіальної громади міста Ніжина №23 від 14 вересня 2021 року, укладеного з фізичною особою-підприємцем Страшко Артемом Геннадійовиче</w:t>
      </w:r>
      <w:r w:rsidR="00724F23">
        <w:rPr>
          <w:sz w:val="28"/>
          <w:szCs w:val="28"/>
        </w:rPr>
        <w:t>м (ПР №775 від 07.12.2021 року)</w:t>
      </w:r>
    </w:p>
    <w:p w:rsidR="00724F23" w:rsidRDefault="00724F23" w:rsidP="00724F23">
      <w:pPr>
        <w:jc w:val="both"/>
        <w:rPr>
          <w:sz w:val="28"/>
          <w:szCs w:val="28"/>
          <w:lang w:val="uk-UA"/>
        </w:rPr>
      </w:pPr>
    </w:p>
    <w:p w:rsidR="00724F23" w:rsidRDefault="00724F23" w:rsidP="00724F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535048" w:rsidRPr="00535048" w:rsidRDefault="00535048" w:rsidP="00724F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4F23" w:rsidRPr="00AD1F17" w:rsidRDefault="00724F23" w:rsidP="00724F23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564C0"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матеріальних цінностей відділу з питань фізичної культури та спорту Ніжинської міської ради Чернігівської област</w:t>
      </w:r>
      <w:r w:rsidR="006C268F">
        <w:rPr>
          <w:sz w:val="28"/>
          <w:szCs w:val="28"/>
        </w:rPr>
        <w:t>і (ПР №780 від 09.12.2021 року)</w:t>
      </w:r>
    </w:p>
    <w:p w:rsidR="006C268F" w:rsidRDefault="006C268F" w:rsidP="006C268F">
      <w:pPr>
        <w:jc w:val="both"/>
        <w:rPr>
          <w:sz w:val="28"/>
          <w:szCs w:val="28"/>
          <w:lang w:val="uk-UA"/>
        </w:rPr>
      </w:pPr>
    </w:p>
    <w:p w:rsidR="00873B87" w:rsidRDefault="00873B87" w:rsidP="00873B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98639B">
        <w:rPr>
          <w:rFonts w:ascii="Times New Roman" w:hAnsi="Times New Roman"/>
          <w:sz w:val="28"/>
          <w:szCs w:val="28"/>
          <w:lang w:val="uk-UA"/>
        </w:rPr>
        <w:t>Глушко П. В</w:t>
      </w:r>
      <w:r>
        <w:rPr>
          <w:rFonts w:ascii="Times New Roman" w:hAnsi="Times New Roman"/>
          <w:sz w:val="28"/>
          <w:szCs w:val="28"/>
          <w:lang w:val="uk-UA"/>
        </w:rPr>
        <w:t>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557" w:rsidRPr="003633A7">
        <w:rPr>
          <w:rFonts w:ascii="Times New Roman" w:hAnsi="Times New Roman"/>
          <w:sz w:val="28"/>
          <w:szCs w:val="28"/>
          <w:lang w:val="uk-UA"/>
        </w:rPr>
        <w:t>відділу з  питань фізичної культури і спорту</w:t>
      </w:r>
      <w:r w:rsidR="0048455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 ознайомив присутніх з проектом рішення та надав пояснення щодо необхідності його прийняття.</w:t>
      </w:r>
    </w:p>
    <w:p w:rsidR="00873B87" w:rsidRDefault="00873B87" w:rsidP="00873B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B87" w:rsidRPr="008D3610" w:rsidRDefault="00873B87" w:rsidP="00873B87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6C268F" w:rsidRPr="006C268F" w:rsidRDefault="00873B87" w:rsidP="006C268F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DB6C89" w:rsidRDefault="00056FEC" w:rsidP="00DB6C89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перенесення об’єкту «Братська могила робітників міліції, які загинули в бою з махновцями у квітні 1921 року» з скверу Гоголя в місті Ніжин</w:t>
      </w:r>
      <w:r w:rsidR="00873B87">
        <w:rPr>
          <w:sz w:val="28"/>
          <w:szCs w:val="28"/>
        </w:rPr>
        <w:t xml:space="preserve">і </w:t>
      </w:r>
      <w:r w:rsidR="003577A4">
        <w:rPr>
          <w:sz w:val="28"/>
          <w:szCs w:val="28"/>
        </w:rPr>
        <w:t xml:space="preserve">        </w:t>
      </w:r>
      <w:r w:rsidR="00873B87">
        <w:rPr>
          <w:sz w:val="28"/>
          <w:szCs w:val="28"/>
        </w:rPr>
        <w:t>(ПР №783 від 10.12.2021 року)</w:t>
      </w:r>
    </w:p>
    <w:p w:rsidR="00DB6C89" w:rsidRPr="00DB6C89" w:rsidRDefault="00DB6C89" w:rsidP="00DB6C89">
      <w:pPr>
        <w:pStyle w:val="a8"/>
        <w:ind w:left="0"/>
        <w:jc w:val="both"/>
        <w:rPr>
          <w:sz w:val="28"/>
          <w:szCs w:val="28"/>
        </w:rPr>
      </w:pPr>
    </w:p>
    <w:p w:rsidR="00DB6C89" w:rsidRDefault="00DB6C89" w:rsidP="00DB6C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5C5DE4">
        <w:rPr>
          <w:rFonts w:ascii="Times New Roman" w:hAnsi="Times New Roman"/>
          <w:sz w:val="28"/>
          <w:szCs w:val="28"/>
          <w:lang w:val="uk-UA"/>
        </w:rPr>
        <w:t>Кушніренко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А. М.,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4A338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3633A7">
        <w:rPr>
          <w:rFonts w:ascii="Times New Roman" w:hAnsi="Times New Roman"/>
          <w:sz w:val="28"/>
          <w:szCs w:val="28"/>
          <w:lang w:val="uk-UA"/>
        </w:rPr>
        <w:t>правління жи</w:t>
      </w:r>
      <w:r w:rsidR="004A3381">
        <w:rPr>
          <w:rFonts w:ascii="Times New Roman" w:hAnsi="Times New Roman"/>
          <w:sz w:val="28"/>
          <w:szCs w:val="28"/>
          <w:lang w:val="uk-UA"/>
        </w:rPr>
        <w:t>тлов</w:t>
      </w:r>
      <w:r w:rsidRPr="003633A7">
        <w:rPr>
          <w:rFonts w:ascii="Times New Roman" w:hAnsi="Times New Roman"/>
          <w:sz w:val="28"/>
          <w:szCs w:val="28"/>
          <w:lang w:val="uk-UA"/>
        </w:rPr>
        <w:t>о-комунального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який ознайомив присутніх з проектом рішення та надав пояснення щодо необхідності його прийняття.</w:t>
      </w:r>
    </w:p>
    <w:p w:rsidR="00B802D5" w:rsidRDefault="00B802D5" w:rsidP="00DB6C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B09F3">
        <w:rPr>
          <w:rFonts w:ascii="Times New Roman" w:hAnsi="Times New Roman"/>
          <w:b/>
          <w:sz w:val="28"/>
          <w:szCs w:val="28"/>
          <w:lang w:val="uk-UA"/>
        </w:rPr>
        <w:lastRenderedPageBreak/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член комісії, який поцікавився, що в подальшому планують робити з </w:t>
      </w:r>
      <w:proofErr w:type="spellStart"/>
      <w:r w:rsidR="00211192">
        <w:rPr>
          <w:rFonts w:ascii="Times New Roman" w:hAnsi="Times New Roman"/>
          <w:sz w:val="28"/>
          <w:szCs w:val="28"/>
          <w:lang w:val="uk-UA"/>
        </w:rPr>
        <w:t>захороненими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останками.</w:t>
      </w:r>
    </w:p>
    <w:p w:rsidR="00B802D5" w:rsidRDefault="00B802D5" w:rsidP="00DB6C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Кушніренко А. М., який пояснив, що даний проект рішення передбачає тільки демонтаж надгробної плити.</w:t>
      </w:r>
    </w:p>
    <w:p w:rsidR="00B802D5" w:rsidRDefault="00B802D5" w:rsidP="00DB6C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Ф., яка зауважила, що</w:t>
      </w:r>
      <w:r w:rsidR="00615848">
        <w:rPr>
          <w:rFonts w:ascii="Times New Roman" w:hAnsi="Times New Roman"/>
          <w:sz w:val="28"/>
          <w:szCs w:val="28"/>
          <w:lang w:val="uk-UA"/>
        </w:rPr>
        <w:t xml:space="preserve"> зазначений у рішенні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 знятий з реєстру і не є пам’яткою, а людські останки пот</w:t>
      </w:r>
      <w:r w:rsidR="00007179">
        <w:rPr>
          <w:rFonts w:ascii="Times New Roman" w:hAnsi="Times New Roman"/>
          <w:sz w:val="28"/>
          <w:szCs w:val="28"/>
          <w:lang w:val="uk-UA"/>
        </w:rPr>
        <w:t>рібно буде перепоховати. Для цього потрібно вивчити процедуру перепоховання останків, щоб зробити це згідно вимог чинного законодавства.</w:t>
      </w:r>
    </w:p>
    <w:p w:rsidR="000B4E58" w:rsidRDefault="000B4E58" w:rsidP="00DB6C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E58" w:rsidRDefault="000B4E58" w:rsidP="00DB6C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37601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601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37601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="00F37601">
        <w:rPr>
          <w:rFonts w:ascii="Times New Roman" w:hAnsi="Times New Roman"/>
          <w:sz w:val="28"/>
          <w:szCs w:val="28"/>
          <w:lang w:val="uk-UA"/>
        </w:rPr>
        <w:t xml:space="preserve"> В. М.,   Вовченко Ф. І., Кушніренко А. М.</w:t>
      </w:r>
    </w:p>
    <w:p w:rsidR="00DB6C89" w:rsidRDefault="00DB6C89" w:rsidP="00DB6C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C89" w:rsidRPr="008D3610" w:rsidRDefault="00DB6C89" w:rsidP="00DB6C89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873B87" w:rsidRPr="00873B87" w:rsidRDefault="00DB6C89" w:rsidP="00873B87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Порядку опорядження фасадів будівель, будинків та споруд на території міста Ніжина (ПР №763 від 02.12.2021 року)</w:t>
      </w:r>
    </w:p>
    <w:p w:rsidR="00E91C0F" w:rsidRDefault="00E91C0F" w:rsidP="00E91C0F">
      <w:pPr>
        <w:jc w:val="both"/>
        <w:rPr>
          <w:sz w:val="28"/>
          <w:szCs w:val="28"/>
          <w:lang w:val="uk-UA"/>
        </w:rPr>
      </w:pPr>
    </w:p>
    <w:p w:rsidR="00E91C0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497B2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Шошову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Г., головного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з благоустрою</w:t>
      </w:r>
      <w:r w:rsidRPr="003633A7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2B76">
        <w:rPr>
          <w:rFonts w:ascii="Times New Roman" w:hAnsi="Times New Roman"/>
          <w:sz w:val="28"/>
          <w:szCs w:val="28"/>
          <w:lang w:val="uk-UA"/>
        </w:rPr>
        <w:t xml:space="preserve">житлових питань, паркування, </w:t>
      </w:r>
      <w:r w:rsidRPr="003633A7">
        <w:rPr>
          <w:rFonts w:ascii="Times New Roman" w:hAnsi="Times New Roman"/>
          <w:sz w:val="28"/>
          <w:szCs w:val="28"/>
          <w:lang w:val="uk-UA"/>
        </w:rPr>
        <w:t>роботи з органами самоорганізації населення та взаємодії з правоохоронними органами</w:t>
      </w:r>
      <w:r w:rsidRPr="00497B2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91C0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C0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член комісії, який поцікавився чи є юридичні підстави для накладання штрафів, які можуть бути виписані власникам будинків і споруд, які облаштували фасади своїх будівель з порушенням правил вищезазначеного Порядку.</w:t>
      </w:r>
    </w:p>
    <w:p w:rsidR="00E91C0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C0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0713">
        <w:rPr>
          <w:rFonts w:ascii="Times New Roman" w:hAnsi="Times New Roman"/>
          <w:sz w:val="28"/>
          <w:szCs w:val="28"/>
          <w:lang w:val="uk-UA"/>
        </w:rPr>
        <w:t>Рашко</w:t>
      </w:r>
      <w:proofErr w:type="spellEnd"/>
      <w:r w:rsidRPr="00290713">
        <w:rPr>
          <w:rFonts w:ascii="Times New Roman" w:hAnsi="Times New Roman"/>
          <w:sz w:val="28"/>
          <w:szCs w:val="28"/>
          <w:lang w:val="uk-UA"/>
        </w:rPr>
        <w:t xml:space="preserve"> А.</w:t>
      </w:r>
      <w:r>
        <w:rPr>
          <w:rFonts w:ascii="Times New Roman" w:hAnsi="Times New Roman"/>
          <w:sz w:val="28"/>
          <w:szCs w:val="28"/>
          <w:lang w:val="uk-UA"/>
        </w:rPr>
        <w:t xml:space="preserve"> М., головний спеціаліст сектора з питань претензійно-позовної роботи та запобігання корупції відділу юридично-кадрового забезпечення, який зауважив, що передбачене «</w:t>
      </w:r>
      <w:r>
        <w:rPr>
          <w:rFonts w:ascii="Times New Roman" w:hAnsi="Times New Roman"/>
          <w:sz w:val="28"/>
          <w:lang w:val="uk-UA"/>
        </w:rPr>
        <w:t>Порядком опорядження фасадів будівель, будинків та споруд на території міста Ніжина»</w:t>
      </w:r>
      <w:r>
        <w:rPr>
          <w:rFonts w:ascii="Times New Roman" w:hAnsi="Times New Roman"/>
          <w:sz w:val="28"/>
          <w:szCs w:val="28"/>
          <w:lang w:val="uk-UA"/>
        </w:rPr>
        <w:t xml:space="preserve"> погодження не передбачено вимогами чинного законодавства України, тому такі штрафи можуть бути оскаржені в судовому порядку. </w:t>
      </w:r>
    </w:p>
    <w:p w:rsidR="00E91C0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C0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член комісії, який запропонував присутнім відправити проект рішення на доопрацювання.</w:t>
      </w:r>
    </w:p>
    <w:p w:rsidR="00E91C0F" w:rsidRPr="003C04B1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C0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на доопрацювання.</w:t>
      </w:r>
    </w:p>
    <w:p w:rsidR="00E91C0F" w:rsidRPr="002D468F" w:rsidRDefault="00E91C0F" w:rsidP="00E91C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C0F" w:rsidRDefault="00E91C0F" w:rsidP="00E91C0F">
      <w:pPr>
        <w:pStyle w:val="a8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«за» - 4 одноголосно.</w:t>
      </w:r>
    </w:p>
    <w:p w:rsidR="00E91C0F" w:rsidRPr="00E91C0F" w:rsidRDefault="00E91C0F" w:rsidP="00E91C0F">
      <w:pPr>
        <w:jc w:val="both"/>
        <w:rPr>
          <w:sz w:val="28"/>
          <w:szCs w:val="28"/>
          <w:lang w:val="uk-UA"/>
        </w:rPr>
      </w:pP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 надання дозволу на списання основних та інших необоротних активів (майна) з балансу Центру комплексної реабілітації для дітей з інвалідністю «Віра» Ніжинської міської ради Чернігівської област</w:t>
      </w:r>
      <w:r w:rsidR="00AB4A63">
        <w:rPr>
          <w:sz w:val="28"/>
          <w:szCs w:val="28"/>
        </w:rPr>
        <w:t>і (ПР №785 від 13.12.2021 року)</w:t>
      </w:r>
    </w:p>
    <w:p w:rsidR="00AB4A63" w:rsidRDefault="00AB4A63" w:rsidP="00AB4A63">
      <w:pPr>
        <w:jc w:val="both"/>
        <w:rPr>
          <w:sz w:val="28"/>
          <w:szCs w:val="28"/>
          <w:lang w:val="uk-UA"/>
        </w:rPr>
      </w:pPr>
    </w:p>
    <w:p w:rsidR="00021BC8" w:rsidRDefault="00021BC8" w:rsidP="00021BC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І.,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бухгалтера Центру комплексної реабілітації дітей з інвалідністю «Віра»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021BC8" w:rsidRPr="00535048" w:rsidRDefault="00021BC8" w:rsidP="00021BC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A4856" w:rsidRPr="00AB4A63" w:rsidRDefault="00021BC8" w:rsidP="00AB4A63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включення в перелік об’єктів комунальної власності Ніжинської територіальної громади в особі Ніжинської міської ради двоквартирного будинку за адресою: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>, вулиця Добролюбова, 29 б</w:t>
      </w:r>
      <w:r w:rsidR="00035E77">
        <w:rPr>
          <w:sz w:val="28"/>
          <w:szCs w:val="28"/>
        </w:rPr>
        <w:t xml:space="preserve">  (ПР №786 від 13.12.2021 року)</w:t>
      </w:r>
    </w:p>
    <w:p w:rsidR="00035E77" w:rsidRDefault="00035E77" w:rsidP="00035E77">
      <w:pPr>
        <w:jc w:val="both"/>
        <w:rPr>
          <w:sz w:val="28"/>
          <w:szCs w:val="28"/>
          <w:lang w:val="uk-UA"/>
        </w:rPr>
      </w:pPr>
    </w:p>
    <w:p w:rsidR="00035E77" w:rsidRDefault="00035E77" w:rsidP="00035E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035E77" w:rsidRPr="00535048" w:rsidRDefault="00035E77" w:rsidP="00035E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5E77" w:rsidRPr="00035E77" w:rsidRDefault="00035E77" w:rsidP="00035E77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в перелік об’єктів комунальної власності Ніжинської територіальної громади в особі Ніжинської міської ради житлової квартири №5 за адресою: м. Ніжин, вулиця Прилуцька, будинок 12</w:t>
      </w:r>
      <w:r w:rsidR="00035E77">
        <w:rPr>
          <w:sz w:val="28"/>
          <w:szCs w:val="28"/>
        </w:rPr>
        <w:t>1 (ПР №787 від 13.12.2021 року)</w:t>
      </w:r>
    </w:p>
    <w:p w:rsidR="00035E77" w:rsidRDefault="00035E77" w:rsidP="00035E77">
      <w:pPr>
        <w:jc w:val="both"/>
        <w:rPr>
          <w:sz w:val="28"/>
          <w:szCs w:val="28"/>
          <w:lang w:val="uk-UA"/>
        </w:rPr>
      </w:pPr>
    </w:p>
    <w:p w:rsidR="00035E77" w:rsidRDefault="00035E77" w:rsidP="00035E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035E77" w:rsidRPr="00535048" w:rsidRDefault="00035E77" w:rsidP="00035E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5E77" w:rsidRPr="00035E77" w:rsidRDefault="00035E77" w:rsidP="00035E77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включення в перелік об’єктів комунальної власності Ніжинської територіальної громади в особі Ніжинської міської   ради   житлової  квартири   №123  за   адресою:   м. Ніжин, вулиця Генерала Корчагіна, будинок </w:t>
      </w:r>
      <w:r w:rsidR="00035E77">
        <w:rPr>
          <w:sz w:val="28"/>
          <w:szCs w:val="28"/>
        </w:rPr>
        <w:t>3 (ПР №788 від 13.12.2021 року)</w:t>
      </w:r>
    </w:p>
    <w:p w:rsidR="00035E77" w:rsidRDefault="00035E77" w:rsidP="00035E77">
      <w:pPr>
        <w:jc w:val="both"/>
        <w:rPr>
          <w:sz w:val="28"/>
          <w:szCs w:val="28"/>
          <w:lang w:val="uk-UA"/>
        </w:rPr>
      </w:pPr>
    </w:p>
    <w:p w:rsidR="00035E77" w:rsidRDefault="00035E77" w:rsidP="00035E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035E77" w:rsidRPr="00535048" w:rsidRDefault="00035E77" w:rsidP="00035E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5E77" w:rsidRPr="00035E77" w:rsidRDefault="00035E77" w:rsidP="00035E77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припинення права оперативного управління </w:t>
      </w:r>
      <w:r w:rsidR="00D21C63">
        <w:rPr>
          <w:sz w:val="28"/>
          <w:szCs w:val="28"/>
        </w:rPr>
        <w:t>(ПР №789 від 13.12.2021 року)</w:t>
      </w:r>
    </w:p>
    <w:p w:rsidR="00D21C63" w:rsidRDefault="00D21C63" w:rsidP="00D21C63">
      <w:pPr>
        <w:jc w:val="both"/>
        <w:rPr>
          <w:sz w:val="28"/>
          <w:szCs w:val="28"/>
          <w:lang w:val="uk-UA"/>
        </w:rPr>
      </w:pPr>
    </w:p>
    <w:p w:rsidR="00D21C63" w:rsidRDefault="00D21C63" w:rsidP="00D21C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D21C63" w:rsidRPr="00535048" w:rsidRDefault="00D21C63" w:rsidP="00D21C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1C63" w:rsidRPr="00D21C63" w:rsidRDefault="00D21C63" w:rsidP="00D21C63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скасування рішення Ніжинської міської ради від 19 серпня 2021 року №95-12/2021 «Про приватизацію нежитлової будівлі «котельня», що розташована за адресою: місто Ніжин, вулиця Прилуцька, будинок 89 г» та припинення приватизації нежитлової будівлі «котельня», що розташована за адресою: місто Ніжин, вулиця Прилуцька, будинок 89г</w:t>
      </w:r>
      <w:r w:rsidR="00D21C63">
        <w:rPr>
          <w:sz w:val="28"/>
          <w:szCs w:val="28"/>
        </w:rPr>
        <w:t xml:space="preserve"> (ПР № 792 від 13.12.2021 року)</w:t>
      </w:r>
    </w:p>
    <w:p w:rsidR="00D21C63" w:rsidRDefault="00D21C63" w:rsidP="00D21C63">
      <w:pPr>
        <w:jc w:val="both"/>
        <w:rPr>
          <w:sz w:val="28"/>
          <w:szCs w:val="28"/>
          <w:lang w:val="uk-UA"/>
        </w:rPr>
      </w:pPr>
    </w:p>
    <w:p w:rsidR="00D21C63" w:rsidRDefault="00D21C63" w:rsidP="00D21C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D21C63" w:rsidRPr="00535048" w:rsidRDefault="00D21C63" w:rsidP="00D21C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1C63" w:rsidRPr="00D21C63" w:rsidRDefault="00D21C63" w:rsidP="00D21C63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 оренду майна комунальної власності Ніжинської територіальної громади без проведення аукціону (ПР №803 від 15.12.2</w:t>
      </w:r>
      <w:r w:rsidR="00D21C63">
        <w:rPr>
          <w:sz w:val="28"/>
          <w:szCs w:val="28"/>
        </w:rPr>
        <w:t>021 року)</w:t>
      </w:r>
    </w:p>
    <w:p w:rsidR="00D21C63" w:rsidRDefault="00D21C63" w:rsidP="00D21C63">
      <w:pPr>
        <w:jc w:val="both"/>
        <w:rPr>
          <w:sz w:val="28"/>
          <w:szCs w:val="28"/>
          <w:lang w:val="uk-UA"/>
        </w:rPr>
      </w:pPr>
    </w:p>
    <w:p w:rsidR="00D21C63" w:rsidRDefault="00D21C63" w:rsidP="00D21C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D21C63" w:rsidRPr="00535048" w:rsidRDefault="00D21C63" w:rsidP="00D21C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1C63" w:rsidRPr="00D21C63" w:rsidRDefault="00D21C63" w:rsidP="00D21C63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продовження договору оренди нерухомого майна, що належить до комунальної власності територіальної громади міста Ніжина № 32 від 06 березня 2017 року без проведення аукціон</w:t>
      </w:r>
      <w:r w:rsidR="00D21C63">
        <w:rPr>
          <w:sz w:val="28"/>
          <w:szCs w:val="28"/>
        </w:rPr>
        <w:t>у (ПР №804 від 15.12.2021 року)</w:t>
      </w:r>
    </w:p>
    <w:p w:rsidR="00D21C63" w:rsidRDefault="00D21C63" w:rsidP="00D21C63">
      <w:pPr>
        <w:jc w:val="both"/>
        <w:rPr>
          <w:sz w:val="28"/>
          <w:szCs w:val="28"/>
          <w:lang w:val="uk-UA"/>
        </w:rPr>
      </w:pPr>
    </w:p>
    <w:p w:rsidR="00D21C63" w:rsidRDefault="00D21C63" w:rsidP="00D21C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D21C63" w:rsidRDefault="00D21C63" w:rsidP="00D21C6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37601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Вовченко Ф.І.,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D21C63" w:rsidRPr="00D21C63" w:rsidRDefault="00D21C63" w:rsidP="00D21C6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7DA0" w:rsidRPr="001C7F8A" w:rsidRDefault="00D21C63" w:rsidP="00D21C6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C7DA0" w:rsidRPr="008C7DA0">
        <w:rPr>
          <w:rFonts w:ascii="Times New Roman" w:hAnsi="Times New Roman"/>
          <w:sz w:val="28"/>
          <w:szCs w:val="28"/>
          <w:lang w:val="uk-UA"/>
        </w:rPr>
        <w:t>Проект рішення підтримати</w:t>
      </w:r>
      <w:r w:rsidR="008C7D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DA0" w:rsidRPr="001C7F8A">
        <w:rPr>
          <w:rFonts w:ascii="Times New Roman" w:hAnsi="Times New Roman"/>
          <w:b/>
          <w:i/>
          <w:sz w:val="28"/>
          <w:szCs w:val="28"/>
          <w:lang w:val="uk-UA"/>
        </w:rPr>
        <w:t>з рекомендацією від комісії продовжити договір оренди №32 від 06 березня 2017 року строком до 01 квітня 2022 року .</w:t>
      </w:r>
    </w:p>
    <w:p w:rsidR="00D21C63" w:rsidRPr="00D21C63" w:rsidRDefault="00D21C63" w:rsidP="00D21C63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намір передачі комунального майна Ніжинської територіальної громади в оренду, шляхом проведення аукціон</w:t>
      </w:r>
      <w:r w:rsidR="00DF64F1">
        <w:rPr>
          <w:sz w:val="28"/>
          <w:szCs w:val="28"/>
        </w:rPr>
        <w:t>у (ПР №805 від 15.12.2021 року)</w:t>
      </w:r>
    </w:p>
    <w:p w:rsidR="00DF64F1" w:rsidRDefault="00DF64F1" w:rsidP="00DF64F1">
      <w:pPr>
        <w:jc w:val="both"/>
        <w:rPr>
          <w:sz w:val="28"/>
          <w:szCs w:val="28"/>
          <w:lang w:val="uk-UA"/>
        </w:rPr>
      </w:pPr>
    </w:p>
    <w:p w:rsidR="00DF64F1" w:rsidRDefault="00DF64F1" w:rsidP="00DF64F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DF64F1" w:rsidRDefault="00DF64F1" w:rsidP="00DF64F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37601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24446E" w:rsidRDefault="0024446E" w:rsidP="00DF64F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446E" w:rsidRPr="00AD1F17" w:rsidRDefault="0024446E" w:rsidP="0024446E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- 3; «п</w:t>
      </w:r>
      <w:r w:rsidR="00DE4DB5">
        <w:rPr>
          <w:rFonts w:ascii="Times New Roman" w:hAnsi="Times New Roman"/>
          <w:sz w:val="28"/>
          <w:szCs w:val="28"/>
          <w:lang w:val="uk-UA"/>
        </w:rPr>
        <w:t>роти» - 1; «утрималось»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64F1" w:rsidRPr="00D21C63" w:rsidRDefault="00DF64F1" w:rsidP="00DF64F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4F1" w:rsidRPr="00917F65" w:rsidRDefault="00DF64F1" w:rsidP="00DF64F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r w:rsidR="00917F65">
        <w:rPr>
          <w:rFonts w:ascii="Times New Roman" w:hAnsi="Times New Roman"/>
          <w:sz w:val="28"/>
          <w:szCs w:val="28"/>
          <w:lang w:val="uk-UA"/>
        </w:rPr>
        <w:t>- на розгляд сесії.</w:t>
      </w:r>
      <w:r w:rsidR="00917F65">
        <w:rPr>
          <w:rFonts w:ascii="Times New Roman" w:hAnsi="Times New Roman"/>
          <w:sz w:val="28"/>
          <w:szCs w:val="28"/>
        </w:rPr>
        <w:t xml:space="preserve"> 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 (П</w:t>
      </w:r>
      <w:r w:rsidR="00864B05">
        <w:rPr>
          <w:sz w:val="28"/>
          <w:szCs w:val="28"/>
        </w:rPr>
        <w:t>Р №806 від 15.12.2021 року)</w:t>
      </w:r>
    </w:p>
    <w:p w:rsidR="00864B05" w:rsidRDefault="00864B05" w:rsidP="00864B05">
      <w:pPr>
        <w:jc w:val="both"/>
        <w:rPr>
          <w:sz w:val="28"/>
          <w:szCs w:val="28"/>
          <w:lang w:val="uk-UA"/>
        </w:rPr>
      </w:pPr>
    </w:p>
    <w:p w:rsidR="00864B05" w:rsidRDefault="00864B05" w:rsidP="00864B0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864B05" w:rsidRDefault="00864B05" w:rsidP="00864B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37601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864B05" w:rsidRDefault="00864B05" w:rsidP="00864B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B05" w:rsidRPr="00AD1F17" w:rsidRDefault="00864B05" w:rsidP="00864B05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- 3; «проти» - 1; «утрималось» - 0.</w:t>
      </w:r>
    </w:p>
    <w:p w:rsidR="00864B05" w:rsidRPr="00D21C63" w:rsidRDefault="00864B05" w:rsidP="00864B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B05" w:rsidRPr="00864B05" w:rsidRDefault="00864B05" w:rsidP="00864B05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на розгляд сесії.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майн</w:t>
      </w:r>
      <w:r w:rsidR="00EB4520">
        <w:rPr>
          <w:sz w:val="28"/>
          <w:szCs w:val="28"/>
        </w:rPr>
        <w:t>а (ПР №776 від 07.12.2021 року)</w:t>
      </w:r>
    </w:p>
    <w:p w:rsidR="00EB4520" w:rsidRDefault="00EB4520" w:rsidP="00EB4520">
      <w:pPr>
        <w:jc w:val="both"/>
        <w:rPr>
          <w:sz w:val="28"/>
          <w:szCs w:val="28"/>
          <w:lang w:val="uk-UA"/>
        </w:rPr>
      </w:pPr>
    </w:p>
    <w:p w:rsidR="00EB4520" w:rsidRDefault="00EB4520" w:rsidP="00833D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Дмитрієва С. В.,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9B0C2C">
        <w:rPr>
          <w:rFonts w:ascii="Times New Roman" w:hAnsi="Times New Roman"/>
          <w:sz w:val="28"/>
          <w:szCs w:val="28"/>
          <w:lang w:val="uk-UA"/>
        </w:rPr>
        <w:t xml:space="preserve">відділу господарського забезпечення,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з проектом рішення та надав пояснення щодо необхідності його прийняття.</w:t>
      </w:r>
    </w:p>
    <w:p w:rsidR="00833DE2" w:rsidRPr="00833DE2" w:rsidRDefault="00833DE2" w:rsidP="00833D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DE2" w:rsidRPr="00535048" w:rsidRDefault="00833DE2" w:rsidP="00833DE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3DE2" w:rsidRPr="00EB4520" w:rsidRDefault="00833DE2" w:rsidP="00EB4520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пункту 1 рішення Ніжинської міської ради Чернігівської області </w:t>
      </w:r>
      <w:proofErr w:type="spellStart"/>
      <w:r>
        <w:rPr>
          <w:sz w:val="28"/>
          <w:szCs w:val="28"/>
        </w:rPr>
        <w:t>“</w:t>
      </w:r>
      <w:r>
        <w:rPr>
          <w:sz w:val="28"/>
        </w:rPr>
        <w:t>Про</w:t>
      </w:r>
      <w:proofErr w:type="spellEnd"/>
      <w:r>
        <w:rPr>
          <w:sz w:val="28"/>
        </w:rPr>
        <w:t xml:space="preserve"> надання згоди на поділ нежитлової будівлі </w:t>
      </w:r>
      <w:proofErr w:type="spellStart"/>
      <w:r>
        <w:rPr>
          <w:sz w:val="28"/>
        </w:rPr>
        <w:t>“аптека”</w:t>
      </w:r>
      <w:proofErr w:type="spellEnd"/>
      <w:r>
        <w:rPr>
          <w:sz w:val="28"/>
        </w:rPr>
        <w:t xml:space="preserve"> комунальної власності Ніжинської територіальної громади, загальною площею 591,3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що знаходиться за адресою: Чернігівська обл., місто Ніжин, вулиця    Озерна, 21” № 65-15/2021 від 26 жовтня 2021 року   </w:t>
      </w:r>
      <w:r w:rsidR="007E68AB">
        <w:rPr>
          <w:sz w:val="28"/>
          <w:szCs w:val="28"/>
        </w:rPr>
        <w:t>(ПР №813 від 16.12.2021 року)</w:t>
      </w:r>
    </w:p>
    <w:p w:rsidR="007E68AB" w:rsidRDefault="007E68AB" w:rsidP="007E68AB">
      <w:pPr>
        <w:jc w:val="both"/>
        <w:rPr>
          <w:sz w:val="28"/>
          <w:szCs w:val="28"/>
          <w:lang w:val="uk-UA"/>
        </w:rPr>
      </w:pPr>
    </w:p>
    <w:p w:rsidR="007E68AB" w:rsidRDefault="007E68AB" w:rsidP="007E68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7E68AB" w:rsidRPr="00535048" w:rsidRDefault="007E68AB" w:rsidP="007E68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68AB" w:rsidRPr="007E68AB" w:rsidRDefault="007E68AB" w:rsidP="007E68AB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056FEC" w:rsidRDefault="00056FEC" w:rsidP="00CE2F1A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припинення права оперативного управління (ПР №812 від 16.12.2021 року)</w:t>
      </w:r>
    </w:p>
    <w:p w:rsidR="007E68AB" w:rsidRDefault="007E68AB" w:rsidP="007E68AB">
      <w:pPr>
        <w:jc w:val="both"/>
        <w:rPr>
          <w:sz w:val="28"/>
          <w:szCs w:val="28"/>
          <w:lang w:val="uk-UA"/>
        </w:rPr>
      </w:pPr>
    </w:p>
    <w:p w:rsidR="007E68AB" w:rsidRDefault="007E68AB" w:rsidP="007E68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з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7E68AB" w:rsidRPr="00535048" w:rsidRDefault="007E68AB" w:rsidP="007E68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68AB" w:rsidRPr="00D21C63" w:rsidRDefault="007E68AB" w:rsidP="007E68AB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5CD" w:rsidRPr="00FC4F28" w:rsidRDefault="006E35CD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43653" w:rsidRDefault="00343653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3F7C45" w:rsidRPr="004B6292" w:rsidRDefault="00343653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492"/>
    <w:multiLevelType w:val="hybridMultilevel"/>
    <w:tmpl w:val="B82CE35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8AD"/>
    <w:multiLevelType w:val="hybridMultilevel"/>
    <w:tmpl w:val="2F007EFE"/>
    <w:lvl w:ilvl="0" w:tplc="FBF45E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6A36744E"/>
    <w:multiLevelType w:val="hybridMultilevel"/>
    <w:tmpl w:val="A1D63098"/>
    <w:lvl w:ilvl="0" w:tplc="2654EC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5133"/>
    <w:rsid w:val="000753D0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97CC2"/>
    <w:rsid w:val="001A1A74"/>
    <w:rsid w:val="001A247A"/>
    <w:rsid w:val="001A7250"/>
    <w:rsid w:val="001B0DC3"/>
    <w:rsid w:val="001B19C6"/>
    <w:rsid w:val="001B1FFF"/>
    <w:rsid w:val="001B3B6E"/>
    <w:rsid w:val="001B42E6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C7F8A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2D3A"/>
    <w:rsid w:val="002E2FB0"/>
    <w:rsid w:val="002E3011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3E5D"/>
    <w:rsid w:val="00323FAA"/>
    <w:rsid w:val="00326309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7D1"/>
    <w:rsid w:val="00381B50"/>
    <w:rsid w:val="0038233D"/>
    <w:rsid w:val="00382BE9"/>
    <w:rsid w:val="00384E03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69E2"/>
    <w:rsid w:val="003D79CB"/>
    <w:rsid w:val="003E3FA6"/>
    <w:rsid w:val="003E4E33"/>
    <w:rsid w:val="003E5C6A"/>
    <w:rsid w:val="003E6154"/>
    <w:rsid w:val="003E7B17"/>
    <w:rsid w:val="003E7F48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E35"/>
    <w:rsid w:val="00521F6D"/>
    <w:rsid w:val="0052239B"/>
    <w:rsid w:val="005227E8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2C6"/>
    <w:rsid w:val="00533D0E"/>
    <w:rsid w:val="00533EDA"/>
    <w:rsid w:val="005347EC"/>
    <w:rsid w:val="00535048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AF5"/>
    <w:rsid w:val="00594285"/>
    <w:rsid w:val="00595FBC"/>
    <w:rsid w:val="00597AA6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2AB3"/>
    <w:rsid w:val="0061313F"/>
    <w:rsid w:val="0061321B"/>
    <w:rsid w:val="006135A1"/>
    <w:rsid w:val="006136A0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D47"/>
    <w:rsid w:val="006C5D8D"/>
    <w:rsid w:val="006C60C3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20A5"/>
    <w:rsid w:val="0071296D"/>
    <w:rsid w:val="00712EB8"/>
    <w:rsid w:val="007169E3"/>
    <w:rsid w:val="00717057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A1E"/>
    <w:rsid w:val="007453AD"/>
    <w:rsid w:val="007453D5"/>
    <w:rsid w:val="007462D2"/>
    <w:rsid w:val="0075101B"/>
    <w:rsid w:val="0075192F"/>
    <w:rsid w:val="007527FA"/>
    <w:rsid w:val="00753C9A"/>
    <w:rsid w:val="00755A1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B49"/>
    <w:rsid w:val="00895C30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49B"/>
    <w:rsid w:val="008A6F21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DA0"/>
    <w:rsid w:val="008C7F22"/>
    <w:rsid w:val="008C7FF1"/>
    <w:rsid w:val="008D037E"/>
    <w:rsid w:val="008D03BF"/>
    <w:rsid w:val="008D3610"/>
    <w:rsid w:val="008D4B9B"/>
    <w:rsid w:val="008D59A0"/>
    <w:rsid w:val="008D6E88"/>
    <w:rsid w:val="008D73CD"/>
    <w:rsid w:val="008D787E"/>
    <w:rsid w:val="008E038A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38F7"/>
    <w:rsid w:val="009539BF"/>
    <w:rsid w:val="00953A89"/>
    <w:rsid w:val="00953EA1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52DC"/>
    <w:rsid w:val="00A058E3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4042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689"/>
    <w:rsid w:val="00BC3A70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8C0"/>
    <w:rsid w:val="00C47ECE"/>
    <w:rsid w:val="00C50420"/>
    <w:rsid w:val="00C5141E"/>
    <w:rsid w:val="00C51E68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6139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5210"/>
    <w:rsid w:val="00D35EC2"/>
    <w:rsid w:val="00D40BD1"/>
    <w:rsid w:val="00D41D85"/>
    <w:rsid w:val="00D42070"/>
    <w:rsid w:val="00D43852"/>
    <w:rsid w:val="00D43B9D"/>
    <w:rsid w:val="00D45386"/>
    <w:rsid w:val="00D46C00"/>
    <w:rsid w:val="00D47BD7"/>
    <w:rsid w:val="00D503B7"/>
    <w:rsid w:val="00D50D39"/>
    <w:rsid w:val="00D53099"/>
    <w:rsid w:val="00D53D98"/>
    <w:rsid w:val="00D55839"/>
    <w:rsid w:val="00D56C3F"/>
    <w:rsid w:val="00D57B75"/>
    <w:rsid w:val="00D57D69"/>
    <w:rsid w:val="00D60452"/>
    <w:rsid w:val="00D605F1"/>
    <w:rsid w:val="00D60BAE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1ABD"/>
    <w:rsid w:val="00E31B68"/>
    <w:rsid w:val="00E32C5E"/>
    <w:rsid w:val="00E338D7"/>
    <w:rsid w:val="00E34216"/>
    <w:rsid w:val="00E3448B"/>
    <w:rsid w:val="00E36A67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4E0A"/>
    <w:rsid w:val="00E57805"/>
    <w:rsid w:val="00E57B85"/>
    <w:rsid w:val="00E631F2"/>
    <w:rsid w:val="00E6404D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3395"/>
    <w:rsid w:val="00E7365F"/>
    <w:rsid w:val="00E75801"/>
    <w:rsid w:val="00E77037"/>
    <w:rsid w:val="00E77105"/>
    <w:rsid w:val="00E81B4A"/>
    <w:rsid w:val="00E8518A"/>
    <w:rsid w:val="00E857B9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FA2"/>
    <w:rsid w:val="00EA3AB2"/>
    <w:rsid w:val="00EA486E"/>
    <w:rsid w:val="00EA4CF5"/>
    <w:rsid w:val="00EA4E8A"/>
    <w:rsid w:val="00EA4F3F"/>
    <w:rsid w:val="00EA79E9"/>
    <w:rsid w:val="00EB049A"/>
    <w:rsid w:val="00EB06B3"/>
    <w:rsid w:val="00EB1B9C"/>
    <w:rsid w:val="00EB3DC3"/>
    <w:rsid w:val="00EB3F01"/>
    <w:rsid w:val="00EB4520"/>
    <w:rsid w:val="00EB595F"/>
    <w:rsid w:val="00EB6AE3"/>
    <w:rsid w:val="00EC0EAC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86F"/>
    <w:rsid w:val="00F60327"/>
    <w:rsid w:val="00F6099C"/>
    <w:rsid w:val="00F63CCB"/>
    <w:rsid w:val="00F64B1B"/>
    <w:rsid w:val="00F6592E"/>
    <w:rsid w:val="00F74ED3"/>
    <w:rsid w:val="00F762B7"/>
    <w:rsid w:val="00F77393"/>
    <w:rsid w:val="00F774F9"/>
    <w:rsid w:val="00F779DA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qFormat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b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c">
    <w:name w:val="Body Text"/>
    <w:basedOn w:val="a"/>
    <w:link w:val="ad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8DF8-E08C-476F-825C-357C9C84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5612</TotalTime>
  <Pages>12</Pages>
  <Words>13529</Words>
  <Characters>7712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3914</cp:revision>
  <cp:lastPrinted>2021-09-17T09:04:00Z</cp:lastPrinted>
  <dcterms:created xsi:type="dcterms:W3CDTF">2021-01-25T08:23:00Z</dcterms:created>
  <dcterms:modified xsi:type="dcterms:W3CDTF">2021-12-22T14:01:00Z</dcterms:modified>
</cp:coreProperties>
</file>