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2D7" w:rsidRPr="000432D7" w:rsidRDefault="000432D7" w:rsidP="000432D7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 w:rsidRPr="000432D7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                                </w:t>
      </w:r>
      <w:r w:rsidRPr="000432D7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E3ACC9" wp14:editId="62685EAE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2D7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0432D7" w:rsidRPr="000432D7" w:rsidRDefault="000432D7" w:rsidP="000432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32D7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</w:t>
      </w:r>
    </w:p>
    <w:p w:rsidR="000432D7" w:rsidRPr="000432D7" w:rsidRDefault="000432D7" w:rsidP="000432D7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УКРАЇНА                                      </w:t>
      </w:r>
      <w:r w:rsidRPr="00043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ЧЕРНІГІВСЬКА ОБЛАСТЬ   </w:t>
      </w:r>
    </w:p>
    <w:p w:rsidR="000432D7" w:rsidRPr="000432D7" w:rsidRDefault="000432D7" w:rsidP="000432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0432D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0432D7" w:rsidRPr="000432D7" w:rsidRDefault="000432D7" w:rsidP="00043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76  сесія </w:t>
      </w:r>
      <w:r w:rsidRPr="000432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</w:p>
    <w:p w:rsidR="000432D7" w:rsidRPr="000432D7" w:rsidRDefault="000432D7" w:rsidP="000432D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0432D7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 w:rsidRPr="000432D7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0432D7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0432D7" w:rsidRPr="000432D7" w:rsidRDefault="000432D7" w:rsidP="000432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32D7" w:rsidRPr="000432D7" w:rsidRDefault="000432D7" w:rsidP="000432D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03 серпня  2020 року           м. Ніжин</w:t>
      </w: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№ 34-76/2020</w:t>
      </w:r>
    </w:p>
    <w:p w:rsidR="000432D7" w:rsidRPr="000432D7" w:rsidRDefault="000432D7" w:rsidP="000432D7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32D7" w:rsidRPr="000432D7" w:rsidRDefault="000432D7" w:rsidP="000432D7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0432D7" w:rsidRPr="000432D7" w:rsidRDefault="000432D7" w:rsidP="000432D7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ділянок для продажу права оренди</w:t>
      </w:r>
    </w:p>
    <w:p w:rsidR="000432D7" w:rsidRPr="000432D7" w:rsidRDefault="000432D7" w:rsidP="000432D7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 торгах окремими лотами</w:t>
      </w:r>
    </w:p>
    <w:p w:rsidR="000432D7" w:rsidRPr="000432D7" w:rsidRDefault="000432D7" w:rsidP="000432D7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32D7" w:rsidRPr="000432D7" w:rsidRDefault="000432D7" w:rsidP="000432D7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Відповідно до статей 25, 26, 42, 59, 60, 73 Закону України «Про місцеве самоврядування в Україні», статей 12, 124, 135, 136, 137  Земельного кодексу України, Регламенту Ніжинської міської ради Чернігівської області, затвердженим рішенням Ніжинської міської ради Чернігівської області </w:t>
      </w:r>
      <w:r w:rsidRPr="000432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</w:t>
      </w:r>
      <w:r w:rsidRPr="000432D7">
        <w:rPr>
          <w:rFonts w:ascii="Times New Roman" w:eastAsia="Calibri" w:hAnsi="Times New Roman" w:cs="Times New Roman"/>
          <w:sz w:val="28"/>
          <w:lang w:val="uk-UA"/>
        </w:rPr>
        <w:t xml:space="preserve">враховуючи службову записку управління комунального майна та земельних відносин  № 1072 від 17.07.2020р., </w:t>
      </w: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</w:t>
      </w:r>
    </w:p>
    <w:p w:rsidR="000432D7" w:rsidRPr="000432D7" w:rsidRDefault="000432D7" w:rsidP="000432D7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432D7" w:rsidRPr="000432D7" w:rsidRDefault="000432D7" w:rsidP="000432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       1.  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</w:t>
      </w:r>
      <w:proofErr w:type="spellStart"/>
      <w:r w:rsidRPr="000432D7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Pr="00043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м. Ніжин, вул. </w:t>
      </w:r>
      <w:proofErr w:type="spellStart"/>
      <w:r w:rsidRPr="000432D7">
        <w:rPr>
          <w:rFonts w:ascii="Times New Roman" w:eastAsia="Calibri" w:hAnsi="Times New Roman" w:cs="Times New Roman"/>
          <w:sz w:val="28"/>
          <w:szCs w:val="28"/>
          <w:lang w:val="uk-UA"/>
        </w:rPr>
        <w:t>Березанська</w:t>
      </w:r>
      <w:proofErr w:type="spellEnd"/>
      <w:r w:rsidRPr="000432D7">
        <w:rPr>
          <w:rFonts w:ascii="Times New Roman" w:eastAsia="Calibri" w:hAnsi="Times New Roman" w:cs="Times New Roman"/>
          <w:sz w:val="28"/>
          <w:szCs w:val="28"/>
          <w:lang w:val="uk-UA"/>
        </w:rPr>
        <w:t>,  орієнтовною площею 1,2000 га, із цільовим призначенням - для розміщення та експлуатації основних, підсобних і допоміжних будівель та споруд підприємств переробної, машинобудівної та іншої промисловості,  продаж  права  оренди  на яку пропонується на  аукціоні.</w:t>
      </w:r>
    </w:p>
    <w:p w:rsidR="000432D7" w:rsidRPr="000432D7" w:rsidRDefault="000432D7" w:rsidP="000432D7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 Надати дозвіл Ніжинській міській раді на виготовлення проекту землеустрою щодо відведення земельної ділянки за </w:t>
      </w:r>
      <w:proofErr w:type="spellStart"/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м. Ніжин,                 вул. </w:t>
      </w:r>
      <w:proofErr w:type="spellStart"/>
      <w:r w:rsidRPr="000432D7">
        <w:rPr>
          <w:rFonts w:ascii="Times New Roman" w:eastAsia="Calibri" w:hAnsi="Times New Roman" w:cs="Times New Roman"/>
          <w:sz w:val="28"/>
          <w:szCs w:val="28"/>
          <w:lang w:val="uk-UA"/>
        </w:rPr>
        <w:t>Березанська</w:t>
      </w:r>
      <w:proofErr w:type="spellEnd"/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орієнтовною площею 1</w:t>
      </w:r>
      <w:r w:rsidRPr="000432D7">
        <w:rPr>
          <w:rFonts w:ascii="Times New Roman" w:eastAsia="Calibri" w:hAnsi="Times New Roman" w:cs="Times New Roman"/>
          <w:sz w:val="28"/>
          <w:szCs w:val="28"/>
          <w:lang w:val="uk-UA"/>
        </w:rPr>
        <w:t>,2000</w:t>
      </w:r>
      <w:r w:rsidRPr="000432D7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га, із цільовим призначенням - для розміщення та експлуатації основних, підсобних і допоміжних будівель та споруд підприємств переробної, машинобудівної та іншої промисловості, для подальшого продажу права оренди на конкурентних засадах (земельних торгах).</w:t>
      </w:r>
    </w:p>
    <w:p w:rsidR="000432D7" w:rsidRPr="000432D7" w:rsidRDefault="000432D7" w:rsidP="000432D7">
      <w:pPr>
        <w:tabs>
          <w:tab w:val="left" w:pos="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3. Міському голові міста  Ніжина  Ліннику А.В.  підписати  договір на виготовлення проекту землеустрою щодо відведення  земельної ділянки та проведення земельних торгів  за </w:t>
      </w:r>
      <w:proofErr w:type="spellStart"/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Чернігівська область,  м. Ніжин,                вул. </w:t>
      </w:r>
      <w:proofErr w:type="spellStart"/>
      <w:r w:rsidRPr="000432D7">
        <w:rPr>
          <w:rFonts w:ascii="Times New Roman" w:eastAsia="Calibri" w:hAnsi="Times New Roman" w:cs="Times New Roman"/>
          <w:sz w:val="28"/>
          <w:szCs w:val="28"/>
          <w:lang w:val="uk-UA"/>
        </w:rPr>
        <w:t>Березанська</w:t>
      </w:r>
      <w:proofErr w:type="spellEnd"/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орієнтовною площею 1</w:t>
      </w:r>
      <w:r w:rsidRPr="000432D7">
        <w:rPr>
          <w:rFonts w:ascii="Times New Roman" w:eastAsia="Calibri" w:hAnsi="Times New Roman" w:cs="Times New Roman"/>
          <w:sz w:val="28"/>
          <w:szCs w:val="28"/>
          <w:lang w:val="uk-UA"/>
        </w:rPr>
        <w:t>,2000</w:t>
      </w:r>
      <w:r w:rsidRPr="000432D7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га,</w:t>
      </w:r>
      <w:r w:rsidRPr="00043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43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</w:t>
      </w: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  для </w:t>
      </w:r>
      <w:bookmarkStart w:id="0" w:name="_GoBack"/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подальшого продажу права оренди на конкурентних засадах (земельних торгах)   з   землевпорядною   організацією,  яка   буде   обрана   комісією   по </w:t>
      </w:r>
    </w:p>
    <w:p w:rsidR="000432D7" w:rsidRPr="000432D7" w:rsidRDefault="000432D7" w:rsidP="000432D7">
      <w:pPr>
        <w:tabs>
          <w:tab w:val="left" w:pos="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визначенню постачальника управління комунального майна та земельних відносин Ніжинської міської ради</w:t>
      </w:r>
      <w:r w:rsidRPr="000432D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</w:p>
    <w:bookmarkEnd w:id="0"/>
    <w:p w:rsidR="000432D7" w:rsidRPr="000432D7" w:rsidRDefault="000432D7" w:rsidP="000432D7">
      <w:pPr>
        <w:suppressAutoHyphens/>
        <w:autoSpaceDN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0432D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 4.  Начальнику </w:t>
      </w: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Pr="000432D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0432D7" w:rsidRPr="000432D7" w:rsidRDefault="000432D7" w:rsidP="000432D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5. Організацію виконання даного рішення покласти на першого заступника міського голови Олійника Г.М.,  управління комунального майна та земельних відносин Ніжинської міської ради.</w:t>
      </w:r>
    </w:p>
    <w:p w:rsidR="000432D7" w:rsidRPr="000432D7" w:rsidRDefault="000432D7" w:rsidP="000432D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6.  Контроль за виконанням даного рішення покласти на постійну комісію з питань земельних відносин, будівництва, архітектури, інвестиційного розвитку  міста та децентралізації.</w:t>
      </w:r>
    </w:p>
    <w:p w:rsidR="000432D7" w:rsidRPr="000432D7" w:rsidRDefault="000432D7" w:rsidP="000432D7">
      <w:pPr>
        <w:spacing w:after="0" w:line="240" w:lineRule="auto"/>
        <w:ind w:left="-426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32D7" w:rsidRPr="000432D7" w:rsidRDefault="000432D7" w:rsidP="000432D7">
      <w:pPr>
        <w:spacing w:after="0" w:line="240" w:lineRule="auto"/>
        <w:ind w:left="-426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32D7" w:rsidRPr="000432D7" w:rsidRDefault="000432D7" w:rsidP="000432D7">
      <w:pPr>
        <w:spacing w:after="0" w:line="240" w:lineRule="auto"/>
        <w:ind w:left="-426" w:right="283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Міський голова         </w:t>
      </w: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А.В. Лінник</w:t>
      </w:r>
    </w:p>
    <w:p w:rsidR="000432D7" w:rsidRPr="000432D7" w:rsidRDefault="000432D7" w:rsidP="000432D7">
      <w:pPr>
        <w:spacing w:after="0" w:line="240" w:lineRule="auto"/>
        <w:ind w:left="-426" w:right="283" w:firstLine="426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FA7EE6" w:rsidRDefault="00FA7EE6"/>
    <w:sectPr w:rsidR="00FA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D7"/>
    <w:rsid w:val="000432D7"/>
    <w:rsid w:val="00FA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585F"/>
  <w15:chartTrackingRefBased/>
  <w15:docId w15:val="{A339C668-04F7-4F71-BF62-52882581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2020-08-05T12:55:00Z</dcterms:created>
  <dcterms:modified xsi:type="dcterms:W3CDTF">2020-08-05T12:57:00Z</dcterms:modified>
</cp:coreProperties>
</file>