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Інформаційне повідомлення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проведення аукціону для продажу нежитлової  будівлі</w:t>
      </w:r>
      <w:r w:rsidR="00600926"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«котельня»,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що розташована за адресою: Чернігівська область, місто Ніжин, 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вулиця </w:t>
      </w:r>
      <w:r w:rsidR="00600926"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Прилуцька</w:t>
      </w:r>
      <w:r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, будинок, 8</w:t>
      </w:r>
      <w:r w:rsidR="00600926"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9г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009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Інформація про об’єкт приватизації: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009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Найменування об’єкта:</w:t>
      </w:r>
      <w:r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нежитлова  будівля</w:t>
      </w:r>
      <w:r w:rsidR="00600926"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«котельня»</w:t>
      </w:r>
      <w:r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  загальною площею </w:t>
      </w:r>
      <w:r w:rsidR="00600926"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239,4</w:t>
      </w:r>
      <w:r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кв.м.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009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Адреса місцезнаходження:</w:t>
      </w:r>
      <w:r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16600, Чернігівська область, місто Ніжин,  вулиця  </w:t>
      </w:r>
      <w:r w:rsidR="00600926"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Прилуцька</w:t>
      </w:r>
      <w:r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будинок 8</w:t>
      </w:r>
      <w:r w:rsidR="00600926"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9г</w:t>
      </w:r>
      <w:r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6009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Характеристика об’єкта:</w:t>
      </w:r>
      <w:r w:rsidRPr="006009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647325" w:rsidRPr="00600926" w:rsidRDefault="00647325" w:rsidP="006473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009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Реєстраційний номер об’єкта нерухомого майна – </w:t>
      </w:r>
      <w:r w:rsidR="00600926" w:rsidRPr="006009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5601785</w:t>
      </w:r>
      <w:r w:rsidRPr="006009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74104.</w:t>
      </w:r>
    </w:p>
    <w:p w:rsidR="00647325" w:rsidRPr="00600926" w:rsidRDefault="00647325" w:rsidP="006473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009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Форма власності нежитлової будівлі – комунальна.</w:t>
      </w:r>
    </w:p>
    <w:p w:rsidR="00647325" w:rsidRPr="00600926" w:rsidRDefault="00647325" w:rsidP="006473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009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Власник – Ніжинська територіальна громада в особі Ніжинської міської ради.                              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4F12CF">
        <w:rPr>
          <w:rFonts w:ascii="Times New Roman" w:eastAsia="Times New Roman" w:hAnsi="Times New Roman" w:cs="Times New Roman"/>
          <w:sz w:val="28"/>
          <w:szCs w:val="28"/>
          <w:lang w:val="uk-UA"/>
        </w:rPr>
        <w:t>Нежитлова будівля</w:t>
      </w:r>
      <w:r w:rsidR="004F12CF" w:rsidRPr="004F12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«котельня» -основна будівля і прибудова, загальною площею 232,5 кв.м.</w:t>
      </w:r>
      <w:r w:rsidRPr="004F12CF">
        <w:rPr>
          <w:rFonts w:ascii="Times New Roman" w:eastAsia="Times New Roman" w:hAnsi="Times New Roman" w:cs="Times New Roman"/>
          <w:sz w:val="28"/>
          <w:szCs w:val="28"/>
          <w:lang w:val="uk-UA"/>
        </w:rPr>
        <w:t>, прямокутна у плані.</w:t>
      </w:r>
      <w:r w:rsidRPr="0060092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AE3C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Фундаменти </w:t>
      </w:r>
      <w:r w:rsidR="00AE3C5B" w:rsidRPr="00AE3C5B">
        <w:rPr>
          <w:rFonts w:ascii="Times New Roman" w:eastAsia="Times New Roman" w:hAnsi="Times New Roman" w:cs="Times New Roman"/>
          <w:sz w:val="28"/>
          <w:szCs w:val="28"/>
          <w:lang w:val="uk-UA"/>
        </w:rPr>
        <w:t>- бетон, блоки;</w:t>
      </w:r>
      <w:r w:rsidRPr="00AE3C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стіни цегляні</w:t>
      </w:r>
      <w:r w:rsidR="00AE3C5B" w:rsidRPr="00AE3C5B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60092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AE3C5B" w:rsidRPr="00AE3C5B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AE3C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ерекриття </w:t>
      </w:r>
      <w:r w:rsidR="00AE3C5B" w:rsidRPr="00AE3C5B">
        <w:rPr>
          <w:rFonts w:ascii="Times New Roman" w:eastAsia="Times New Roman" w:hAnsi="Times New Roman" w:cs="Times New Roman"/>
          <w:sz w:val="28"/>
          <w:szCs w:val="28"/>
          <w:lang w:val="uk-UA"/>
        </w:rPr>
        <w:t>–з/б плита; підлога –бетон; покрівля-руберойд; висота будівлі- 5,10 м.</w:t>
      </w:r>
      <w:r w:rsidRPr="0060092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47325" w:rsidRPr="00600926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AE3C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Приміщення забезпечене електропостачанням</w:t>
      </w:r>
      <w:r w:rsidRPr="006009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. </w:t>
      </w:r>
    </w:p>
    <w:p w:rsidR="00647325" w:rsidRPr="00AE3C5B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E3C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Рік спорудження будівлі - </w:t>
      </w:r>
      <w:r w:rsidR="00AE3C5B" w:rsidRPr="00AE3C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1971</w:t>
      </w:r>
      <w:r w:rsidRPr="00AE3C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647325" w:rsidRPr="00710483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Нежитлова будівля розташована на земельній ділянці, площею 0,</w:t>
      </w:r>
      <w:r w:rsidR="00710483"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6744</w:t>
      </w:r>
      <w:r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га, кадастровий номер 7410400000:0</w:t>
      </w:r>
      <w:r w:rsidR="00710483"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:00</w:t>
      </w:r>
      <w:r w:rsidR="00710483"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:0</w:t>
      </w:r>
      <w:r w:rsidR="00710483"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012</w:t>
      </w:r>
      <w:r w:rsidRPr="007104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47325" w:rsidRPr="00710483" w:rsidRDefault="00647325" w:rsidP="0064732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1048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       Форма власності земельної ділянки– комунальна.</w:t>
      </w:r>
    </w:p>
    <w:p w:rsidR="00647325" w:rsidRPr="007D5AC5" w:rsidRDefault="00647325" w:rsidP="006473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D5AC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Власник –Територіальна громада в особі Ніжинської міської ради.</w:t>
      </w:r>
    </w:p>
    <w:p w:rsidR="00647325" w:rsidRPr="007D5AC5" w:rsidRDefault="00647325" w:rsidP="006473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D5A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Цільове призначення земельної ділянки- </w:t>
      </w:r>
      <w:r w:rsidRPr="000B740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275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40C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</w:t>
      </w:r>
      <w:r w:rsidR="00275C06">
        <w:rPr>
          <w:rFonts w:ascii="Times New Roman" w:hAnsi="Times New Roman" w:cs="Times New Roman"/>
          <w:sz w:val="28"/>
          <w:szCs w:val="28"/>
          <w:lang w:val="uk-UA"/>
        </w:rPr>
        <w:t>переробної, машинобудівної та іншої промисловості.</w:t>
      </w:r>
      <w:r w:rsidRPr="007D5A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47325" w:rsidRPr="007D5AC5" w:rsidRDefault="00647325" w:rsidP="0064732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5A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Інформація про аукціон: </w:t>
      </w:r>
    </w:p>
    <w:p w:rsidR="00647325" w:rsidRPr="007D5AC5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Спосіб приватизації:</w:t>
      </w:r>
      <w:r w:rsidRPr="004629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аукціон, </w:t>
      </w: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що буде проведено в електронній торговій системі «</w:t>
      </w:r>
      <w:proofErr w:type="spellStart"/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ПРОЗОРО.ПРОДАЖІ».Адреса</w:t>
      </w:r>
      <w:proofErr w:type="spellEnd"/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веб-</w:t>
      </w:r>
      <w:proofErr w:type="spellStart"/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сайтуhttps</w:t>
      </w:r>
      <w:proofErr w:type="spellEnd"/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://</w:t>
      </w:r>
      <w:proofErr w:type="spellStart"/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prozorro.sale</w:t>
      </w:r>
      <w:proofErr w:type="spellEnd"/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/.</w:t>
      </w:r>
    </w:p>
    <w:p w:rsidR="00647325" w:rsidRPr="00EC39C3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C3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Дата проведення аукціону </w:t>
      </w:r>
      <w:r w:rsidR="00EC39C3" w:rsidRPr="00EC39C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23 грудня</w:t>
      </w:r>
      <w:r w:rsidRPr="00EC39C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2021 року</w:t>
      </w:r>
      <w:r w:rsidRPr="00EC3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час проведення визначається електронною торговою системою автоматично.</w:t>
      </w:r>
    </w:p>
    <w:p w:rsidR="00647325" w:rsidRPr="007D5AC5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Кінцевий строк подання заяви на участь в електронному аукціоні та електронному аукціоні із зниженням стартової ціни встановлюється електронною системою для кожного електронного аукціону окремо в проміжку часу з 19:30 год до 20:30 год дня, що передує дню проведення аукціону.</w:t>
      </w:r>
    </w:p>
    <w:p w:rsidR="00647325" w:rsidRPr="007D5AC5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встановлюється електронною торговою системою для кожного електронного аукціону окремо з 16:15 до 16:45 дня проведення електронного аукціону.</w:t>
      </w:r>
    </w:p>
    <w:p w:rsidR="00647325" w:rsidRPr="007D5AC5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Потенційні покупці зобов’язані подати разом із заявами  документи на участь у приватизації, визначені ч.1ст.14 та ч.7ст.14 Закону України «Про приватизацію державного та комунального майна». </w:t>
      </w:r>
    </w:p>
    <w:p w:rsidR="00647325" w:rsidRPr="007D5AC5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5AC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Інформація про умови, на яких здійснюється приватизація:</w:t>
      </w:r>
    </w:p>
    <w:p w:rsidR="00647325" w:rsidRPr="007D5AC5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Приватизація об’єкта здійснюється відповідно до вимог Закону України «Про приватизацію державного та комунального майна», Порядку проведення електронних аукціонів для продажу об’єктів малої приватизації та визначення</w:t>
      </w:r>
      <w:r w:rsidRPr="0060092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додаткових умов </w:t>
      </w: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продажу, затвердженого постановою Кабінету Міністрів України від 10.05.2018 № 432 (зі змінами). </w:t>
      </w:r>
    </w:p>
    <w:p w:rsidR="00647325" w:rsidRPr="007D5AC5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5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Покупець об’єкта має відповідати вимогам, передбаченим ст. 8 Закону України «Про приватизацію державного і комунального майна». </w:t>
      </w:r>
    </w:p>
    <w:p w:rsidR="00E94C06" w:rsidRPr="00E94C06" w:rsidRDefault="00443C89" w:rsidP="00E94C06">
      <w:pPr>
        <w:tabs>
          <w:tab w:val="left" w:pos="78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О</w:t>
      </w:r>
      <w:r w:rsidR="00E94C06" w:rsidRPr="00E94C0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рган приватизації, відповідно до ч.6 ст.12 Закону України «Про приватизацію державного і комунального майна» та п.п.42,62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 травня 2018 року №432, має право відмінити електронний аукціон на будь-якому етапі до дати проведення такого електронного аукціону. </w:t>
      </w:r>
    </w:p>
    <w:p w:rsidR="002F2ECD" w:rsidRDefault="00FC7C69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      </w:t>
      </w:r>
    </w:p>
    <w:p w:rsidR="00647325" w:rsidRPr="00424658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2465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Аукціон </w:t>
      </w:r>
    </w:p>
    <w:p w:rsidR="00647325" w:rsidRPr="000E5759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Стартова ціна – </w:t>
      </w:r>
      <w:r w:rsidR="000E5759"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336 769,42</w:t>
      </w: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грн. (</w:t>
      </w:r>
      <w:r w:rsidR="000E5759"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 </w:t>
      </w:r>
      <w:proofErr w:type="spellStart"/>
      <w:r w:rsidR="000E5759"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т.ч</w:t>
      </w:r>
      <w:proofErr w:type="spellEnd"/>
      <w:r w:rsidR="000E5759"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ПДВ</w:t>
      </w:r>
      <w:r w:rsidR="000E5759"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 сумі 56 128,24 грн.)</w:t>
      </w: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  </w:t>
      </w:r>
    </w:p>
    <w:p w:rsidR="00647325" w:rsidRPr="000E5759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Крок аукціону –</w:t>
      </w:r>
      <w:r w:rsidR="000E5759"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3 367,69 </w:t>
      </w: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грн.  </w:t>
      </w:r>
    </w:p>
    <w:p w:rsidR="00647325" w:rsidRPr="000E5759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Розмір гарантійного внеску – </w:t>
      </w:r>
      <w:r w:rsidR="000E5759"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33 676,94 </w:t>
      </w: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грн.  </w:t>
      </w:r>
    </w:p>
    <w:p w:rsidR="00647325" w:rsidRPr="000E5759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E57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Розмір реєстраційного внеску – 1 200,00 грн. </w:t>
      </w:r>
    </w:p>
    <w:p w:rsidR="00647325" w:rsidRPr="00A6408C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Аукціон із зниженням стартової ціни</w:t>
      </w:r>
      <w:r w:rsidR="00C64C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</w:p>
    <w:p w:rsidR="00647325" w:rsidRPr="00A6408C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Стартова ціна   </w:t>
      </w:r>
      <w:r w:rsidR="00AA5A6B"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168 384,71</w:t>
      </w: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грн. (</w:t>
      </w:r>
      <w:r w:rsidR="004D2E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AA5A6B"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A5A6B"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т.ч</w:t>
      </w:r>
      <w:proofErr w:type="spellEnd"/>
      <w:r w:rsidR="00AA5A6B"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ПДВ у сумі  </w:t>
      </w:r>
      <w:r w:rsidR="00A6408C"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28 064,12 грн.</w:t>
      </w: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).</w:t>
      </w:r>
    </w:p>
    <w:p w:rsidR="00647325" w:rsidRPr="00A6408C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Крок аукціону –  </w:t>
      </w:r>
      <w:r w:rsidR="00A6408C"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1 683,85  </w:t>
      </w: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грн.</w:t>
      </w:r>
    </w:p>
    <w:p w:rsidR="00647325" w:rsidRPr="00A6408C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Розмір гарантійного внеску -  </w:t>
      </w:r>
      <w:r w:rsidR="00A6408C"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16 838,47  </w:t>
      </w: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грн.</w:t>
      </w:r>
    </w:p>
    <w:p w:rsidR="00647325" w:rsidRPr="00A6408C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Розмір реєстраційного внеску -  1 200,00 грн.</w:t>
      </w:r>
    </w:p>
    <w:p w:rsidR="00647325" w:rsidRPr="00A6408C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Період подання цінових пропозицій - 21 день.</w:t>
      </w:r>
    </w:p>
    <w:p w:rsidR="00647325" w:rsidRPr="00A6408C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Аукціон за методом покрокового зниженням стартової ціни та подальшого подання цінових пропозицій</w:t>
      </w:r>
    </w:p>
    <w:p w:rsidR="00A6408C" w:rsidRPr="00A6408C" w:rsidRDefault="00A6408C" w:rsidP="00A640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Стартова ціна   168 384,71  грн. (</w:t>
      </w:r>
      <w:r w:rsidR="00206E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т.ч</w:t>
      </w:r>
      <w:proofErr w:type="spellEnd"/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ПДВ у сумі  28 064,12 грн.).</w:t>
      </w:r>
    </w:p>
    <w:p w:rsidR="00A6408C" w:rsidRPr="00A6408C" w:rsidRDefault="00A6408C" w:rsidP="00A640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Крок аукціону –  1 683,85  грн.</w:t>
      </w:r>
    </w:p>
    <w:p w:rsidR="00A6408C" w:rsidRPr="00A6408C" w:rsidRDefault="00A6408C" w:rsidP="00A640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Розмір гарантійного внеску -  16 838,47  грн.</w:t>
      </w:r>
    </w:p>
    <w:p w:rsidR="00A6408C" w:rsidRPr="00A6408C" w:rsidRDefault="00A6408C" w:rsidP="00A640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Розмір реєстраційного внеску -  1 200,00 грн.</w:t>
      </w:r>
    </w:p>
    <w:p w:rsidR="00A6408C" w:rsidRPr="00A6408C" w:rsidRDefault="00A6408C" w:rsidP="00A640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640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Період подання цінових пропозицій - 21 день.</w:t>
      </w:r>
    </w:p>
    <w:p w:rsidR="00647325" w:rsidRPr="00424658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246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Кількість кроків  - 1.</w:t>
      </w:r>
    </w:p>
    <w:p w:rsidR="00647325" w:rsidRPr="003D3528" w:rsidRDefault="00647325" w:rsidP="00647325">
      <w:pPr>
        <w:tabs>
          <w:tab w:val="left" w:pos="781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D3528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Додаткова інформація: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uk-UA" w:eastAsia="en-US"/>
        </w:rPr>
        <w:t xml:space="preserve">Рахунок№  (для перерахування реєстраційного внеску) 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Рахунок № UA128999980314020544000025707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 xml:space="preserve">Отримувач: ГУК у </w:t>
      </w:r>
      <w:proofErr w:type="spellStart"/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Черніг.обл</w:t>
      </w:r>
      <w:proofErr w:type="spellEnd"/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/</w:t>
      </w:r>
      <w:proofErr w:type="spellStart"/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тг</w:t>
      </w:r>
      <w:proofErr w:type="spellEnd"/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 xml:space="preserve"> м.Ніжин /24060300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Банк: Казначейство України (</w:t>
      </w:r>
      <w:proofErr w:type="spellStart"/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ел.адм.подат</w:t>
      </w:r>
      <w:proofErr w:type="spellEnd"/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)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Код 37972475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uk-UA" w:eastAsia="en-US"/>
        </w:rPr>
        <w:t>Рахунок №  (для перерахування гарантійного внеску)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Отримувач: Управління комунального майна та земельних відносин Ніжинської міської ради Чернігівської області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Рахунок № UA778201720355599001000156940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 xml:space="preserve">Банк одержувача: ДКСУ м. Київ, 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МФО 820172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Код ЄДРПОУ 43250980 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val="uk-UA" w:eastAsia="en-US"/>
        </w:rPr>
        <w:lastRenderedPageBreak/>
        <w:t>Банківські реквізити, на які переможець аукціону перераховує кошти за  придбаний об’єкт: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Отримувач: Управління комунального майна та земельних відносин  Ніжинської міської ради Чернігівської області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Рахунок № UA778201720355599001000156940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 xml:space="preserve">Банк одержувача: ДКСУ м. Київ, 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МФО 820172</w:t>
      </w:r>
    </w:p>
    <w:p w:rsidR="00647325" w:rsidRPr="003D3528" w:rsidRDefault="00647325" w:rsidP="00647325">
      <w:pPr>
        <w:shd w:val="clear" w:color="auto" w:fill="FFFFFF"/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3D35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Код ЄДРПОУ 43250980 </w:t>
      </w:r>
    </w:p>
    <w:p w:rsidR="00647325" w:rsidRPr="003D3528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D352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Реквізити рахунків операторів електронних майданчиків, відкритих для сплати потенційними покупцями гарантійних та реєстраційних внесків розміщено за посиланням: https://prozorro.sale/.</w:t>
      </w:r>
    </w:p>
    <w:p w:rsidR="00647325" w:rsidRPr="003D3528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D35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Гарантійні та реєстраційні внески сплачуються на рахунок оператора електронного майданчика, на якому потенційний покупець зареєструвався на участь в аукціоні. </w:t>
      </w:r>
    </w:p>
    <w:p w:rsidR="00647325" w:rsidRPr="003D3528" w:rsidRDefault="00647325" w:rsidP="00647325">
      <w:pPr>
        <w:tabs>
          <w:tab w:val="left" w:pos="78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D352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Найменування організатора аукціону: </w:t>
      </w:r>
      <w:r w:rsidRPr="003D35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Управління комунального майна та земельних відносин Ніжинської міської ради Чернігівської області, 16600, місто Ніжин, вулиця  Овдіївська, 5, </w:t>
      </w:r>
      <w:proofErr w:type="spellStart"/>
      <w:r w:rsidRPr="003D3528">
        <w:rPr>
          <w:rFonts w:ascii="Times New Roman" w:hAnsi="Times New Roman" w:cs="Times New Roman"/>
          <w:bCs/>
          <w:sz w:val="28"/>
          <w:szCs w:val="28"/>
          <w:lang w:val="uk-UA"/>
        </w:rPr>
        <w:t>тел</w:t>
      </w:r>
      <w:proofErr w:type="spellEnd"/>
      <w:r w:rsidRPr="003D3528">
        <w:rPr>
          <w:rFonts w:ascii="Times New Roman" w:hAnsi="Times New Roman" w:cs="Times New Roman"/>
          <w:bCs/>
          <w:sz w:val="28"/>
          <w:szCs w:val="28"/>
          <w:lang w:val="uk-UA"/>
        </w:rPr>
        <w:t>. (04631)7-18-53.</w:t>
      </w:r>
    </w:p>
    <w:p w:rsidR="00647325" w:rsidRPr="00424658" w:rsidRDefault="00647325" w:rsidP="00647325">
      <w:pPr>
        <w:tabs>
          <w:tab w:val="left" w:pos="781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D35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Час роботи: понеділок- п’ятниця – з 8.00 до 17.00. Перерва з 13.00 до 14.00. Контактна особа – Онокало Ірина Анатоліївна, </w:t>
      </w:r>
      <w:proofErr w:type="spellStart"/>
      <w:r w:rsidRPr="003D35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тел</w:t>
      </w:r>
      <w:proofErr w:type="spellEnd"/>
      <w:r w:rsidRPr="003D35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(04631)7-18-03, електронна адреса </w:t>
      </w:r>
      <w:hyperlink r:id="rId5" w:history="1">
        <w:r w:rsidRPr="0042465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  <w:lang w:val="uk-UA"/>
          </w:rPr>
          <w:t>komm@nizhynrada.gov.ua</w:t>
        </w:r>
      </w:hyperlink>
      <w:r w:rsidRPr="004246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.</w:t>
      </w:r>
    </w:p>
    <w:p w:rsidR="00647325" w:rsidRPr="003D3528" w:rsidRDefault="00647325" w:rsidP="00647325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D3528">
        <w:rPr>
          <w:rFonts w:ascii="Times New Roman" w:hAnsi="Times New Roman" w:cs="Times New Roman"/>
          <w:sz w:val="28"/>
          <w:szCs w:val="28"/>
          <w:lang w:val="uk-UA"/>
        </w:rPr>
        <w:t>Додаткову інформацію щодо об’єкта приватизації, можна отримати у відділі комунального майна управління комунального майна та земельних відносин Ніжинської міської ради Чернігівської області, за адресою: 16600,  Чернігівська обл., м. Ніжин, вулиця Овдіївська, будинок 5,  телефон (04631)7-18-53</w:t>
      </w:r>
      <w:r w:rsidRPr="003D3528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3D3528">
        <w:rPr>
          <w:rFonts w:ascii="Times New Roman" w:hAnsi="Times New Roman" w:cs="Times New Roman"/>
          <w:sz w:val="28"/>
          <w:szCs w:val="28"/>
          <w:lang w:val="uk-UA"/>
        </w:rPr>
        <w:t xml:space="preserve"> час роботи з 08:00 до 17:00 години (</w:t>
      </w:r>
      <w:r w:rsidRPr="003D35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обідня перерва з 13:00 до 14:00 години)  </w:t>
      </w:r>
      <w:r w:rsidRPr="003D3528">
        <w:rPr>
          <w:rFonts w:ascii="Times New Roman" w:hAnsi="Times New Roman" w:cs="Times New Roman"/>
          <w:sz w:val="28"/>
          <w:szCs w:val="28"/>
          <w:lang w:val="uk-UA"/>
        </w:rPr>
        <w:t>крім суботи та неділі</w:t>
      </w:r>
      <w:r w:rsidRPr="003D35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Електронна пошта </w:t>
      </w:r>
      <w:hyperlink r:id="rId6" w:history="1">
        <w:r w:rsidRPr="0042465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  <w:lang w:val="uk-UA"/>
          </w:rPr>
          <w:t>upkmn@ukr.net</w:t>
        </w:r>
      </w:hyperlink>
      <w:r w:rsidRPr="00424658">
        <w:rPr>
          <w:color w:val="000000" w:themeColor="text1"/>
          <w:lang w:val="uk-UA"/>
        </w:rPr>
        <w:t>.</w:t>
      </w:r>
    </w:p>
    <w:p w:rsidR="00647325" w:rsidRPr="007417F0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17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Ознайомитись з об’єктом можна у робочі дні з 8:00 до 1</w:t>
      </w:r>
      <w:r w:rsidR="007417F0" w:rsidRPr="007417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7417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:00 (за винятком обідньої перерви з 13:00 до 14:00), за попередньою домовленістю, за його місцезнаходженням.</w:t>
      </w:r>
    </w:p>
    <w:p w:rsidR="00647325" w:rsidRPr="00976813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768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Технічні реквізити інформаційного повідомлення:</w:t>
      </w:r>
      <w:bookmarkStart w:id="0" w:name="_GoBack"/>
      <w:bookmarkEnd w:id="0"/>
    </w:p>
    <w:p w:rsidR="00647325" w:rsidRPr="00976813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768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Дата та номер рішення про затвердження умов продажу об’єкта приватизації: Рішення виконавчого комітету Ніжинської міської ради від </w:t>
      </w:r>
      <w:r w:rsidR="00976813" w:rsidRPr="009768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02.12.</w:t>
      </w:r>
      <w:r w:rsidR="00EF78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2021 року №</w:t>
      </w:r>
      <w:r w:rsidR="00DE31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303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453</w:t>
      </w:r>
      <w:r w:rsidRPr="009768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47325" w:rsidRPr="00B27590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B27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Унікальний код, присвоєний об’єкту торговою системою:</w:t>
      </w:r>
    </w:p>
    <w:p w:rsidR="00B27590" w:rsidRPr="004461F4" w:rsidRDefault="00B27590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  <w:r w:rsidRPr="004461F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UA</w:t>
      </w:r>
      <w:r w:rsidRPr="004461F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Pr="004461F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AR</w:t>
      </w:r>
      <w:r w:rsidRPr="004461F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</w:t>
      </w:r>
      <w:r w:rsidRPr="004461F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P</w:t>
      </w:r>
      <w:r w:rsidRPr="004461F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-2021-08-28-000004-1.</w:t>
      </w:r>
    </w:p>
    <w:p w:rsidR="00647325" w:rsidRPr="00AC5FBA" w:rsidRDefault="00647325" w:rsidP="00647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C5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Єдине посилання на веб-сторінку, на якій є посилання на веб-сторінки операторів електронних майданчиків: https://prozorro.sale/.</w:t>
      </w:r>
    </w:p>
    <w:p w:rsidR="00647325" w:rsidRPr="00AC5FBA" w:rsidRDefault="00647325" w:rsidP="00647325">
      <w:pPr>
        <w:shd w:val="clear" w:color="auto" w:fill="FFFFFF"/>
        <w:spacing w:after="0" w:line="240" w:lineRule="auto"/>
        <w:ind w:firstLine="709"/>
        <w:jc w:val="both"/>
      </w:pPr>
      <w:r w:rsidRPr="00AC5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Аукціон в електронній формі проводиться відповідно до Порядку проведення електронних аукціонів для продажу об’єктів малої приватизації та визначення додаткових умов продажу затвердженого постановою Кабінету Міністрів України від 10.05.2018 № 432 (зі змінами).    </w:t>
      </w:r>
    </w:p>
    <w:p w:rsidR="00647325" w:rsidRPr="00600926" w:rsidRDefault="00647325" w:rsidP="00647325">
      <w:pPr>
        <w:rPr>
          <w:i/>
        </w:rPr>
      </w:pPr>
    </w:p>
    <w:p w:rsidR="00174647" w:rsidRPr="00600926" w:rsidRDefault="00174647">
      <w:pPr>
        <w:rPr>
          <w:i/>
        </w:rPr>
      </w:pPr>
    </w:p>
    <w:sectPr w:rsidR="00174647" w:rsidRPr="00600926" w:rsidSect="00E4712B">
      <w:pgSz w:w="11906" w:h="16838"/>
      <w:pgMar w:top="851" w:right="424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25"/>
    <w:rsid w:val="00051EBE"/>
    <w:rsid w:val="0007013E"/>
    <w:rsid w:val="000B740C"/>
    <w:rsid w:val="000E5759"/>
    <w:rsid w:val="00130354"/>
    <w:rsid w:val="00136DB4"/>
    <w:rsid w:val="00174647"/>
    <w:rsid w:val="00194B72"/>
    <w:rsid w:val="00206E70"/>
    <w:rsid w:val="00275C06"/>
    <w:rsid w:val="002D5D33"/>
    <w:rsid w:val="002F2ECD"/>
    <w:rsid w:val="002F43BE"/>
    <w:rsid w:val="00315DAF"/>
    <w:rsid w:val="0034427F"/>
    <w:rsid w:val="0035772E"/>
    <w:rsid w:val="003757DE"/>
    <w:rsid w:val="00384426"/>
    <w:rsid w:val="003D3528"/>
    <w:rsid w:val="003F599B"/>
    <w:rsid w:val="00414C32"/>
    <w:rsid w:val="00424658"/>
    <w:rsid w:val="00443C89"/>
    <w:rsid w:val="004461F4"/>
    <w:rsid w:val="00462956"/>
    <w:rsid w:val="00477009"/>
    <w:rsid w:val="004C0A69"/>
    <w:rsid w:val="004D2E13"/>
    <w:rsid w:val="004F12CF"/>
    <w:rsid w:val="005A6DD1"/>
    <w:rsid w:val="005E4E86"/>
    <w:rsid w:val="00600926"/>
    <w:rsid w:val="00635051"/>
    <w:rsid w:val="00644AF0"/>
    <w:rsid w:val="00647325"/>
    <w:rsid w:val="006A474A"/>
    <w:rsid w:val="00710483"/>
    <w:rsid w:val="007417F0"/>
    <w:rsid w:val="007D5AC5"/>
    <w:rsid w:val="00831BB2"/>
    <w:rsid w:val="00834769"/>
    <w:rsid w:val="00835265"/>
    <w:rsid w:val="008B72EA"/>
    <w:rsid w:val="008D74C6"/>
    <w:rsid w:val="008E440A"/>
    <w:rsid w:val="00932823"/>
    <w:rsid w:val="00976813"/>
    <w:rsid w:val="009F2DE9"/>
    <w:rsid w:val="00A30243"/>
    <w:rsid w:val="00A47F00"/>
    <w:rsid w:val="00A6408C"/>
    <w:rsid w:val="00AA5A6B"/>
    <w:rsid w:val="00AB2AE3"/>
    <w:rsid w:val="00AC5FBA"/>
    <w:rsid w:val="00AE3C5B"/>
    <w:rsid w:val="00B00614"/>
    <w:rsid w:val="00B04554"/>
    <w:rsid w:val="00B27590"/>
    <w:rsid w:val="00B57715"/>
    <w:rsid w:val="00BB27E9"/>
    <w:rsid w:val="00C64C69"/>
    <w:rsid w:val="00C73C20"/>
    <w:rsid w:val="00C7690C"/>
    <w:rsid w:val="00CF1FD7"/>
    <w:rsid w:val="00DE31EE"/>
    <w:rsid w:val="00E04353"/>
    <w:rsid w:val="00E4712B"/>
    <w:rsid w:val="00E6711E"/>
    <w:rsid w:val="00E94C06"/>
    <w:rsid w:val="00EC39C3"/>
    <w:rsid w:val="00EF78F5"/>
    <w:rsid w:val="00F669D3"/>
    <w:rsid w:val="00FC7C69"/>
    <w:rsid w:val="00FF4A3C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4429"/>
  <w15:chartTrackingRefBased/>
  <w15:docId w15:val="{27683825-2316-4576-A5CB-19E42558C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3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732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1EBE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1EBE"/>
    <w:rPr>
      <w:rFonts w:ascii="Calibri" w:eastAsiaTheme="minorEastAsia" w:hAnsi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2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pkmn@ukr.net" TargetMode="External"/><Relationship Id="rId5" Type="http://schemas.openxmlformats.org/officeDocument/2006/relationships/hyperlink" Target="mailto:komm@nizhyn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EEFC0-C1CB-4F80-A05D-0AC132C3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2021-11-30T08:39:00Z</cp:lastPrinted>
  <dcterms:created xsi:type="dcterms:W3CDTF">2021-11-30T08:24:00Z</dcterms:created>
  <dcterms:modified xsi:type="dcterms:W3CDTF">2021-12-02T10:35:00Z</dcterms:modified>
</cp:coreProperties>
</file>