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848" w:rsidRDefault="007215B0" w:rsidP="00195848">
      <w:pPr>
        <w:tabs>
          <w:tab w:val="left" w:pos="5955"/>
        </w:tabs>
        <w:jc w:val="right"/>
      </w:pPr>
      <w:r>
        <w:rPr>
          <w:sz w:val="28"/>
          <w:szCs w:val="28"/>
        </w:rPr>
        <w:tab/>
      </w:r>
      <w:r>
        <w:rPr>
          <w:sz w:val="28"/>
          <w:szCs w:val="28"/>
        </w:rPr>
        <w:tab/>
      </w:r>
      <w:r>
        <w:rPr>
          <w:sz w:val="28"/>
          <w:szCs w:val="28"/>
        </w:rPr>
        <w:tab/>
      </w:r>
      <w:r>
        <w:rPr>
          <w:sz w:val="28"/>
          <w:szCs w:val="28"/>
        </w:rPr>
        <w:tab/>
      </w:r>
      <w:r w:rsidR="00195848" w:rsidRPr="00700C53">
        <w:t>Додаток №</w:t>
      </w:r>
    </w:p>
    <w:p w:rsidR="00195848" w:rsidRDefault="00195848" w:rsidP="00195848">
      <w:pPr>
        <w:tabs>
          <w:tab w:val="left" w:pos="5955"/>
        </w:tabs>
        <w:jc w:val="right"/>
      </w:pPr>
      <w:r>
        <w:t xml:space="preserve"> </w:t>
      </w:r>
      <w:r w:rsidRPr="00700C53">
        <w:t xml:space="preserve">до рішення </w:t>
      </w:r>
      <w:r>
        <w:t>Н</w:t>
      </w:r>
      <w:r w:rsidRPr="00700C53">
        <w:t>іжинської</w:t>
      </w:r>
    </w:p>
    <w:p w:rsidR="00195848" w:rsidRPr="00700C53" w:rsidRDefault="00195848" w:rsidP="00195848">
      <w:pPr>
        <w:tabs>
          <w:tab w:val="left" w:pos="5955"/>
        </w:tabs>
        <w:jc w:val="right"/>
      </w:pPr>
      <w:r w:rsidRPr="00700C53">
        <w:tab/>
        <w:t xml:space="preserve">міської ради </w:t>
      </w:r>
      <w:r w:rsidRPr="00700C53">
        <w:rPr>
          <w:lang w:val="en-US"/>
        </w:rPr>
        <w:t>VI</w:t>
      </w:r>
      <w:r w:rsidRPr="00700C53">
        <w:t>І</w:t>
      </w:r>
      <w:r w:rsidRPr="00700C53">
        <w:rPr>
          <w:lang w:val="en-US"/>
        </w:rPr>
        <w:t>I</w:t>
      </w:r>
      <w:r w:rsidRPr="00700C53">
        <w:t xml:space="preserve"> скликання  </w:t>
      </w:r>
      <w:r>
        <w:t xml:space="preserve"> </w:t>
      </w:r>
      <w:r w:rsidRPr="00700C53">
        <w:t xml:space="preserve">        </w:t>
      </w:r>
      <w:r>
        <w:t xml:space="preserve">№        </w:t>
      </w:r>
      <w:r w:rsidRPr="00700C53">
        <w:t xml:space="preserve">від  </w:t>
      </w:r>
      <w:r>
        <w:t xml:space="preserve">             </w:t>
      </w:r>
      <w:r w:rsidRPr="00700C53">
        <w:t>р.</w:t>
      </w:r>
    </w:p>
    <w:p w:rsidR="00EA3DB6" w:rsidRPr="00195848" w:rsidRDefault="00EA3DB6">
      <w:pPr>
        <w:pBdr>
          <w:top w:val="nil"/>
          <w:left w:val="nil"/>
          <w:bottom w:val="nil"/>
          <w:right w:val="nil"/>
          <w:between w:val="nil"/>
        </w:pBdr>
        <w:ind w:left="4140"/>
        <w:jc w:val="right"/>
      </w:pPr>
    </w:p>
    <w:p w:rsidR="00EA3DB6" w:rsidRPr="00195848" w:rsidRDefault="00EA3DB6">
      <w:pPr>
        <w:pBdr>
          <w:top w:val="nil"/>
          <w:left w:val="nil"/>
          <w:bottom w:val="nil"/>
          <w:right w:val="nil"/>
          <w:between w:val="nil"/>
        </w:pBdr>
        <w:ind w:left="4140"/>
        <w:jc w:val="right"/>
        <w:rPr>
          <w:color w:val="000000"/>
        </w:rPr>
      </w:pPr>
    </w:p>
    <w:p w:rsidR="00733393" w:rsidRDefault="00C7435C">
      <w:pPr>
        <w:pBdr>
          <w:top w:val="nil"/>
          <w:left w:val="nil"/>
          <w:bottom w:val="nil"/>
          <w:right w:val="nil"/>
          <w:between w:val="nil"/>
        </w:pBdr>
        <w:jc w:val="center"/>
        <w:rPr>
          <w:b/>
          <w:color w:val="000000"/>
        </w:rPr>
      </w:pPr>
      <w:r>
        <w:rPr>
          <w:b/>
          <w:color w:val="000000"/>
        </w:rPr>
        <w:t xml:space="preserve">Програма  </w:t>
      </w:r>
      <w:r w:rsidR="00E26620">
        <w:rPr>
          <w:b/>
          <w:color w:val="000000"/>
        </w:rPr>
        <w:t>З</w:t>
      </w:r>
      <w:r>
        <w:rPr>
          <w:b/>
          <w:color w:val="000000"/>
        </w:rPr>
        <w:t>абезпечення діяльності комунального підприємства</w:t>
      </w:r>
    </w:p>
    <w:p w:rsidR="00733393" w:rsidRPr="00B36A5C" w:rsidRDefault="00C7435C">
      <w:pPr>
        <w:pBdr>
          <w:top w:val="nil"/>
          <w:left w:val="nil"/>
          <w:bottom w:val="nil"/>
          <w:right w:val="nil"/>
          <w:between w:val="nil"/>
        </w:pBdr>
        <w:jc w:val="center"/>
        <w:rPr>
          <w:b/>
          <w:color w:val="000000"/>
        </w:rPr>
      </w:pPr>
      <w:r>
        <w:rPr>
          <w:b/>
          <w:color w:val="000000"/>
        </w:rPr>
        <w:t>“</w:t>
      </w:r>
      <w:r w:rsidR="004C0724">
        <w:rPr>
          <w:b/>
          <w:color w:val="000000"/>
        </w:rPr>
        <w:t>Ніжин ФМ</w:t>
      </w:r>
      <w:r>
        <w:rPr>
          <w:b/>
          <w:color w:val="000000"/>
        </w:rPr>
        <w:t>” Ніжинської міської ради</w:t>
      </w:r>
      <w:r w:rsidR="002D7683">
        <w:rPr>
          <w:b/>
          <w:color w:val="000000"/>
        </w:rPr>
        <w:t xml:space="preserve"> </w:t>
      </w:r>
      <w:r w:rsidR="002D7683" w:rsidRPr="002D7683">
        <w:rPr>
          <w:b/>
        </w:rPr>
        <w:t>Чернігівської області</w:t>
      </w:r>
      <w:r w:rsidR="002D7683">
        <w:rPr>
          <w:b/>
          <w:color w:val="000000"/>
        </w:rPr>
        <w:t xml:space="preserve"> на 2022 </w:t>
      </w:r>
      <w:r>
        <w:rPr>
          <w:b/>
          <w:color w:val="000000"/>
        </w:rPr>
        <w:t>рік</w:t>
      </w:r>
    </w:p>
    <w:p w:rsidR="00733393" w:rsidRPr="00EB30E6" w:rsidRDefault="00C7435C" w:rsidP="00EB30E6">
      <w:pPr>
        <w:pStyle w:val="af"/>
        <w:numPr>
          <w:ilvl w:val="0"/>
          <w:numId w:val="3"/>
        </w:numPr>
        <w:pBdr>
          <w:top w:val="nil"/>
          <w:left w:val="nil"/>
          <w:bottom w:val="nil"/>
          <w:right w:val="nil"/>
          <w:between w:val="nil"/>
        </w:pBdr>
        <w:shd w:val="clear" w:color="auto" w:fill="FFFFFF"/>
        <w:jc w:val="center"/>
        <w:rPr>
          <w:b/>
          <w:color w:val="000000"/>
        </w:rPr>
      </w:pPr>
      <w:r w:rsidRPr="00EB30E6">
        <w:rPr>
          <w:b/>
          <w:color w:val="000000"/>
        </w:rPr>
        <w:t>Паспорт Програми</w:t>
      </w:r>
      <w:bookmarkStart w:id="0" w:name="gjdgxs" w:colFirst="0" w:colLast="0"/>
      <w:bookmarkEnd w:id="0"/>
    </w:p>
    <w:p w:rsidR="00EB30E6" w:rsidRPr="00E26620" w:rsidRDefault="00EB30E6" w:rsidP="00E26620">
      <w:pPr>
        <w:pStyle w:val="af"/>
        <w:pBdr>
          <w:top w:val="nil"/>
          <w:left w:val="nil"/>
          <w:bottom w:val="nil"/>
          <w:right w:val="nil"/>
          <w:between w:val="nil"/>
        </w:pBdr>
        <w:shd w:val="clear" w:color="auto" w:fill="FFFFFF"/>
        <w:ind w:left="1069"/>
        <w:jc w:val="center"/>
        <w:rPr>
          <w:b/>
        </w:rPr>
      </w:pPr>
      <w:r w:rsidRPr="00E26620">
        <w:rPr>
          <w:b/>
          <w:color w:val="000000"/>
        </w:rPr>
        <w:t>«</w:t>
      </w:r>
      <w:r w:rsidR="00E26620" w:rsidRPr="00E26620">
        <w:rPr>
          <w:b/>
          <w:color w:val="000000"/>
        </w:rPr>
        <w:t xml:space="preserve">Забезпечення діяльності комунального підприємства </w:t>
      </w:r>
      <w:proofErr w:type="spellStart"/>
      <w:r w:rsidRPr="00E26620">
        <w:rPr>
          <w:b/>
        </w:rPr>
        <w:t>“Ніжин</w:t>
      </w:r>
      <w:proofErr w:type="spellEnd"/>
      <w:r w:rsidRPr="00E26620">
        <w:rPr>
          <w:b/>
        </w:rPr>
        <w:t xml:space="preserve"> ФМ”  Ніжинської міської ради Чернігівської області</w:t>
      </w:r>
    </w:p>
    <w:p w:rsidR="00EB30E6" w:rsidRPr="00EB30E6" w:rsidRDefault="00EB30E6" w:rsidP="00EB30E6">
      <w:pPr>
        <w:pStyle w:val="af"/>
        <w:pBdr>
          <w:top w:val="nil"/>
          <w:left w:val="nil"/>
          <w:bottom w:val="nil"/>
          <w:right w:val="nil"/>
          <w:between w:val="nil"/>
        </w:pBdr>
        <w:shd w:val="clear" w:color="auto" w:fill="FFFFFF"/>
        <w:ind w:left="1069"/>
        <w:rPr>
          <w:color w:val="000000"/>
        </w:rPr>
      </w:pPr>
    </w:p>
    <w:tbl>
      <w:tblPr>
        <w:tblStyle w:val="a5"/>
        <w:tblW w:w="9407" w:type="dxa"/>
        <w:tblInd w:w="-65" w:type="dxa"/>
        <w:tblLayout w:type="fixed"/>
        <w:tblLook w:val="0000"/>
      </w:tblPr>
      <w:tblGrid>
        <w:gridCol w:w="682"/>
        <w:gridCol w:w="3602"/>
        <w:gridCol w:w="5123"/>
      </w:tblGrid>
      <w:tr w:rsidR="00733393">
        <w:tc>
          <w:tcPr>
            <w:tcW w:w="682" w:type="dxa"/>
            <w:tcBorders>
              <w:top w:val="single" w:sz="4" w:space="0" w:color="000000"/>
              <w:left w:val="single" w:sz="4" w:space="0" w:color="000000"/>
              <w:bottom w:val="single" w:sz="4" w:space="0" w:color="000000"/>
            </w:tcBorders>
            <w:shd w:val="clear" w:color="auto" w:fill="FFFFFF"/>
          </w:tcPr>
          <w:p w:rsidR="00733393" w:rsidRDefault="00C7435C" w:rsidP="007215B0">
            <w:pPr>
              <w:widowControl w:val="0"/>
              <w:numPr>
                <w:ilvl w:val="0"/>
                <w:numId w:val="1"/>
              </w:numPr>
              <w:tabs>
                <w:tab w:val="left" w:pos="1311"/>
              </w:tabs>
              <w:ind w:left="0"/>
              <w:jc w:val="center"/>
            </w:pPr>
            <w:r>
              <w:t>1.</w:t>
            </w:r>
          </w:p>
        </w:tc>
        <w:tc>
          <w:tcPr>
            <w:tcW w:w="3602" w:type="dxa"/>
            <w:tcBorders>
              <w:top w:val="single" w:sz="4" w:space="0" w:color="000000"/>
              <w:left w:val="single" w:sz="4" w:space="0" w:color="000000"/>
              <w:bottom w:val="single" w:sz="4" w:space="0" w:color="000000"/>
            </w:tcBorders>
            <w:shd w:val="clear" w:color="auto" w:fill="FFFFFF"/>
          </w:tcPr>
          <w:p w:rsidR="00733393" w:rsidRDefault="00C7435C">
            <w:r>
              <w:t>Ініціатор розроблення</w:t>
            </w:r>
          </w:p>
          <w:p w:rsidR="00733393" w:rsidRDefault="00C7435C">
            <w:r>
              <w:t>Програми</w:t>
            </w:r>
          </w:p>
        </w:tc>
        <w:tc>
          <w:tcPr>
            <w:tcW w:w="5123" w:type="dxa"/>
            <w:tcBorders>
              <w:top w:val="single" w:sz="4" w:space="0" w:color="000000"/>
              <w:left w:val="single" w:sz="4" w:space="0" w:color="000000"/>
              <w:bottom w:val="single" w:sz="4" w:space="0" w:color="000000"/>
              <w:right w:val="single" w:sz="4" w:space="0" w:color="000000"/>
            </w:tcBorders>
            <w:shd w:val="clear" w:color="auto" w:fill="FFFFFF"/>
          </w:tcPr>
          <w:p w:rsidR="00733393" w:rsidRDefault="002D7683">
            <w:r>
              <w:t>Ніжинська міська</w:t>
            </w:r>
            <w:r w:rsidR="00C7435C">
              <w:t xml:space="preserve"> рада </w:t>
            </w:r>
          </w:p>
        </w:tc>
      </w:tr>
      <w:tr w:rsidR="00733393">
        <w:tc>
          <w:tcPr>
            <w:tcW w:w="682" w:type="dxa"/>
            <w:tcBorders>
              <w:top w:val="single" w:sz="4" w:space="0" w:color="000000"/>
              <w:left w:val="single" w:sz="4" w:space="0" w:color="000000"/>
              <w:bottom w:val="single" w:sz="4" w:space="0" w:color="000000"/>
            </w:tcBorders>
            <w:shd w:val="clear" w:color="auto" w:fill="FFFFFF"/>
          </w:tcPr>
          <w:p w:rsidR="00733393" w:rsidRDefault="00C7435C" w:rsidP="007215B0">
            <w:pPr>
              <w:widowControl w:val="0"/>
              <w:numPr>
                <w:ilvl w:val="0"/>
                <w:numId w:val="1"/>
              </w:numPr>
              <w:tabs>
                <w:tab w:val="left" w:pos="1311"/>
              </w:tabs>
              <w:ind w:left="0"/>
              <w:jc w:val="center"/>
            </w:pPr>
            <w:r>
              <w:t>2.</w:t>
            </w:r>
          </w:p>
        </w:tc>
        <w:tc>
          <w:tcPr>
            <w:tcW w:w="3602" w:type="dxa"/>
            <w:tcBorders>
              <w:top w:val="single" w:sz="4" w:space="0" w:color="000000"/>
              <w:left w:val="single" w:sz="4" w:space="0" w:color="000000"/>
              <w:bottom w:val="single" w:sz="4" w:space="0" w:color="000000"/>
            </w:tcBorders>
            <w:shd w:val="clear" w:color="auto" w:fill="FFFFFF"/>
          </w:tcPr>
          <w:p w:rsidR="00733393" w:rsidRDefault="00C7435C">
            <w:r>
              <w:t>Законодавча  база</w:t>
            </w:r>
            <w:r w:rsidR="00E26620">
              <w:t xml:space="preserve"> програми</w:t>
            </w:r>
          </w:p>
        </w:tc>
        <w:tc>
          <w:tcPr>
            <w:tcW w:w="5123" w:type="dxa"/>
            <w:tcBorders>
              <w:top w:val="single" w:sz="4" w:space="0" w:color="000000"/>
              <w:left w:val="single" w:sz="4" w:space="0" w:color="000000"/>
              <w:bottom w:val="single" w:sz="4" w:space="0" w:color="000000"/>
              <w:right w:val="single" w:sz="4" w:space="0" w:color="000000"/>
            </w:tcBorders>
            <w:shd w:val="clear" w:color="auto" w:fill="FFFFFF"/>
          </w:tcPr>
          <w:p w:rsidR="00733393" w:rsidRDefault="00EB30E6" w:rsidP="004C0724">
            <w:r>
              <w:t>Закон України «Про телебачення і радіомовлення», «Про державну підтримку засобів масової інформації та соціальний захист журналістів»</w:t>
            </w:r>
            <w:r w:rsidR="001979DD">
              <w:t xml:space="preserve">, План розвитку національного </w:t>
            </w:r>
            <w:proofErr w:type="spellStart"/>
            <w:r w:rsidR="001979DD">
              <w:t>телерадіоінформаційного</w:t>
            </w:r>
            <w:proofErr w:type="spellEnd"/>
            <w:r w:rsidR="001979DD">
              <w:t xml:space="preserve"> простору</w:t>
            </w:r>
          </w:p>
        </w:tc>
      </w:tr>
      <w:tr w:rsidR="00733393">
        <w:tc>
          <w:tcPr>
            <w:tcW w:w="682" w:type="dxa"/>
            <w:tcBorders>
              <w:top w:val="single" w:sz="4" w:space="0" w:color="000000"/>
              <w:left w:val="single" w:sz="4" w:space="0" w:color="000000"/>
              <w:bottom w:val="single" w:sz="4" w:space="0" w:color="000000"/>
            </w:tcBorders>
            <w:shd w:val="clear" w:color="auto" w:fill="FFFFFF"/>
          </w:tcPr>
          <w:p w:rsidR="00733393" w:rsidRDefault="00C7435C" w:rsidP="007215B0">
            <w:pPr>
              <w:widowControl w:val="0"/>
              <w:tabs>
                <w:tab w:val="left" w:pos="1311"/>
              </w:tabs>
              <w:jc w:val="center"/>
            </w:pPr>
            <w:r>
              <w:t>3.</w:t>
            </w:r>
          </w:p>
        </w:tc>
        <w:tc>
          <w:tcPr>
            <w:tcW w:w="3602" w:type="dxa"/>
            <w:tcBorders>
              <w:top w:val="single" w:sz="4" w:space="0" w:color="000000"/>
              <w:left w:val="single" w:sz="4" w:space="0" w:color="000000"/>
              <w:bottom w:val="single" w:sz="4" w:space="0" w:color="000000"/>
            </w:tcBorders>
            <w:shd w:val="clear" w:color="auto" w:fill="FFFFFF"/>
          </w:tcPr>
          <w:p w:rsidR="00733393" w:rsidRDefault="00C7435C">
            <w:r>
              <w:t>Розробник Програми</w:t>
            </w:r>
          </w:p>
        </w:tc>
        <w:tc>
          <w:tcPr>
            <w:tcW w:w="5123" w:type="dxa"/>
            <w:tcBorders>
              <w:top w:val="single" w:sz="4" w:space="0" w:color="000000"/>
              <w:left w:val="single" w:sz="4" w:space="0" w:color="000000"/>
              <w:bottom w:val="single" w:sz="4" w:space="0" w:color="000000"/>
              <w:right w:val="single" w:sz="4" w:space="0" w:color="000000"/>
            </w:tcBorders>
            <w:shd w:val="clear" w:color="auto" w:fill="FFFFFF"/>
          </w:tcPr>
          <w:p w:rsidR="00EB30E6" w:rsidRPr="00EB30E6" w:rsidRDefault="00EB30E6" w:rsidP="00E26620">
            <w:pPr>
              <w:pBdr>
                <w:top w:val="nil"/>
                <w:left w:val="nil"/>
                <w:bottom w:val="nil"/>
                <w:right w:val="nil"/>
                <w:between w:val="nil"/>
              </w:pBdr>
              <w:rPr>
                <w:b/>
              </w:rPr>
            </w:pPr>
            <w:proofErr w:type="spellStart"/>
            <w:r>
              <w:rPr>
                <w:b/>
                <w:color w:val="000000"/>
              </w:rPr>
              <w:t>Комунальн</w:t>
            </w:r>
            <w:r w:rsidR="00E26620">
              <w:rPr>
                <w:b/>
                <w:color w:val="000000"/>
              </w:rPr>
              <w:t>е</w:t>
            </w:r>
            <w:r>
              <w:rPr>
                <w:b/>
                <w:color w:val="000000"/>
              </w:rPr>
              <w:t>о</w:t>
            </w:r>
            <w:proofErr w:type="spellEnd"/>
            <w:r>
              <w:rPr>
                <w:b/>
                <w:color w:val="000000"/>
              </w:rPr>
              <w:t xml:space="preserve"> підприємство </w:t>
            </w:r>
            <w:proofErr w:type="spellStart"/>
            <w:r>
              <w:rPr>
                <w:b/>
                <w:color w:val="000000"/>
              </w:rPr>
              <w:t>“Ніжин</w:t>
            </w:r>
            <w:proofErr w:type="spellEnd"/>
            <w:r>
              <w:rPr>
                <w:b/>
                <w:color w:val="000000"/>
              </w:rPr>
              <w:t xml:space="preserve"> ФМ” Ніжинської міської ради </w:t>
            </w:r>
            <w:r>
              <w:rPr>
                <w:b/>
              </w:rPr>
              <w:t>Чернігівської області</w:t>
            </w:r>
          </w:p>
        </w:tc>
      </w:tr>
      <w:tr w:rsidR="00733393">
        <w:trPr>
          <w:trHeight w:val="591"/>
        </w:trPr>
        <w:tc>
          <w:tcPr>
            <w:tcW w:w="682" w:type="dxa"/>
            <w:tcBorders>
              <w:top w:val="single" w:sz="4" w:space="0" w:color="000000"/>
              <w:left w:val="single" w:sz="4" w:space="0" w:color="000000"/>
            </w:tcBorders>
            <w:shd w:val="clear" w:color="auto" w:fill="FFFFFF"/>
          </w:tcPr>
          <w:p w:rsidR="00733393" w:rsidRDefault="00C7435C" w:rsidP="007215B0">
            <w:pPr>
              <w:widowControl w:val="0"/>
              <w:tabs>
                <w:tab w:val="left" w:pos="1311"/>
              </w:tabs>
              <w:jc w:val="center"/>
            </w:pPr>
            <w:r>
              <w:t>4.</w:t>
            </w:r>
          </w:p>
        </w:tc>
        <w:tc>
          <w:tcPr>
            <w:tcW w:w="3602" w:type="dxa"/>
            <w:tcBorders>
              <w:top w:val="single" w:sz="4" w:space="0" w:color="000000"/>
              <w:left w:val="single" w:sz="4" w:space="0" w:color="000000"/>
            </w:tcBorders>
            <w:shd w:val="clear" w:color="auto" w:fill="FFFFFF"/>
          </w:tcPr>
          <w:p w:rsidR="00733393" w:rsidRDefault="00C7435C">
            <w:r>
              <w:t xml:space="preserve">Головний розпорядник бюджетних коштів </w:t>
            </w:r>
          </w:p>
        </w:tc>
        <w:tc>
          <w:tcPr>
            <w:tcW w:w="5123" w:type="dxa"/>
            <w:tcBorders>
              <w:top w:val="single" w:sz="4" w:space="0" w:color="000000"/>
              <w:left w:val="single" w:sz="4" w:space="0" w:color="000000"/>
              <w:right w:val="single" w:sz="4" w:space="0" w:color="000000"/>
            </w:tcBorders>
            <w:shd w:val="clear" w:color="auto" w:fill="FFFFFF"/>
          </w:tcPr>
          <w:p w:rsidR="00733393" w:rsidRDefault="00C7435C" w:rsidP="00EB30E6">
            <w:r>
              <w:t>Виконавчий  комітет Ніжинської міської рад</w:t>
            </w:r>
            <w:r w:rsidR="00EB30E6">
              <w:t>и</w:t>
            </w:r>
            <w:r>
              <w:t xml:space="preserve"> </w:t>
            </w:r>
          </w:p>
        </w:tc>
      </w:tr>
      <w:tr w:rsidR="00B3006A">
        <w:trPr>
          <w:trHeight w:val="1054"/>
        </w:trPr>
        <w:tc>
          <w:tcPr>
            <w:tcW w:w="682" w:type="dxa"/>
            <w:tcBorders>
              <w:top w:val="single" w:sz="4" w:space="0" w:color="000000"/>
              <w:left w:val="single" w:sz="4" w:space="0" w:color="000000"/>
            </w:tcBorders>
            <w:shd w:val="clear" w:color="auto" w:fill="FFFFFF"/>
          </w:tcPr>
          <w:p w:rsidR="00B3006A" w:rsidRDefault="00B3006A" w:rsidP="007215B0">
            <w:pPr>
              <w:widowControl w:val="0"/>
              <w:tabs>
                <w:tab w:val="left" w:pos="1311"/>
              </w:tabs>
              <w:jc w:val="center"/>
            </w:pPr>
            <w:r>
              <w:t>5.</w:t>
            </w:r>
          </w:p>
        </w:tc>
        <w:tc>
          <w:tcPr>
            <w:tcW w:w="3602" w:type="dxa"/>
            <w:tcBorders>
              <w:top w:val="single" w:sz="4" w:space="0" w:color="000000"/>
              <w:left w:val="single" w:sz="4" w:space="0" w:color="000000"/>
            </w:tcBorders>
            <w:shd w:val="clear" w:color="auto" w:fill="FFFFFF"/>
          </w:tcPr>
          <w:p w:rsidR="00B3006A" w:rsidRDefault="00B3006A" w:rsidP="00E26620">
            <w:r>
              <w:t>Відповідальн</w:t>
            </w:r>
            <w:r w:rsidR="00E26620">
              <w:t>і</w:t>
            </w:r>
            <w:r>
              <w:t xml:space="preserve"> виконав</w:t>
            </w:r>
            <w:r w:rsidR="00E26620">
              <w:t>ці</w:t>
            </w:r>
            <w:r>
              <w:t xml:space="preserve"> </w:t>
            </w:r>
            <w:r w:rsidR="00E26620">
              <w:t>(учасники п</w:t>
            </w:r>
            <w:r>
              <w:t>рограми</w:t>
            </w:r>
            <w:r w:rsidR="00E26620">
              <w:t>)</w:t>
            </w:r>
          </w:p>
        </w:tc>
        <w:tc>
          <w:tcPr>
            <w:tcW w:w="5123" w:type="dxa"/>
            <w:tcBorders>
              <w:top w:val="single" w:sz="4" w:space="0" w:color="000000"/>
              <w:left w:val="single" w:sz="4" w:space="0" w:color="000000"/>
              <w:right w:val="single" w:sz="4" w:space="0" w:color="000000"/>
            </w:tcBorders>
            <w:shd w:val="clear" w:color="auto" w:fill="FFFFFF"/>
          </w:tcPr>
          <w:p w:rsidR="00E26620" w:rsidRDefault="00B3006A" w:rsidP="004C0724">
            <w:r>
              <w:t>Комунальне підприємство “</w:t>
            </w:r>
            <w:r w:rsidR="004C0724">
              <w:t>Ніжин ФМ</w:t>
            </w:r>
            <w:r>
              <w:t>”  Ніжинської міської ради</w:t>
            </w:r>
            <w:r w:rsidR="002D7683">
              <w:t xml:space="preserve"> Чернігівської області</w:t>
            </w:r>
          </w:p>
          <w:p w:rsidR="00B3006A" w:rsidRPr="00E26620" w:rsidRDefault="00E26620" w:rsidP="00E26620">
            <w:r>
              <w:t>Виконавчий комітет Ніжинської міської ради Чернігівської області</w:t>
            </w:r>
          </w:p>
        </w:tc>
      </w:tr>
      <w:tr w:rsidR="00733393">
        <w:tc>
          <w:tcPr>
            <w:tcW w:w="682" w:type="dxa"/>
            <w:tcBorders>
              <w:top w:val="single" w:sz="4" w:space="0" w:color="000000"/>
              <w:left w:val="single" w:sz="4" w:space="0" w:color="000000"/>
              <w:bottom w:val="single" w:sz="4" w:space="0" w:color="000000"/>
            </w:tcBorders>
            <w:shd w:val="clear" w:color="auto" w:fill="FFFFFF"/>
          </w:tcPr>
          <w:p w:rsidR="00733393" w:rsidRDefault="00C7435C" w:rsidP="007215B0">
            <w:pPr>
              <w:widowControl w:val="0"/>
              <w:tabs>
                <w:tab w:val="left" w:pos="1311"/>
              </w:tabs>
              <w:jc w:val="center"/>
            </w:pPr>
            <w:r>
              <w:t>6.</w:t>
            </w:r>
          </w:p>
        </w:tc>
        <w:tc>
          <w:tcPr>
            <w:tcW w:w="3602" w:type="dxa"/>
            <w:tcBorders>
              <w:top w:val="single" w:sz="4" w:space="0" w:color="000000"/>
              <w:left w:val="single" w:sz="4" w:space="0" w:color="000000"/>
              <w:bottom w:val="single" w:sz="4" w:space="0" w:color="000000"/>
            </w:tcBorders>
            <w:shd w:val="clear" w:color="auto" w:fill="FFFFFF"/>
          </w:tcPr>
          <w:p w:rsidR="00733393" w:rsidRDefault="00C7435C">
            <w:r>
              <w:t>Термін реалізації Програми</w:t>
            </w:r>
          </w:p>
        </w:tc>
        <w:tc>
          <w:tcPr>
            <w:tcW w:w="5123" w:type="dxa"/>
            <w:tcBorders>
              <w:top w:val="single" w:sz="4" w:space="0" w:color="000000"/>
              <w:left w:val="single" w:sz="4" w:space="0" w:color="000000"/>
              <w:bottom w:val="single" w:sz="4" w:space="0" w:color="000000"/>
              <w:right w:val="single" w:sz="4" w:space="0" w:color="000000"/>
            </w:tcBorders>
            <w:shd w:val="clear" w:color="auto" w:fill="FFFFFF"/>
          </w:tcPr>
          <w:p w:rsidR="00733393" w:rsidRDefault="007215B0" w:rsidP="004E6F20">
            <w:pPr>
              <w:jc w:val="center"/>
            </w:pPr>
            <w:r>
              <w:t>2022</w:t>
            </w:r>
            <w:r w:rsidR="00C7435C">
              <w:t xml:space="preserve"> рік</w:t>
            </w:r>
          </w:p>
        </w:tc>
      </w:tr>
      <w:tr w:rsidR="00733393">
        <w:tc>
          <w:tcPr>
            <w:tcW w:w="682" w:type="dxa"/>
            <w:tcBorders>
              <w:top w:val="single" w:sz="4" w:space="0" w:color="000000"/>
              <w:left w:val="single" w:sz="4" w:space="0" w:color="000000"/>
              <w:bottom w:val="single" w:sz="4" w:space="0" w:color="000000"/>
            </w:tcBorders>
            <w:shd w:val="clear" w:color="auto" w:fill="FFFFFF"/>
          </w:tcPr>
          <w:p w:rsidR="00733393" w:rsidRDefault="00C7435C" w:rsidP="007215B0">
            <w:pPr>
              <w:widowControl w:val="0"/>
              <w:tabs>
                <w:tab w:val="left" w:pos="1311"/>
              </w:tabs>
              <w:jc w:val="center"/>
            </w:pPr>
            <w:r>
              <w:t>7.</w:t>
            </w:r>
          </w:p>
        </w:tc>
        <w:tc>
          <w:tcPr>
            <w:tcW w:w="3602" w:type="dxa"/>
            <w:tcBorders>
              <w:top w:val="single" w:sz="4" w:space="0" w:color="000000"/>
              <w:left w:val="single" w:sz="4" w:space="0" w:color="000000"/>
              <w:bottom w:val="single" w:sz="4" w:space="0" w:color="000000"/>
            </w:tcBorders>
            <w:shd w:val="clear" w:color="auto" w:fill="FFFFFF"/>
          </w:tcPr>
          <w:p w:rsidR="00733393" w:rsidRDefault="00C7435C">
            <w:r>
              <w:t>Загальний обсяг фінансових ресурсів, необхідних для реалізації Програми, усього,</w:t>
            </w:r>
          </w:p>
          <w:p w:rsidR="00733393" w:rsidRDefault="00C7435C">
            <w:r>
              <w:t>у тому числі:</w:t>
            </w:r>
          </w:p>
        </w:tc>
        <w:tc>
          <w:tcPr>
            <w:tcW w:w="5123" w:type="dxa"/>
            <w:tcBorders>
              <w:top w:val="single" w:sz="4" w:space="0" w:color="000000"/>
              <w:left w:val="single" w:sz="4" w:space="0" w:color="000000"/>
              <w:bottom w:val="single" w:sz="4" w:space="0" w:color="000000"/>
              <w:right w:val="single" w:sz="4" w:space="0" w:color="000000"/>
            </w:tcBorders>
            <w:shd w:val="clear" w:color="auto" w:fill="FFFFFF"/>
          </w:tcPr>
          <w:p w:rsidR="00733393" w:rsidRPr="00FF0042" w:rsidRDefault="004C0724" w:rsidP="00FF0042">
            <w:pPr>
              <w:tabs>
                <w:tab w:val="left" w:pos="2179"/>
              </w:tabs>
              <w:jc w:val="center"/>
              <w:rPr>
                <w:b/>
              </w:rPr>
            </w:pPr>
            <w:r w:rsidRPr="00FF0042">
              <w:rPr>
                <w:b/>
                <w:lang w:val="ru-RU"/>
              </w:rPr>
              <w:t>1</w:t>
            </w:r>
            <w:r w:rsidR="00CC0C4D" w:rsidRPr="00FF0042">
              <w:rPr>
                <w:b/>
                <w:lang w:val="ru-RU"/>
              </w:rPr>
              <w:t>5</w:t>
            </w:r>
            <w:r w:rsidRPr="00FF0042">
              <w:rPr>
                <w:b/>
                <w:lang w:val="ru-RU"/>
              </w:rPr>
              <w:t>00</w:t>
            </w:r>
            <w:r w:rsidR="00C7435C" w:rsidRPr="00FF0042">
              <w:rPr>
                <w:b/>
              </w:rPr>
              <w:t> 000 грн</w:t>
            </w:r>
          </w:p>
        </w:tc>
      </w:tr>
      <w:tr w:rsidR="00B3006A">
        <w:tc>
          <w:tcPr>
            <w:tcW w:w="682" w:type="dxa"/>
            <w:tcBorders>
              <w:top w:val="single" w:sz="4" w:space="0" w:color="000000"/>
              <w:left w:val="single" w:sz="4" w:space="0" w:color="000000"/>
              <w:bottom w:val="single" w:sz="4" w:space="0" w:color="000000"/>
            </w:tcBorders>
            <w:shd w:val="clear" w:color="auto" w:fill="FFFFFF"/>
          </w:tcPr>
          <w:p w:rsidR="00B3006A" w:rsidRDefault="00B3006A" w:rsidP="007215B0">
            <w:pPr>
              <w:tabs>
                <w:tab w:val="left" w:pos="1311"/>
              </w:tabs>
              <w:jc w:val="center"/>
            </w:pPr>
            <w:r>
              <w:t>7.1</w:t>
            </w:r>
          </w:p>
        </w:tc>
        <w:tc>
          <w:tcPr>
            <w:tcW w:w="3602" w:type="dxa"/>
            <w:tcBorders>
              <w:top w:val="single" w:sz="4" w:space="0" w:color="000000"/>
              <w:left w:val="single" w:sz="4" w:space="0" w:color="000000"/>
              <w:bottom w:val="single" w:sz="4" w:space="0" w:color="000000"/>
            </w:tcBorders>
            <w:shd w:val="clear" w:color="auto" w:fill="FFFFFF"/>
          </w:tcPr>
          <w:p w:rsidR="00B3006A" w:rsidRDefault="00B3006A" w:rsidP="00195848">
            <w:r>
              <w:t>коштів бюджету Ніжинської міської територіальної громади</w:t>
            </w:r>
          </w:p>
        </w:tc>
        <w:tc>
          <w:tcPr>
            <w:tcW w:w="5123" w:type="dxa"/>
            <w:tcBorders>
              <w:top w:val="single" w:sz="4" w:space="0" w:color="000000"/>
              <w:left w:val="single" w:sz="4" w:space="0" w:color="000000"/>
              <w:bottom w:val="single" w:sz="4" w:space="0" w:color="000000"/>
              <w:right w:val="single" w:sz="4" w:space="0" w:color="000000"/>
            </w:tcBorders>
            <w:shd w:val="clear" w:color="auto" w:fill="FFFFFF"/>
          </w:tcPr>
          <w:p w:rsidR="00B3006A" w:rsidRPr="00FF0042" w:rsidRDefault="004C0724" w:rsidP="00FF0042">
            <w:pPr>
              <w:tabs>
                <w:tab w:val="left" w:pos="2179"/>
              </w:tabs>
              <w:jc w:val="center"/>
              <w:rPr>
                <w:b/>
              </w:rPr>
            </w:pPr>
            <w:r w:rsidRPr="00FF0042">
              <w:rPr>
                <w:b/>
                <w:lang w:val="ru-RU"/>
              </w:rPr>
              <w:t>1</w:t>
            </w:r>
            <w:r w:rsidR="00CC0C4D" w:rsidRPr="00FF0042">
              <w:rPr>
                <w:b/>
                <w:lang w:val="ru-RU"/>
              </w:rPr>
              <w:t>5</w:t>
            </w:r>
            <w:r w:rsidR="005434D4" w:rsidRPr="00FF0042">
              <w:rPr>
                <w:b/>
                <w:lang w:val="ru-RU"/>
              </w:rPr>
              <w:t>00</w:t>
            </w:r>
            <w:r w:rsidR="00B3006A" w:rsidRPr="00FF0042">
              <w:rPr>
                <w:b/>
              </w:rPr>
              <w:t> 000 грн</w:t>
            </w:r>
          </w:p>
        </w:tc>
      </w:tr>
      <w:tr w:rsidR="00733393">
        <w:tc>
          <w:tcPr>
            <w:tcW w:w="682" w:type="dxa"/>
            <w:tcBorders>
              <w:top w:val="single" w:sz="4" w:space="0" w:color="000000"/>
              <w:left w:val="single" w:sz="4" w:space="0" w:color="000000"/>
              <w:bottom w:val="single" w:sz="4" w:space="0" w:color="000000"/>
            </w:tcBorders>
            <w:shd w:val="clear" w:color="auto" w:fill="FFFFFF"/>
          </w:tcPr>
          <w:p w:rsidR="00733393" w:rsidRDefault="00C7435C" w:rsidP="007215B0">
            <w:pPr>
              <w:tabs>
                <w:tab w:val="left" w:pos="1311"/>
              </w:tabs>
              <w:jc w:val="center"/>
            </w:pPr>
            <w:r>
              <w:t>7.2.</w:t>
            </w:r>
          </w:p>
        </w:tc>
        <w:tc>
          <w:tcPr>
            <w:tcW w:w="3602" w:type="dxa"/>
            <w:tcBorders>
              <w:top w:val="single" w:sz="4" w:space="0" w:color="000000"/>
              <w:left w:val="single" w:sz="4" w:space="0" w:color="000000"/>
              <w:bottom w:val="single" w:sz="4" w:space="0" w:color="000000"/>
            </w:tcBorders>
            <w:shd w:val="clear" w:color="auto" w:fill="FFFFFF"/>
          </w:tcPr>
          <w:p w:rsidR="00733393" w:rsidRDefault="00C7435C">
            <w:r>
              <w:t xml:space="preserve">коштів інших джерел  </w:t>
            </w:r>
          </w:p>
        </w:tc>
        <w:tc>
          <w:tcPr>
            <w:tcW w:w="5123" w:type="dxa"/>
            <w:tcBorders>
              <w:top w:val="single" w:sz="4" w:space="0" w:color="000000"/>
              <w:left w:val="single" w:sz="4" w:space="0" w:color="000000"/>
              <w:bottom w:val="single" w:sz="4" w:space="0" w:color="000000"/>
              <w:right w:val="single" w:sz="4" w:space="0" w:color="000000"/>
            </w:tcBorders>
            <w:shd w:val="clear" w:color="auto" w:fill="FFFFFF"/>
          </w:tcPr>
          <w:p w:rsidR="00733393" w:rsidRDefault="00C7435C">
            <w:r>
              <w:t xml:space="preserve"> </w:t>
            </w:r>
          </w:p>
        </w:tc>
      </w:tr>
    </w:tbl>
    <w:p w:rsidR="00B3006A" w:rsidRDefault="00B3006A">
      <w:pPr>
        <w:jc w:val="center"/>
        <w:rPr>
          <w:b/>
          <w:lang w:val="ru-RU"/>
        </w:rPr>
      </w:pPr>
    </w:p>
    <w:p w:rsidR="00B3006A" w:rsidRDefault="00C7435C">
      <w:pPr>
        <w:jc w:val="center"/>
        <w:rPr>
          <w:b/>
        </w:rPr>
      </w:pPr>
      <w:r>
        <w:rPr>
          <w:b/>
        </w:rPr>
        <w:t>2. Визначення проблеми, на розв’язання якої спрямована Програма</w:t>
      </w:r>
    </w:p>
    <w:p w:rsidR="00733393" w:rsidRDefault="00B3006A" w:rsidP="00C37C57">
      <w:pPr>
        <w:ind w:firstLine="720"/>
        <w:jc w:val="both"/>
        <w:rPr>
          <w:color w:val="000000"/>
        </w:rPr>
      </w:pPr>
      <w:r>
        <w:t>Комунальне підприємство “</w:t>
      </w:r>
      <w:r w:rsidR="004C0724">
        <w:t>Ніжин ФМ</w:t>
      </w:r>
      <w:r>
        <w:t>”  Ніжинської міської ради</w:t>
      </w:r>
      <w:r w:rsidR="002D7683">
        <w:t xml:space="preserve"> Чернігівської області</w:t>
      </w:r>
      <w:r w:rsidRPr="00195848">
        <w:t xml:space="preserve"> </w:t>
      </w:r>
      <w:r w:rsidR="00C7435C">
        <w:rPr>
          <w:color w:val="000000"/>
        </w:rPr>
        <w:t xml:space="preserve">(далі </w:t>
      </w:r>
      <w:r w:rsidR="00CC0C4D">
        <w:rPr>
          <w:color w:val="000000"/>
        </w:rPr>
        <w:t>–</w:t>
      </w:r>
      <w:r w:rsidR="00C7435C">
        <w:rPr>
          <w:color w:val="000000"/>
        </w:rPr>
        <w:t xml:space="preserve"> </w:t>
      </w:r>
      <w:r w:rsidR="00CC0C4D">
        <w:rPr>
          <w:color w:val="000000"/>
        </w:rPr>
        <w:t>КП «Ніжин ФМ»</w:t>
      </w:r>
      <w:r w:rsidR="00C7435C">
        <w:rPr>
          <w:color w:val="000000"/>
        </w:rPr>
        <w:t xml:space="preserve">) є уповноваженим представником Ніжинської міської ради в сфері </w:t>
      </w:r>
      <w:r w:rsidR="004C0724">
        <w:rPr>
          <w:color w:val="000000"/>
        </w:rPr>
        <w:t xml:space="preserve">поширення об’єктивної інформації про суспільно-політичне, економічне та культурне життя Ніжинської територіальної громади. </w:t>
      </w:r>
      <w:r w:rsidR="00C7435C">
        <w:rPr>
          <w:color w:val="000000"/>
        </w:rPr>
        <w:t xml:space="preserve">Вирішення проблем забезпечення </w:t>
      </w:r>
      <w:r w:rsidR="004C2BEE">
        <w:rPr>
          <w:color w:val="000000"/>
        </w:rPr>
        <w:t>інформованості населення міста</w:t>
      </w:r>
      <w:r w:rsidR="00C7435C">
        <w:rPr>
          <w:color w:val="000000"/>
        </w:rPr>
        <w:t xml:space="preserve"> значним чином залежить від чітко налагодженої роботи діяльності </w:t>
      </w:r>
      <w:r w:rsidR="004C2BEE">
        <w:rPr>
          <w:color w:val="000000"/>
        </w:rPr>
        <w:t>підприємства</w:t>
      </w:r>
      <w:r w:rsidR="00C7435C">
        <w:rPr>
          <w:color w:val="000000"/>
        </w:rPr>
        <w:t xml:space="preserve">. Головними аспектами цієї діяльності є  </w:t>
      </w:r>
      <w:r w:rsidR="004C2BEE">
        <w:rPr>
          <w:color w:val="000000"/>
        </w:rPr>
        <w:t>інформаційна діяльність, комерційна діяльність та розповсюдження інформації</w:t>
      </w:r>
      <w:r w:rsidR="00C7435C">
        <w:rPr>
          <w:color w:val="000000"/>
        </w:rPr>
        <w:t xml:space="preserve">. </w:t>
      </w:r>
    </w:p>
    <w:p w:rsidR="00733393" w:rsidRDefault="00C7435C">
      <w:pPr>
        <w:jc w:val="both"/>
        <w:rPr>
          <w:b/>
        </w:rPr>
      </w:pPr>
      <w:r>
        <w:t xml:space="preserve">        Для виконання своїх функцій </w:t>
      </w:r>
      <w:r w:rsidR="004C2BEE">
        <w:t>КП «Ніжин ФМ»</w:t>
      </w:r>
      <w:r>
        <w:t xml:space="preserve"> необхідне фінансове  забезпечення для виплати заробітної плати з нарахуваннями, </w:t>
      </w:r>
      <w:r w:rsidR="004C2BEE">
        <w:t>закупівля обладнання та послуг підключення та налаштування, придбання меблів та іншого обладнання, оплата комунальних послуг, придбання ліцензії</w:t>
      </w:r>
      <w:r>
        <w:t xml:space="preserve"> та проведення інших видатків.</w:t>
      </w:r>
    </w:p>
    <w:p w:rsidR="00C37C57" w:rsidRDefault="00C7435C">
      <w:pPr>
        <w:ind w:firstLine="709"/>
        <w:jc w:val="center"/>
        <w:rPr>
          <w:b/>
        </w:rPr>
      </w:pPr>
      <w:r>
        <w:rPr>
          <w:b/>
        </w:rPr>
        <w:t>3. Мета Програми</w:t>
      </w:r>
    </w:p>
    <w:p w:rsidR="00FE22FE" w:rsidRDefault="00C7435C" w:rsidP="00FE22FE">
      <w:pPr>
        <w:ind w:firstLine="709"/>
        <w:jc w:val="both"/>
        <w:rPr>
          <w:sz w:val="28"/>
          <w:szCs w:val="28"/>
        </w:rPr>
      </w:pPr>
      <w:r>
        <w:t>Мет</w:t>
      </w:r>
      <w:r w:rsidR="00E26620">
        <w:t xml:space="preserve">ою </w:t>
      </w:r>
      <w:r>
        <w:t xml:space="preserve">Програми </w:t>
      </w:r>
      <w:r w:rsidR="00E26620">
        <w:t>«З</w:t>
      </w:r>
      <w:r>
        <w:t xml:space="preserve">абезпечення діяльності </w:t>
      </w:r>
      <w:r w:rsidR="00B3006A" w:rsidRPr="00B3006A">
        <w:t>к</w:t>
      </w:r>
      <w:r w:rsidR="00B3006A">
        <w:t>омунальн</w:t>
      </w:r>
      <w:r w:rsidR="00B3006A" w:rsidRPr="00B3006A">
        <w:t>ого</w:t>
      </w:r>
      <w:r w:rsidR="00B3006A">
        <w:t xml:space="preserve"> підприємств</w:t>
      </w:r>
      <w:r w:rsidR="00B3006A" w:rsidRPr="00B3006A">
        <w:t>а</w:t>
      </w:r>
      <w:r w:rsidR="00B3006A">
        <w:t xml:space="preserve"> “</w:t>
      </w:r>
      <w:r w:rsidR="004C2BEE" w:rsidRPr="004C2BEE">
        <w:t xml:space="preserve"> </w:t>
      </w:r>
      <w:r w:rsidR="004C2BEE">
        <w:t>Ніжин ФМ</w:t>
      </w:r>
      <w:r w:rsidR="00B3006A">
        <w:t>”  Ніжинської міської ради</w:t>
      </w:r>
      <w:r w:rsidR="00B3006A" w:rsidRPr="00B3006A">
        <w:t xml:space="preserve"> </w:t>
      </w:r>
      <w:r w:rsidR="002D7683">
        <w:t xml:space="preserve">на 2022 </w:t>
      </w:r>
      <w:r>
        <w:t xml:space="preserve">рік»  (далі – Програма) </w:t>
      </w:r>
      <w:r w:rsidR="00E26620">
        <w:t>є</w:t>
      </w:r>
      <w:r>
        <w:t xml:space="preserve">- забезпечення </w:t>
      </w:r>
      <w:r w:rsidR="00FE22FE" w:rsidRPr="00FE22FE">
        <w:t xml:space="preserve">поширення об’єктивної інформації про суспільно-політичне, економічне та культурне життя Ніжинської територіальної громади, всебічне висвітлення діяльності Ніжинської </w:t>
      </w:r>
      <w:r w:rsidR="00FE22FE" w:rsidRPr="00FE22FE">
        <w:lastRenderedPageBreak/>
        <w:t>міської ради Чернігівської області, її виконавчого комітету, посадових осіб виконавчих органів Ніжинської міської ради, міського голови міста Ніжина, інформування населення громади з різних життєвих питань</w:t>
      </w:r>
    </w:p>
    <w:p w:rsidR="00C37C57" w:rsidRDefault="00C7435C" w:rsidP="00FE22FE">
      <w:pPr>
        <w:ind w:firstLine="709"/>
        <w:jc w:val="both"/>
      </w:pPr>
      <w:r>
        <w:rPr>
          <w:b/>
        </w:rPr>
        <w:t>4. Обґрунтування шляхів  і  засобів  розв’язання  проблеми, обсягів та джерел фінансування, строки виконання програми</w:t>
      </w:r>
      <w:r>
        <w:t xml:space="preserve"> </w:t>
      </w:r>
    </w:p>
    <w:p w:rsidR="00733393" w:rsidRDefault="00C7435C">
      <w:pPr>
        <w:shd w:val="clear" w:color="auto" w:fill="FFFFFF"/>
        <w:ind w:firstLine="709"/>
        <w:jc w:val="both"/>
      </w:pPr>
      <w:r>
        <w:t xml:space="preserve">Оптимальними шляхами розв’язання проблеми є надання фінансового, матеріально-технічного, організаційного забезпечення діяльності </w:t>
      </w:r>
      <w:r w:rsidR="00B3006A" w:rsidRPr="00B3006A">
        <w:t>К</w:t>
      </w:r>
      <w:r w:rsidR="002D7683">
        <w:t>омунального підприємства «</w:t>
      </w:r>
      <w:r w:rsidR="00FE22FE">
        <w:t>Ніжин ФМ</w:t>
      </w:r>
      <w:r w:rsidR="002D7683">
        <w:t>»</w:t>
      </w:r>
      <w:r w:rsidR="00B3006A">
        <w:t xml:space="preserve"> Ніжинської міської ради </w:t>
      </w:r>
      <w:r w:rsidR="002D7683">
        <w:t xml:space="preserve">Чернігівської області </w:t>
      </w:r>
      <w:r>
        <w:t>Фінансування</w:t>
      </w:r>
      <w:r w:rsidR="00B3006A" w:rsidRPr="00B3006A">
        <w:t xml:space="preserve"> </w:t>
      </w:r>
      <w:r>
        <w:t xml:space="preserve">Програми здійснюється за рахунок коштів  бюджету Ніжинської міської територіальної громади із залученням інших джерел фінансування, не заборонених законодавством. Видатки на виконання Програми передбачаються при формуванні показників бюджету Ніжинської міської  територіальної громади, виходячи з реальних фінансових можливостей у бюджетному періоді. </w:t>
      </w:r>
    </w:p>
    <w:p w:rsidR="00733393" w:rsidRDefault="00C7435C">
      <w:pPr>
        <w:ind w:firstLine="709"/>
        <w:jc w:val="both"/>
      </w:pPr>
      <w:r>
        <w:t>Пр</w:t>
      </w:r>
      <w:r w:rsidR="002D7683">
        <w:t>ограма виконується протягом 2022</w:t>
      </w:r>
      <w:r>
        <w:t>р.</w:t>
      </w:r>
    </w:p>
    <w:p w:rsidR="00733393" w:rsidRDefault="00C7435C">
      <w:pPr>
        <w:ind w:firstLine="709"/>
        <w:jc w:val="center"/>
        <w:rPr>
          <w:b/>
          <w:lang w:val="ru-RU"/>
        </w:rPr>
      </w:pPr>
      <w:r>
        <w:rPr>
          <w:b/>
        </w:rPr>
        <w:t>5. Напрями діяльності, перелік завдань і заходів програми та результативні показники</w:t>
      </w:r>
    </w:p>
    <w:p w:rsidR="00FE22FE" w:rsidRPr="00FE22FE" w:rsidRDefault="00C7435C" w:rsidP="00FE22FE">
      <w:pPr>
        <w:pStyle w:val="ae"/>
        <w:spacing w:before="0" w:beforeAutospacing="0" w:after="0" w:afterAutospacing="0"/>
        <w:ind w:firstLine="567"/>
        <w:jc w:val="both"/>
        <w:rPr>
          <w:lang w:val="uk-UA"/>
        </w:rPr>
      </w:pPr>
      <w:proofErr w:type="spellStart"/>
      <w:proofErr w:type="gramStart"/>
      <w:r>
        <w:t>Основними</w:t>
      </w:r>
      <w:proofErr w:type="spellEnd"/>
      <w:r>
        <w:t xml:space="preserve"> </w:t>
      </w:r>
      <w:proofErr w:type="spellStart"/>
      <w:r>
        <w:t>завданнями</w:t>
      </w:r>
      <w:proofErr w:type="spellEnd"/>
      <w:r>
        <w:t xml:space="preserve"> </w:t>
      </w:r>
      <w:proofErr w:type="spellStart"/>
      <w:r w:rsidRPr="00FE22FE">
        <w:t>Програми</w:t>
      </w:r>
      <w:proofErr w:type="spellEnd"/>
      <w:r w:rsidRPr="00FE22FE">
        <w:rPr>
          <w:b/>
          <w:i/>
        </w:rPr>
        <w:t xml:space="preserve"> </w:t>
      </w:r>
      <w:r w:rsidR="00FE22FE" w:rsidRPr="00FE22FE">
        <w:rPr>
          <w:lang w:val="uk-UA"/>
        </w:rPr>
        <w:t xml:space="preserve"> є поширення об’єктивної інформації про суспільно-політичне, економічне та культурне життя Ніжинської територіальної громади, всебічне висвітлення діяльності Ніжинської міської ради Чернігівської області, її виконавчого комітету, посадових осіб виконавчих органів Ніжинської міської ради, міського голови міста Ніжина, інформування населення громади</w:t>
      </w:r>
      <w:proofErr w:type="gramEnd"/>
      <w:r w:rsidR="00FE22FE" w:rsidRPr="00FE22FE">
        <w:rPr>
          <w:lang w:val="uk-UA"/>
        </w:rPr>
        <w:t xml:space="preserve"> з різних життєвих питань. </w:t>
      </w:r>
    </w:p>
    <w:p w:rsidR="00EA3DB6" w:rsidRDefault="00EA3DB6" w:rsidP="00EA3DB6">
      <w:pPr>
        <w:ind w:firstLine="709"/>
        <w:jc w:val="both"/>
      </w:pPr>
      <w:r>
        <w:t>Напрями діяльності:</w:t>
      </w:r>
    </w:p>
    <w:p w:rsidR="00FE22FE" w:rsidRPr="00FD2F68" w:rsidRDefault="00FE22FE" w:rsidP="00FE22FE">
      <w:pPr>
        <w:pStyle w:val="ae"/>
        <w:spacing w:before="0" w:beforeAutospacing="0" w:after="0" w:afterAutospacing="0"/>
        <w:ind w:firstLine="567"/>
        <w:jc w:val="both"/>
        <w:rPr>
          <w:lang w:val="uk-UA"/>
        </w:rPr>
      </w:pPr>
      <w:r w:rsidRPr="00FD2F68">
        <w:rPr>
          <w:lang w:val="uk-UA"/>
        </w:rPr>
        <w:t>1. Інформаційна діяльність:</w:t>
      </w:r>
    </w:p>
    <w:p w:rsidR="00FE22FE" w:rsidRPr="00FD2F68" w:rsidRDefault="00FE22FE" w:rsidP="00FE22FE">
      <w:pPr>
        <w:pStyle w:val="ae"/>
        <w:spacing w:before="0" w:beforeAutospacing="0" w:after="0" w:afterAutospacing="0"/>
        <w:ind w:firstLine="567"/>
        <w:jc w:val="both"/>
        <w:rPr>
          <w:lang w:val="uk-UA"/>
        </w:rPr>
      </w:pPr>
      <w:r w:rsidRPr="00FD2F68">
        <w:rPr>
          <w:lang w:val="uk-UA"/>
        </w:rPr>
        <w:t xml:space="preserve">1.1. інформування населення про важливі події соціально-економічного, суспільно-політичного, культурного життя громади; </w:t>
      </w:r>
    </w:p>
    <w:p w:rsidR="00FE22FE" w:rsidRPr="00FD2F68" w:rsidRDefault="00FE22FE" w:rsidP="00FE22FE">
      <w:pPr>
        <w:pStyle w:val="ae"/>
        <w:spacing w:before="0" w:beforeAutospacing="0" w:after="0" w:afterAutospacing="0"/>
        <w:ind w:firstLine="567"/>
        <w:jc w:val="both"/>
        <w:rPr>
          <w:lang w:val="uk-UA"/>
        </w:rPr>
      </w:pPr>
      <w:r w:rsidRPr="00FD2F68">
        <w:rPr>
          <w:lang w:val="uk-UA"/>
        </w:rPr>
        <w:t xml:space="preserve">1.2. створення культурно-просвітницьких рубрик. </w:t>
      </w:r>
    </w:p>
    <w:p w:rsidR="00FE22FE" w:rsidRPr="00FD2F68" w:rsidRDefault="00FE22FE" w:rsidP="00FE22FE">
      <w:pPr>
        <w:pStyle w:val="ae"/>
        <w:spacing w:before="0" w:beforeAutospacing="0" w:after="0" w:afterAutospacing="0"/>
        <w:ind w:firstLine="567"/>
        <w:jc w:val="both"/>
        <w:rPr>
          <w:lang w:val="uk-UA"/>
        </w:rPr>
      </w:pPr>
      <w:r w:rsidRPr="00FD2F68">
        <w:rPr>
          <w:lang w:val="uk-UA"/>
        </w:rPr>
        <w:t xml:space="preserve">2. Комерційна діяльність: </w:t>
      </w:r>
    </w:p>
    <w:p w:rsidR="00FE22FE" w:rsidRPr="00FD2F68" w:rsidRDefault="00FE22FE" w:rsidP="00FE22FE">
      <w:pPr>
        <w:pStyle w:val="ae"/>
        <w:spacing w:before="0" w:beforeAutospacing="0" w:after="0" w:afterAutospacing="0"/>
        <w:ind w:firstLine="567"/>
        <w:jc w:val="both"/>
        <w:rPr>
          <w:lang w:val="uk-UA"/>
        </w:rPr>
      </w:pPr>
      <w:r w:rsidRPr="00FD2F68">
        <w:rPr>
          <w:lang w:val="uk-UA"/>
        </w:rPr>
        <w:t xml:space="preserve">2.1. надання платних послуг (музичні вітання із використанням </w:t>
      </w:r>
      <w:proofErr w:type="spellStart"/>
      <w:r w:rsidRPr="00FD2F68">
        <w:rPr>
          <w:lang w:val="uk-UA"/>
        </w:rPr>
        <w:t>аудіозаписів</w:t>
      </w:r>
      <w:proofErr w:type="spellEnd"/>
      <w:r w:rsidRPr="00FD2F68">
        <w:rPr>
          <w:lang w:val="uk-UA"/>
        </w:rPr>
        <w:t xml:space="preserve"> українських та закордонних артистів естради, реклама, звернення і заяви підприємств, установ, організацій, незалежно від форм власності, оголошення та створення рубрик на замовлення);</w:t>
      </w:r>
    </w:p>
    <w:p w:rsidR="00FE22FE" w:rsidRPr="00FD2F68" w:rsidRDefault="00FE22FE" w:rsidP="00FE22FE">
      <w:pPr>
        <w:pStyle w:val="ae"/>
        <w:spacing w:before="0" w:beforeAutospacing="0" w:after="0" w:afterAutospacing="0"/>
        <w:ind w:firstLine="567"/>
        <w:jc w:val="both"/>
        <w:rPr>
          <w:lang w:val="uk-UA"/>
        </w:rPr>
      </w:pPr>
      <w:r w:rsidRPr="00FD2F68">
        <w:rPr>
          <w:lang w:val="uk-UA"/>
        </w:rPr>
        <w:t>2.2. надання послуг в організації та проведенні концертів, фестивалів, вистав, аукціонів тощо.</w:t>
      </w:r>
    </w:p>
    <w:p w:rsidR="00EA3DB6" w:rsidRDefault="00EA3DB6" w:rsidP="00EA3DB6">
      <w:pPr>
        <w:ind w:firstLine="709"/>
        <w:jc w:val="both"/>
      </w:pPr>
      <w:r>
        <w:t>.</w:t>
      </w:r>
      <w:r>
        <w:rPr>
          <w:b/>
        </w:rPr>
        <w:t>Очікувані результати</w:t>
      </w:r>
      <w:r>
        <w:t xml:space="preserve">. </w:t>
      </w:r>
    </w:p>
    <w:p w:rsidR="00FD2F68" w:rsidRPr="00FD2F68" w:rsidRDefault="00EA3DB6" w:rsidP="00FD2F68">
      <w:pPr>
        <w:pStyle w:val="ae"/>
        <w:spacing w:before="0" w:beforeAutospacing="0" w:after="0" w:afterAutospacing="0"/>
        <w:ind w:firstLine="567"/>
        <w:jc w:val="both"/>
        <w:rPr>
          <w:lang w:val="uk-UA"/>
        </w:rPr>
      </w:pPr>
      <w:r w:rsidRPr="00D418AE">
        <w:rPr>
          <w:lang w:val="uk-UA"/>
        </w:rPr>
        <w:t xml:space="preserve">Реалізація Програми </w:t>
      </w:r>
      <w:r w:rsidR="00FD2F68" w:rsidRPr="00D418AE">
        <w:rPr>
          <w:lang w:val="uk-UA"/>
        </w:rPr>
        <w:t xml:space="preserve">забезпечить обізнаність Ніжинської територіальної громади про важливі </w:t>
      </w:r>
      <w:r w:rsidR="00FD2F68" w:rsidRPr="00FD2F68">
        <w:rPr>
          <w:lang w:val="uk-UA"/>
        </w:rPr>
        <w:t xml:space="preserve">події соціально-економічного, суспільно-політичного, культурного життя громади </w:t>
      </w:r>
    </w:p>
    <w:p w:rsidR="00C37C57" w:rsidRPr="00C37C57" w:rsidRDefault="00C7435C">
      <w:pPr>
        <w:jc w:val="center"/>
        <w:rPr>
          <w:lang w:val="ru-RU"/>
        </w:rPr>
      </w:pPr>
      <w:r>
        <w:rPr>
          <w:b/>
        </w:rPr>
        <w:t>6. Координація та контроль за ходом виконання Програми</w:t>
      </w:r>
    </w:p>
    <w:p w:rsidR="00733393" w:rsidRDefault="00C7435C">
      <w:pPr>
        <w:ind w:firstLine="720"/>
        <w:jc w:val="both"/>
      </w:pPr>
      <w:r>
        <w:t xml:space="preserve"> Організація виконання </w:t>
      </w:r>
      <w:r w:rsidR="00B3006A">
        <w:t>Програми здійснюється КП «</w:t>
      </w:r>
      <w:r w:rsidR="00FD2F68">
        <w:t>Ніжин-ФМ</w:t>
      </w:r>
      <w:r>
        <w:t>» Ніжинської міської ради</w:t>
      </w:r>
      <w:r w:rsidR="002D7683">
        <w:t xml:space="preserve"> Чернігівської області</w:t>
      </w:r>
      <w:r>
        <w:t>.</w:t>
      </w:r>
    </w:p>
    <w:p w:rsidR="00733393" w:rsidRDefault="00C7435C">
      <w:pPr>
        <w:ind w:firstLine="709"/>
        <w:jc w:val="both"/>
      </w:pPr>
      <w:r>
        <w:t xml:space="preserve">Відповідальним виконавцем щоквартально до 4 числа  місяця, наступного за звітним кварталом, надається звіт про виконання Програми головному розпоряднику бюджетних коштів. </w:t>
      </w:r>
    </w:p>
    <w:p w:rsidR="00733393" w:rsidRDefault="00C7435C">
      <w:pPr>
        <w:ind w:firstLine="709"/>
        <w:jc w:val="both"/>
      </w:pPr>
      <w:r>
        <w:t>Головним розпорядником коштів  щоквартально до 6  числа  місяця,  наступного  за  звітним  кварталом, надається  звіт про виконання Програми фінансовому управлінню Ніжинської міської ради.</w:t>
      </w:r>
    </w:p>
    <w:p w:rsidR="00733393" w:rsidRDefault="00C7435C">
      <w:pPr>
        <w:ind w:firstLine="709"/>
        <w:jc w:val="both"/>
      </w:pPr>
      <w:r>
        <w:t>Головний розпорядник звітує про виконання Програми на сесії міської ради за підсумками року.</w:t>
      </w:r>
    </w:p>
    <w:p w:rsidR="00733393" w:rsidRDefault="00733393">
      <w:pPr>
        <w:ind w:firstLine="709"/>
        <w:jc w:val="both"/>
      </w:pPr>
    </w:p>
    <w:p w:rsidR="00733393" w:rsidRDefault="00733393">
      <w:pPr>
        <w:ind w:firstLine="709"/>
        <w:jc w:val="both"/>
      </w:pPr>
    </w:p>
    <w:p w:rsidR="00733393" w:rsidRPr="00195848" w:rsidRDefault="00C7435C" w:rsidP="00C37C57">
      <w:pPr>
        <w:rPr>
          <w:b/>
          <w:lang w:val="ru-RU"/>
        </w:rPr>
      </w:pPr>
      <w:r>
        <w:rPr>
          <w:b/>
        </w:rPr>
        <w:t xml:space="preserve">  Міський голова                                                                              Олександр  КОДОЛА</w:t>
      </w:r>
    </w:p>
    <w:p w:rsidR="004E6F20" w:rsidRDefault="004E6F20" w:rsidP="0077587F">
      <w:pPr>
        <w:jc w:val="right"/>
        <w:rPr>
          <w:b/>
        </w:rPr>
      </w:pPr>
    </w:p>
    <w:p w:rsidR="00E26620" w:rsidRDefault="00E26620" w:rsidP="0077587F">
      <w:pPr>
        <w:jc w:val="right"/>
        <w:rPr>
          <w:b/>
        </w:rPr>
      </w:pPr>
    </w:p>
    <w:p w:rsidR="0077587F" w:rsidRDefault="00FD2F68" w:rsidP="0077587F">
      <w:pPr>
        <w:jc w:val="right"/>
        <w:rPr>
          <w:b/>
        </w:rPr>
      </w:pPr>
      <w:r>
        <w:rPr>
          <w:b/>
        </w:rPr>
        <w:lastRenderedPageBreak/>
        <w:t>Д</w:t>
      </w:r>
      <w:r w:rsidR="0077587F">
        <w:rPr>
          <w:b/>
        </w:rPr>
        <w:t>одаток 1</w:t>
      </w:r>
    </w:p>
    <w:p w:rsidR="0077587F" w:rsidRDefault="0077587F" w:rsidP="0077587F">
      <w:pPr>
        <w:jc w:val="right"/>
        <w:rPr>
          <w:b/>
          <w:color w:val="000000"/>
        </w:rPr>
      </w:pPr>
      <w:r>
        <w:rPr>
          <w:b/>
        </w:rPr>
        <w:t xml:space="preserve">до Програми </w:t>
      </w:r>
      <w:r>
        <w:rPr>
          <w:b/>
          <w:color w:val="000000"/>
        </w:rPr>
        <w:t>забезпечення діяльності</w:t>
      </w:r>
    </w:p>
    <w:p w:rsidR="0077587F" w:rsidRDefault="0077587F" w:rsidP="0077587F">
      <w:pPr>
        <w:jc w:val="right"/>
        <w:rPr>
          <w:b/>
          <w:color w:val="000000"/>
        </w:rPr>
      </w:pPr>
      <w:r>
        <w:rPr>
          <w:b/>
          <w:color w:val="000000"/>
        </w:rPr>
        <w:t xml:space="preserve"> комунального підприємства</w:t>
      </w:r>
    </w:p>
    <w:p w:rsidR="0077587F" w:rsidRDefault="0077587F" w:rsidP="0077587F">
      <w:pPr>
        <w:jc w:val="right"/>
        <w:rPr>
          <w:b/>
          <w:color w:val="000000"/>
        </w:rPr>
      </w:pPr>
      <w:r>
        <w:rPr>
          <w:b/>
          <w:color w:val="000000"/>
        </w:rPr>
        <w:t>“</w:t>
      </w:r>
      <w:r w:rsidR="00FD2F68">
        <w:rPr>
          <w:b/>
          <w:color w:val="000000"/>
        </w:rPr>
        <w:t>Ніжин ФМ</w:t>
      </w:r>
      <w:r>
        <w:rPr>
          <w:b/>
          <w:color w:val="000000"/>
        </w:rPr>
        <w:t xml:space="preserve">” </w:t>
      </w:r>
    </w:p>
    <w:p w:rsidR="0077587F" w:rsidRDefault="0077587F" w:rsidP="0077587F">
      <w:pPr>
        <w:jc w:val="right"/>
        <w:rPr>
          <w:b/>
        </w:rPr>
      </w:pPr>
      <w:r>
        <w:rPr>
          <w:b/>
          <w:color w:val="000000"/>
        </w:rPr>
        <w:t xml:space="preserve">Ніжинської міської ради </w:t>
      </w:r>
      <w:r>
        <w:rPr>
          <w:b/>
        </w:rPr>
        <w:t>Чернігівської</w:t>
      </w:r>
    </w:p>
    <w:p w:rsidR="0077587F" w:rsidRDefault="0077587F" w:rsidP="0077587F">
      <w:pPr>
        <w:jc w:val="right"/>
        <w:rPr>
          <w:b/>
          <w:color w:val="000000"/>
        </w:rPr>
      </w:pPr>
      <w:r>
        <w:rPr>
          <w:b/>
        </w:rPr>
        <w:t xml:space="preserve"> області</w:t>
      </w:r>
      <w:r>
        <w:rPr>
          <w:b/>
          <w:color w:val="000000"/>
        </w:rPr>
        <w:t xml:space="preserve"> на 2022 рік</w:t>
      </w:r>
    </w:p>
    <w:p w:rsidR="0077587F" w:rsidRDefault="0077587F" w:rsidP="0077587F">
      <w:pPr>
        <w:jc w:val="right"/>
        <w:rPr>
          <w:b/>
        </w:rPr>
      </w:pPr>
    </w:p>
    <w:p w:rsidR="0077587F" w:rsidRDefault="0077587F" w:rsidP="0077587F">
      <w:pPr>
        <w:jc w:val="center"/>
        <w:rPr>
          <w:b/>
          <w:color w:val="000000"/>
        </w:rPr>
      </w:pPr>
      <w:r>
        <w:rPr>
          <w:b/>
        </w:rPr>
        <w:t xml:space="preserve">Розрахунок до Програми </w:t>
      </w:r>
      <w:r>
        <w:rPr>
          <w:b/>
          <w:color w:val="000000"/>
        </w:rPr>
        <w:t>забезпечення діяльності комунального підприємства</w:t>
      </w:r>
    </w:p>
    <w:p w:rsidR="0077587F" w:rsidRDefault="0077587F" w:rsidP="0077587F">
      <w:pPr>
        <w:jc w:val="center"/>
        <w:rPr>
          <w:b/>
          <w:color w:val="000000"/>
        </w:rPr>
      </w:pPr>
      <w:r>
        <w:rPr>
          <w:b/>
          <w:color w:val="000000"/>
        </w:rPr>
        <w:t>“</w:t>
      </w:r>
      <w:r w:rsidR="00FD2F68">
        <w:rPr>
          <w:b/>
          <w:color w:val="000000"/>
        </w:rPr>
        <w:t>Ніжин ФМ</w:t>
      </w:r>
      <w:r>
        <w:rPr>
          <w:b/>
          <w:color w:val="000000"/>
        </w:rPr>
        <w:t xml:space="preserve">” Ніжинської міської ради </w:t>
      </w:r>
      <w:r>
        <w:rPr>
          <w:b/>
        </w:rPr>
        <w:t>Чернігівської області</w:t>
      </w:r>
      <w:r>
        <w:rPr>
          <w:b/>
          <w:color w:val="000000"/>
        </w:rPr>
        <w:t xml:space="preserve"> на 2022 рік</w:t>
      </w:r>
    </w:p>
    <w:p w:rsidR="0077587F" w:rsidRDefault="0077587F" w:rsidP="0077587F">
      <w:pPr>
        <w:jc w:val="center"/>
        <w:rPr>
          <w:b/>
          <w:color w:val="000000"/>
        </w:rPr>
      </w:pPr>
    </w:p>
    <w:tbl>
      <w:tblPr>
        <w:tblStyle w:val="ad"/>
        <w:tblW w:w="6658" w:type="dxa"/>
        <w:tblLook w:val="04A0"/>
      </w:tblPr>
      <w:tblGrid>
        <w:gridCol w:w="5103"/>
        <w:gridCol w:w="1555"/>
      </w:tblGrid>
      <w:tr w:rsidR="0077587F" w:rsidTr="000C42E3">
        <w:tc>
          <w:tcPr>
            <w:tcW w:w="5103" w:type="dxa"/>
            <w:tcBorders>
              <w:top w:val="single" w:sz="4" w:space="0" w:color="auto"/>
              <w:left w:val="single" w:sz="4" w:space="0" w:color="auto"/>
              <w:bottom w:val="single" w:sz="4" w:space="0" w:color="auto"/>
              <w:right w:val="single" w:sz="4" w:space="0" w:color="auto"/>
            </w:tcBorders>
            <w:hideMark/>
          </w:tcPr>
          <w:p w:rsidR="0077587F" w:rsidRDefault="0077587F">
            <w:pPr>
              <w:rPr>
                <w:b/>
                <w:color w:val="000000"/>
                <w:lang w:val="ru-RU"/>
              </w:rPr>
            </w:pPr>
            <w:proofErr w:type="spellStart"/>
            <w:r>
              <w:rPr>
                <w:b/>
                <w:color w:val="000000"/>
                <w:lang w:val="ru-RU"/>
              </w:rPr>
              <w:t>Напрямок</w:t>
            </w:r>
            <w:proofErr w:type="spellEnd"/>
            <w:r>
              <w:rPr>
                <w:b/>
                <w:color w:val="000000"/>
                <w:lang w:val="ru-RU"/>
              </w:rPr>
              <w:t xml:space="preserve"> </w:t>
            </w:r>
            <w:proofErr w:type="spellStart"/>
            <w:r>
              <w:rPr>
                <w:b/>
                <w:color w:val="000000"/>
                <w:lang w:val="ru-RU"/>
              </w:rPr>
              <w:t>використання</w:t>
            </w:r>
            <w:proofErr w:type="spellEnd"/>
            <w:r>
              <w:rPr>
                <w:b/>
                <w:color w:val="000000"/>
                <w:lang w:val="ru-RU"/>
              </w:rPr>
              <w:t xml:space="preserve"> </w:t>
            </w:r>
            <w:proofErr w:type="spellStart"/>
            <w:r>
              <w:rPr>
                <w:b/>
                <w:color w:val="000000"/>
                <w:lang w:val="ru-RU"/>
              </w:rPr>
              <w:t>бюджетних</w:t>
            </w:r>
            <w:proofErr w:type="spellEnd"/>
            <w:r>
              <w:rPr>
                <w:b/>
                <w:color w:val="000000"/>
                <w:lang w:val="ru-RU"/>
              </w:rPr>
              <w:t xml:space="preserve"> </w:t>
            </w:r>
            <w:proofErr w:type="spellStart"/>
            <w:r>
              <w:rPr>
                <w:b/>
                <w:color w:val="000000"/>
                <w:lang w:val="ru-RU"/>
              </w:rPr>
              <w:t>коштів</w:t>
            </w:r>
            <w:proofErr w:type="spellEnd"/>
          </w:p>
        </w:tc>
        <w:tc>
          <w:tcPr>
            <w:tcW w:w="1555" w:type="dxa"/>
            <w:tcBorders>
              <w:top w:val="single" w:sz="4" w:space="0" w:color="auto"/>
              <w:left w:val="single" w:sz="4" w:space="0" w:color="auto"/>
              <w:bottom w:val="single" w:sz="4" w:space="0" w:color="auto"/>
              <w:right w:val="single" w:sz="4" w:space="0" w:color="auto"/>
            </w:tcBorders>
            <w:hideMark/>
          </w:tcPr>
          <w:p w:rsidR="0077587F" w:rsidRDefault="0077587F">
            <w:pPr>
              <w:rPr>
                <w:b/>
                <w:color w:val="000000"/>
                <w:lang w:val="ru-RU"/>
              </w:rPr>
            </w:pPr>
            <w:r>
              <w:rPr>
                <w:b/>
                <w:color w:val="000000"/>
                <w:lang w:val="ru-RU"/>
              </w:rPr>
              <w:t xml:space="preserve">Сума, </w:t>
            </w:r>
            <w:proofErr w:type="spellStart"/>
            <w:r>
              <w:rPr>
                <w:b/>
                <w:color w:val="000000"/>
                <w:lang w:val="ru-RU"/>
              </w:rPr>
              <w:t>грн</w:t>
            </w:r>
            <w:proofErr w:type="spellEnd"/>
          </w:p>
        </w:tc>
      </w:tr>
      <w:tr w:rsidR="0077587F" w:rsidTr="000C42E3">
        <w:tc>
          <w:tcPr>
            <w:tcW w:w="5103" w:type="dxa"/>
            <w:tcBorders>
              <w:top w:val="single" w:sz="4" w:space="0" w:color="auto"/>
              <w:left w:val="single" w:sz="4" w:space="0" w:color="auto"/>
              <w:bottom w:val="single" w:sz="4" w:space="0" w:color="auto"/>
              <w:right w:val="single" w:sz="4" w:space="0" w:color="auto"/>
            </w:tcBorders>
            <w:hideMark/>
          </w:tcPr>
          <w:p w:rsidR="0077587F" w:rsidRPr="000C42E3" w:rsidRDefault="0077587F">
            <w:pPr>
              <w:rPr>
                <w:b/>
                <w:color w:val="000000"/>
                <w:highlight w:val="lightGray"/>
                <w:lang w:val="ru-RU"/>
              </w:rPr>
            </w:pPr>
            <w:r w:rsidRPr="000C42E3">
              <w:rPr>
                <w:b/>
                <w:color w:val="000000"/>
                <w:highlight w:val="lightGray"/>
                <w:lang w:val="ru-RU"/>
              </w:rPr>
              <w:t xml:space="preserve">Оплата </w:t>
            </w:r>
            <w:proofErr w:type="spellStart"/>
            <w:r w:rsidRPr="000C42E3">
              <w:rPr>
                <w:b/>
                <w:color w:val="000000"/>
                <w:highlight w:val="lightGray"/>
                <w:lang w:val="ru-RU"/>
              </w:rPr>
              <w:t>праці</w:t>
            </w:r>
            <w:proofErr w:type="spellEnd"/>
          </w:p>
        </w:tc>
        <w:tc>
          <w:tcPr>
            <w:tcW w:w="1555" w:type="dxa"/>
            <w:tcBorders>
              <w:top w:val="single" w:sz="4" w:space="0" w:color="auto"/>
              <w:left w:val="single" w:sz="4" w:space="0" w:color="auto"/>
              <w:bottom w:val="single" w:sz="4" w:space="0" w:color="auto"/>
              <w:right w:val="single" w:sz="4" w:space="0" w:color="auto"/>
            </w:tcBorders>
            <w:hideMark/>
          </w:tcPr>
          <w:p w:rsidR="0077587F" w:rsidRPr="000C42E3" w:rsidRDefault="00FD2F68" w:rsidP="00095B9E">
            <w:pPr>
              <w:jc w:val="right"/>
              <w:rPr>
                <w:b/>
                <w:color w:val="000000"/>
                <w:highlight w:val="lightGray"/>
                <w:lang w:val="ru-RU"/>
              </w:rPr>
            </w:pPr>
            <w:r w:rsidRPr="000C42E3">
              <w:rPr>
                <w:b/>
                <w:color w:val="000000"/>
                <w:highlight w:val="lightGray"/>
                <w:lang w:val="ru-RU"/>
              </w:rPr>
              <w:t>87</w:t>
            </w:r>
            <w:r w:rsidR="00095B9E">
              <w:rPr>
                <w:b/>
                <w:color w:val="000000"/>
                <w:highlight w:val="lightGray"/>
                <w:lang w:val="ru-RU"/>
              </w:rPr>
              <w:t>0 0</w:t>
            </w:r>
            <w:r w:rsidRPr="000C42E3">
              <w:rPr>
                <w:b/>
                <w:color w:val="000000"/>
                <w:highlight w:val="lightGray"/>
                <w:lang w:val="ru-RU"/>
              </w:rPr>
              <w:t>0</w:t>
            </w:r>
            <w:r w:rsidR="0077587F" w:rsidRPr="000C42E3">
              <w:rPr>
                <w:b/>
                <w:color w:val="000000"/>
                <w:highlight w:val="lightGray"/>
                <w:lang w:val="ru-RU"/>
              </w:rPr>
              <w:t>0,00</w:t>
            </w:r>
          </w:p>
        </w:tc>
      </w:tr>
      <w:tr w:rsidR="0077587F" w:rsidTr="000C42E3">
        <w:tc>
          <w:tcPr>
            <w:tcW w:w="5103" w:type="dxa"/>
            <w:tcBorders>
              <w:top w:val="single" w:sz="4" w:space="0" w:color="auto"/>
              <w:left w:val="single" w:sz="4" w:space="0" w:color="auto"/>
              <w:bottom w:val="single" w:sz="4" w:space="0" w:color="auto"/>
              <w:right w:val="single" w:sz="4" w:space="0" w:color="auto"/>
            </w:tcBorders>
            <w:hideMark/>
          </w:tcPr>
          <w:p w:rsidR="0077587F" w:rsidRDefault="0077587F">
            <w:pPr>
              <w:rPr>
                <w:color w:val="000000"/>
                <w:lang w:val="ru-RU"/>
              </w:rPr>
            </w:pPr>
            <w:proofErr w:type="spellStart"/>
            <w:r>
              <w:rPr>
                <w:color w:val="000000"/>
                <w:lang w:val="ru-RU"/>
              </w:rPr>
              <w:t>Заробітна</w:t>
            </w:r>
            <w:proofErr w:type="spellEnd"/>
            <w:r>
              <w:rPr>
                <w:color w:val="000000"/>
                <w:lang w:val="ru-RU"/>
              </w:rPr>
              <w:t xml:space="preserve"> плата</w:t>
            </w:r>
          </w:p>
        </w:tc>
        <w:tc>
          <w:tcPr>
            <w:tcW w:w="1555" w:type="dxa"/>
            <w:tcBorders>
              <w:top w:val="single" w:sz="4" w:space="0" w:color="auto"/>
              <w:left w:val="single" w:sz="4" w:space="0" w:color="auto"/>
              <w:bottom w:val="single" w:sz="4" w:space="0" w:color="auto"/>
              <w:right w:val="single" w:sz="4" w:space="0" w:color="auto"/>
            </w:tcBorders>
            <w:hideMark/>
          </w:tcPr>
          <w:p w:rsidR="0077587F" w:rsidRDefault="00FD2F68">
            <w:pPr>
              <w:jc w:val="right"/>
              <w:rPr>
                <w:color w:val="000000"/>
                <w:lang w:val="ru-RU"/>
              </w:rPr>
            </w:pPr>
            <w:r>
              <w:rPr>
                <w:color w:val="000000"/>
                <w:lang w:val="ru-RU"/>
              </w:rPr>
              <w:t>7</w:t>
            </w:r>
            <w:r w:rsidRPr="00095B9E">
              <w:rPr>
                <w:i/>
                <w:color w:val="000000"/>
                <w:lang w:val="ru-RU"/>
              </w:rPr>
              <w:t>2</w:t>
            </w:r>
            <w:r>
              <w:rPr>
                <w:color w:val="000000"/>
                <w:lang w:val="ru-RU"/>
              </w:rPr>
              <w:t>0</w:t>
            </w:r>
            <w:r w:rsidR="0077587F">
              <w:rPr>
                <w:color w:val="000000"/>
                <w:lang w:val="ru-RU"/>
              </w:rPr>
              <w:t xml:space="preserve"> 000,00</w:t>
            </w:r>
          </w:p>
        </w:tc>
      </w:tr>
      <w:tr w:rsidR="0077587F" w:rsidTr="000C42E3">
        <w:tc>
          <w:tcPr>
            <w:tcW w:w="5103" w:type="dxa"/>
            <w:tcBorders>
              <w:top w:val="single" w:sz="4" w:space="0" w:color="auto"/>
              <w:left w:val="single" w:sz="4" w:space="0" w:color="auto"/>
              <w:bottom w:val="single" w:sz="4" w:space="0" w:color="auto"/>
              <w:right w:val="single" w:sz="4" w:space="0" w:color="auto"/>
            </w:tcBorders>
            <w:hideMark/>
          </w:tcPr>
          <w:p w:rsidR="0077587F" w:rsidRPr="000C42E3" w:rsidRDefault="0077587F">
            <w:pPr>
              <w:rPr>
                <w:color w:val="000000"/>
                <w:lang w:val="ru-RU"/>
              </w:rPr>
            </w:pPr>
            <w:proofErr w:type="spellStart"/>
            <w:r w:rsidRPr="000C42E3">
              <w:rPr>
                <w:color w:val="000000"/>
                <w:lang w:val="ru-RU"/>
              </w:rPr>
              <w:t>Нарахування</w:t>
            </w:r>
            <w:proofErr w:type="spellEnd"/>
            <w:r w:rsidRPr="000C42E3">
              <w:rPr>
                <w:color w:val="000000"/>
                <w:lang w:val="ru-RU"/>
              </w:rPr>
              <w:t xml:space="preserve"> на </w:t>
            </w:r>
            <w:proofErr w:type="spellStart"/>
            <w:r w:rsidRPr="000C42E3">
              <w:rPr>
                <w:color w:val="000000"/>
                <w:lang w:val="ru-RU"/>
              </w:rPr>
              <w:t>заробітну</w:t>
            </w:r>
            <w:proofErr w:type="spellEnd"/>
            <w:r w:rsidRPr="000C42E3">
              <w:rPr>
                <w:color w:val="000000"/>
                <w:lang w:val="ru-RU"/>
              </w:rPr>
              <w:t xml:space="preserve"> плату</w:t>
            </w:r>
          </w:p>
        </w:tc>
        <w:tc>
          <w:tcPr>
            <w:tcW w:w="1555" w:type="dxa"/>
            <w:tcBorders>
              <w:top w:val="single" w:sz="4" w:space="0" w:color="auto"/>
              <w:left w:val="single" w:sz="4" w:space="0" w:color="auto"/>
              <w:bottom w:val="single" w:sz="4" w:space="0" w:color="auto"/>
              <w:right w:val="single" w:sz="4" w:space="0" w:color="auto"/>
            </w:tcBorders>
            <w:hideMark/>
          </w:tcPr>
          <w:p w:rsidR="0077587F" w:rsidRPr="000C42E3" w:rsidRDefault="00FD2F68" w:rsidP="00095B9E">
            <w:pPr>
              <w:jc w:val="right"/>
              <w:rPr>
                <w:lang w:val="ru-RU"/>
              </w:rPr>
            </w:pPr>
            <w:r w:rsidRPr="000C42E3">
              <w:t>15</w:t>
            </w:r>
            <w:r w:rsidR="00095B9E">
              <w:t>0 0</w:t>
            </w:r>
            <w:r w:rsidRPr="000C42E3">
              <w:t>00</w:t>
            </w:r>
            <w:r w:rsidR="0077587F" w:rsidRPr="000C42E3">
              <w:rPr>
                <w:lang w:val="ru-RU"/>
              </w:rPr>
              <w:t>,00</w:t>
            </w:r>
          </w:p>
        </w:tc>
      </w:tr>
      <w:tr w:rsidR="0077587F" w:rsidTr="000C42E3">
        <w:tc>
          <w:tcPr>
            <w:tcW w:w="5103" w:type="dxa"/>
            <w:tcBorders>
              <w:top w:val="single" w:sz="4" w:space="0" w:color="auto"/>
              <w:left w:val="single" w:sz="4" w:space="0" w:color="auto"/>
              <w:bottom w:val="single" w:sz="4" w:space="0" w:color="auto"/>
              <w:right w:val="single" w:sz="4" w:space="0" w:color="auto"/>
            </w:tcBorders>
            <w:hideMark/>
          </w:tcPr>
          <w:p w:rsidR="0077587F" w:rsidRPr="000C42E3" w:rsidRDefault="0077587F">
            <w:pPr>
              <w:rPr>
                <w:b/>
                <w:color w:val="000000"/>
                <w:highlight w:val="lightGray"/>
                <w:lang w:val="ru-RU"/>
              </w:rPr>
            </w:pPr>
            <w:r w:rsidRPr="000C42E3">
              <w:rPr>
                <w:b/>
                <w:color w:val="000000"/>
                <w:highlight w:val="lightGray"/>
                <w:lang w:val="ru-RU"/>
              </w:rPr>
              <w:t xml:space="preserve">Оплата </w:t>
            </w:r>
            <w:proofErr w:type="spellStart"/>
            <w:r w:rsidRPr="000C42E3">
              <w:rPr>
                <w:b/>
                <w:color w:val="000000"/>
                <w:highlight w:val="lightGray"/>
                <w:lang w:val="ru-RU"/>
              </w:rPr>
              <w:t>комунальних</w:t>
            </w:r>
            <w:proofErr w:type="spellEnd"/>
            <w:r w:rsidRPr="000C42E3">
              <w:rPr>
                <w:b/>
                <w:color w:val="000000"/>
                <w:highlight w:val="lightGray"/>
                <w:lang w:val="ru-RU"/>
              </w:rPr>
              <w:t xml:space="preserve"> </w:t>
            </w:r>
            <w:proofErr w:type="spellStart"/>
            <w:r w:rsidRPr="000C42E3">
              <w:rPr>
                <w:b/>
                <w:color w:val="000000"/>
                <w:highlight w:val="lightGray"/>
                <w:lang w:val="ru-RU"/>
              </w:rPr>
              <w:t>послуг</w:t>
            </w:r>
            <w:proofErr w:type="spellEnd"/>
            <w:r w:rsidRPr="000C42E3">
              <w:rPr>
                <w:b/>
                <w:color w:val="000000"/>
                <w:highlight w:val="lightGray"/>
                <w:lang w:val="ru-RU"/>
              </w:rPr>
              <w:t xml:space="preserve"> та </w:t>
            </w:r>
            <w:proofErr w:type="spellStart"/>
            <w:r w:rsidRPr="000C42E3">
              <w:rPr>
                <w:b/>
                <w:color w:val="000000"/>
                <w:highlight w:val="lightGray"/>
                <w:lang w:val="ru-RU"/>
              </w:rPr>
              <w:t>енергоносіїв</w:t>
            </w:r>
            <w:proofErr w:type="spellEnd"/>
          </w:p>
        </w:tc>
        <w:tc>
          <w:tcPr>
            <w:tcW w:w="1555" w:type="dxa"/>
            <w:tcBorders>
              <w:top w:val="single" w:sz="4" w:space="0" w:color="auto"/>
              <w:left w:val="single" w:sz="4" w:space="0" w:color="auto"/>
              <w:bottom w:val="single" w:sz="4" w:space="0" w:color="auto"/>
              <w:right w:val="single" w:sz="4" w:space="0" w:color="auto"/>
            </w:tcBorders>
            <w:hideMark/>
          </w:tcPr>
          <w:p w:rsidR="0077587F" w:rsidRPr="000C42E3" w:rsidRDefault="00095B9E">
            <w:pPr>
              <w:jc w:val="right"/>
              <w:rPr>
                <w:b/>
                <w:color w:val="000000"/>
                <w:highlight w:val="lightGray"/>
                <w:lang w:val="ru-RU"/>
              </w:rPr>
            </w:pPr>
            <w:r>
              <w:rPr>
                <w:b/>
                <w:color w:val="000000"/>
                <w:highlight w:val="lightGray"/>
                <w:lang w:val="ru-RU"/>
              </w:rPr>
              <w:t>6</w:t>
            </w:r>
            <w:r w:rsidR="0077587F" w:rsidRPr="000C42E3">
              <w:rPr>
                <w:b/>
                <w:color w:val="000000"/>
                <w:highlight w:val="lightGray"/>
                <w:lang w:val="ru-RU"/>
              </w:rPr>
              <w:t>0 000,00</w:t>
            </w:r>
          </w:p>
        </w:tc>
      </w:tr>
      <w:tr w:rsidR="0077587F" w:rsidTr="000C42E3">
        <w:tc>
          <w:tcPr>
            <w:tcW w:w="5103" w:type="dxa"/>
            <w:tcBorders>
              <w:top w:val="single" w:sz="4" w:space="0" w:color="auto"/>
              <w:left w:val="single" w:sz="4" w:space="0" w:color="auto"/>
              <w:bottom w:val="single" w:sz="4" w:space="0" w:color="auto"/>
              <w:right w:val="single" w:sz="4" w:space="0" w:color="auto"/>
            </w:tcBorders>
            <w:hideMark/>
          </w:tcPr>
          <w:p w:rsidR="0077587F" w:rsidRDefault="0077587F">
            <w:pPr>
              <w:rPr>
                <w:color w:val="000000"/>
                <w:lang w:val="ru-RU"/>
              </w:rPr>
            </w:pPr>
            <w:r>
              <w:rPr>
                <w:color w:val="000000"/>
                <w:lang w:val="ru-RU"/>
              </w:rPr>
              <w:t xml:space="preserve">Оплата </w:t>
            </w:r>
            <w:proofErr w:type="spellStart"/>
            <w:r>
              <w:rPr>
                <w:color w:val="000000"/>
                <w:lang w:val="ru-RU"/>
              </w:rPr>
              <w:t>теплопостачання</w:t>
            </w:r>
            <w:proofErr w:type="spellEnd"/>
          </w:p>
        </w:tc>
        <w:tc>
          <w:tcPr>
            <w:tcW w:w="1555" w:type="dxa"/>
            <w:tcBorders>
              <w:top w:val="single" w:sz="4" w:space="0" w:color="auto"/>
              <w:left w:val="single" w:sz="4" w:space="0" w:color="auto"/>
              <w:bottom w:val="single" w:sz="4" w:space="0" w:color="auto"/>
              <w:right w:val="single" w:sz="4" w:space="0" w:color="auto"/>
            </w:tcBorders>
            <w:hideMark/>
          </w:tcPr>
          <w:p w:rsidR="0077587F" w:rsidRPr="000C42E3" w:rsidRDefault="00095B9E" w:rsidP="00095B9E">
            <w:pPr>
              <w:jc w:val="right"/>
              <w:rPr>
                <w:color w:val="000000" w:themeColor="text1"/>
                <w:lang w:val="ru-RU"/>
              </w:rPr>
            </w:pPr>
            <w:r>
              <w:rPr>
                <w:color w:val="000000" w:themeColor="text1"/>
                <w:lang w:val="ru-RU"/>
              </w:rPr>
              <w:t xml:space="preserve">10 </w:t>
            </w:r>
            <w:r w:rsidR="0077587F" w:rsidRPr="000C42E3">
              <w:rPr>
                <w:color w:val="000000" w:themeColor="text1"/>
                <w:lang w:val="ru-RU"/>
              </w:rPr>
              <w:t>000,00</w:t>
            </w:r>
          </w:p>
        </w:tc>
      </w:tr>
      <w:tr w:rsidR="0077587F" w:rsidTr="000C42E3">
        <w:tc>
          <w:tcPr>
            <w:tcW w:w="5103" w:type="dxa"/>
            <w:tcBorders>
              <w:top w:val="single" w:sz="4" w:space="0" w:color="auto"/>
              <w:left w:val="single" w:sz="4" w:space="0" w:color="auto"/>
              <w:bottom w:val="single" w:sz="4" w:space="0" w:color="auto"/>
              <w:right w:val="single" w:sz="4" w:space="0" w:color="auto"/>
            </w:tcBorders>
            <w:hideMark/>
          </w:tcPr>
          <w:p w:rsidR="0077587F" w:rsidRDefault="0077587F">
            <w:pPr>
              <w:rPr>
                <w:color w:val="000000"/>
                <w:lang w:val="ru-RU"/>
              </w:rPr>
            </w:pPr>
            <w:r>
              <w:rPr>
                <w:color w:val="000000"/>
                <w:lang w:val="ru-RU"/>
              </w:rPr>
              <w:t xml:space="preserve">Оплата </w:t>
            </w:r>
            <w:proofErr w:type="spellStart"/>
            <w:r>
              <w:rPr>
                <w:color w:val="000000"/>
                <w:lang w:val="ru-RU"/>
              </w:rPr>
              <w:t>водопостачання</w:t>
            </w:r>
            <w:proofErr w:type="spellEnd"/>
            <w:r>
              <w:rPr>
                <w:color w:val="000000"/>
                <w:lang w:val="ru-RU"/>
              </w:rPr>
              <w:t xml:space="preserve"> та </w:t>
            </w:r>
            <w:proofErr w:type="spellStart"/>
            <w:r>
              <w:rPr>
                <w:color w:val="000000"/>
                <w:lang w:val="ru-RU"/>
              </w:rPr>
              <w:t>водовідведення</w:t>
            </w:r>
            <w:proofErr w:type="spellEnd"/>
          </w:p>
        </w:tc>
        <w:tc>
          <w:tcPr>
            <w:tcW w:w="1555" w:type="dxa"/>
            <w:tcBorders>
              <w:top w:val="single" w:sz="4" w:space="0" w:color="auto"/>
              <w:left w:val="single" w:sz="4" w:space="0" w:color="auto"/>
              <w:bottom w:val="single" w:sz="4" w:space="0" w:color="auto"/>
              <w:right w:val="single" w:sz="4" w:space="0" w:color="auto"/>
            </w:tcBorders>
            <w:hideMark/>
          </w:tcPr>
          <w:p w:rsidR="0077587F" w:rsidRPr="000C42E3" w:rsidRDefault="0077587F" w:rsidP="00095B9E">
            <w:pPr>
              <w:jc w:val="right"/>
              <w:rPr>
                <w:color w:val="000000" w:themeColor="text1"/>
                <w:lang w:val="ru-RU"/>
              </w:rPr>
            </w:pPr>
            <w:r w:rsidRPr="000C42E3">
              <w:rPr>
                <w:color w:val="000000" w:themeColor="text1"/>
                <w:lang w:val="ru-RU"/>
              </w:rPr>
              <w:t>10</w:t>
            </w:r>
            <w:r w:rsidR="00095B9E">
              <w:rPr>
                <w:color w:val="000000" w:themeColor="text1"/>
                <w:lang w:val="ru-RU"/>
              </w:rPr>
              <w:t xml:space="preserve"> 0</w:t>
            </w:r>
            <w:r w:rsidRPr="000C42E3">
              <w:rPr>
                <w:color w:val="000000" w:themeColor="text1"/>
                <w:lang w:val="ru-RU"/>
              </w:rPr>
              <w:t>00,00</w:t>
            </w:r>
          </w:p>
        </w:tc>
      </w:tr>
      <w:tr w:rsidR="0077587F" w:rsidTr="000C42E3">
        <w:tc>
          <w:tcPr>
            <w:tcW w:w="5103" w:type="dxa"/>
            <w:tcBorders>
              <w:top w:val="single" w:sz="4" w:space="0" w:color="auto"/>
              <w:left w:val="single" w:sz="4" w:space="0" w:color="auto"/>
              <w:bottom w:val="single" w:sz="4" w:space="0" w:color="auto"/>
              <w:right w:val="single" w:sz="4" w:space="0" w:color="auto"/>
            </w:tcBorders>
            <w:hideMark/>
          </w:tcPr>
          <w:p w:rsidR="0077587F" w:rsidRDefault="0077587F">
            <w:pPr>
              <w:rPr>
                <w:color w:val="000000"/>
                <w:lang w:val="ru-RU"/>
              </w:rPr>
            </w:pPr>
            <w:r>
              <w:rPr>
                <w:color w:val="000000"/>
                <w:lang w:val="ru-RU"/>
              </w:rPr>
              <w:t xml:space="preserve">Оплата </w:t>
            </w:r>
            <w:proofErr w:type="spellStart"/>
            <w:r>
              <w:rPr>
                <w:color w:val="000000"/>
                <w:lang w:val="ru-RU"/>
              </w:rPr>
              <w:t>електроенергії</w:t>
            </w:r>
            <w:proofErr w:type="spellEnd"/>
          </w:p>
        </w:tc>
        <w:tc>
          <w:tcPr>
            <w:tcW w:w="1555" w:type="dxa"/>
            <w:tcBorders>
              <w:top w:val="single" w:sz="4" w:space="0" w:color="auto"/>
              <w:left w:val="single" w:sz="4" w:space="0" w:color="auto"/>
              <w:bottom w:val="single" w:sz="4" w:space="0" w:color="auto"/>
              <w:right w:val="single" w:sz="4" w:space="0" w:color="auto"/>
            </w:tcBorders>
            <w:hideMark/>
          </w:tcPr>
          <w:p w:rsidR="0077587F" w:rsidRPr="000C42E3" w:rsidRDefault="00095B9E" w:rsidP="00095B9E">
            <w:pPr>
              <w:jc w:val="right"/>
              <w:rPr>
                <w:color w:val="000000" w:themeColor="text1"/>
                <w:lang w:val="ru-RU"/>
              </w:rPr>
            </w:pPr>
            <w:r>
              <w:rPr>
                <w:color w:val="000000" w:themeColor="text1"/>
                <w:lang w:val="ru-RU"/>
              </w:rPr>
              <w:t>40</w:t>
            </w:r>
            <w:r w:rsidR="0077587F" w:rsidRPr="000C42E3">
              <w:rPr>
                <w:color w:val="000000" w:themeColor="text1"/>
                <w:lang w:val="ru-RU"/>
              </w:rPr>
              <w:t xml:space="preserve"> 000,00</w:t>
            </w:r>
          </w:p>
        </w:tc>
      </w:tr>
      <w:tr w:rsidR="0077587F" w:rsidTr="000C42E3">
        <w:tc>
          <w:tcPr>
            <w:tcW w:w="5103" w:type="dxa"/>
            <w:tcBorders>
              <w:top w:val="single" w:sz="4" w:space="0" w:color="auto"/>
              <w:left w:val="single" w:sz="4" w:space="0" w:color="auto"/>
              <w:bottom w:val="single" w:sz="4" w:space="0" w:color="auto"/>
              <w:right w:val="single" w:sz="4" w:space="0" w:color="auto"/>
            </w:tcBorders>
            <w:hideMark/>
          </w:tcPr>
          <w:p w:rsidR="0077587F" w:rsidRDefault="0077587F">
            <w:pPr>
              <w:rPr>
                <w:color w:val="000000"/>
                <w:lang w:val="ru-RU"/>
              </w:rPr>
            </w:pPr>
            <w:proofErr w:type="spellStart"/>
            <w:r>
              <w:rPr>
                <w:color w:val="000000"/>
                <w:lang w:val="ru-RU"/>
              </w:rPr>
              <w:t>Річна</w:t>
            </w:r>
            <w:proofErr w:type="spellEnd"/>
            <w:r>
              <w:rPr>
                <w:color w:val="000000"/>
                <w:lang w:val="ru-RU"/>
              </w:rPr>
              <w:t xml:space="preserve"> </w:t>
            </w:r>
            <w:proofErr w:type="spellStart"/>
            <w:r>
              <w:rPr>
                <w:color w:val="000000"/>
                <w:lang w:val="ru-RU"/>
              </w:rPr>
              <w:t>орендна</w:t>
            </w:r>
            <w:proofErr w:type="spellEnd"/>
            <w:r>
              <w:rPr>
                <w:color w:val="000000"/>
                <w:lang w:val="ru-RU"/>
              </w:rPr>
              <w:t xml:space="preserve"> плата</w:t>
            </w:r>
          </w:p>
        </w:tc>
        <w:tc>
          <w:tcPr>
            <w:tcW w:w="1555" w:type="dxa"/>
            <w:tcBorders>
              <w:top w:val="single" w:sz="4" w:space="0" w:color="auto"/>
              <w:left w:val="single" w:sz="4" w:space="0" w:color="auto"/>
              <w:bottom w:val="single" w:sz="4" w:space="0" w:color="auto"/>
              <w:right w:val="single" w:sz="4" w:space="0" w:color="auto"/>
            </w:tcBorders>
            <w:hideMark/>
          </w:tcPr>
          <w:p w:rsidR="0077587F" w:rsidRDefault="0077587F">
            <w:pPr>
              <w:jc w:val="right"/>
              <w:rPr>
                <w:color w:val="000000"/>
                <w:lang w:val="ru-RU"/>
              </w:rPr>
            </w:pPr>
            <w:r>
              <w:rPr>
                <w:color w:val="000000"/>
                <w:lang w:val="ru-RU"/>
              </w:rPr>
              <w:t>1,00</w:t>
            </w:r>
          </w:p>
        </w:tc>
      </w:tr>
      <w:tr w:rsidR="0077587F" w:rsidRPr="00095B9E" w:rsidTr="000C42E3">
        <w:tc>
          <w:tcPr>
            <w:tcW w:w="5103" w:type="dxa"/>
            <w:tcBorders>
              <w:top w:val="single" w:sz="4" w:space="0" w:color="auto"/>
              <w:left w:val="single" w:sz="4" w:space="0" w:color="auto"/>
              <w:bottom w:val="single" w:sz="4" w:space="0" w:color="auto"/>
              <w:right w:val="single" w:sz="4" w:space="0" w:color="auto"/>
            </w:tcBorders>
          </w:tcPr>
          <w:p w:rsidR="0077587F" w:rsidRPr="00095B9E" w:rsidRDefault="00095B9E">
            <w:pPr>
              <w:rPr>
                <w:b/>
                <w:color w:val="FF0000"/>
                <w:highlight w:val="lightGray"/>
                <w:lang w:val="ru-RU"/>
              </w:rPr>
            </w:pPr>
            <w:proofErr w:type="spellStart"/>
            <w:r w:rsidRPr="00095B9E">
              <w:rPr>
                <w:b/>
                <w:color w:val="000000" w:themeColor="text1"/>
                <w:highlight w:val="lightGray"/>
                <w:lang w:val="ru-RU"/>
              </w:rPr>
              <w:t>Використання</w:t>
            </w:r>
            <w:proofErr w:type="spellEnd"/>
            <w:r w:rsidRPr="00095B9E">
              <w:rPr>
                <w:b/>
                <w:color w:val="000000" w:themeColor="text1"/>
                <w:highlight w:val="lightGray"/>
                <w:lang w:val="ru-RU"/>
              </w:rPr>
              <w:t xml:space="preserve"> </w:t>
            </w:r>
            <w:proofErr w:type="spellStart"/>
            <w:r w:rsidRPr="00095B9E">
              <w:rPr>
                <w:b/>
                <w:color w:val="000000" w:themeColor="text1"/>
                <w:highlight w:val="lightGray"/>
                <w:lang w:val="ru-RU"/>
              </w:rPr>
              <w:t>товарів</w:t>
            </w:r>
            <w:proofErr w:type="spellEnd"/>
            <w:r w:rsidRPr="00095B9E">
              <w:rPr>
                <w:b/>
                <w:color w:val="000000" w:themeColor="text1"/>
                <w:highlight w:val="lightGray"/>
                <w:lang w:val="ru-RU"/>
              </w:rPr>
              <w:t xml:space="preserve"> </w:t>
            </w:r>
            <w:proofErr w:type="spellStart"/>
            <w:r w:rsidRPr="00095B9E">
              <w:rPr>
                <w:b/>
                <w:color w:val="000000" w:themeColor="text1"/>
                <w:highlight w:val="lightGray"/>
                <w:lang w:val="ru-RU"/>
              </w:rPr>
              <w:t>і</w:t>
            </w:r>
            <w:proofErr w:type="spellEnd"/>
            <w:r w:rsidRPr="00095B9E">
              <w:rPr>
                <w:b/>
                <w:color w:val="000000" w:themeColor="text1"/>
                <w:highlight w:val="lightGray"/>
                <w:lang w:val="ru-RU"/>
              </w:rPr>
              <w:t xml:space="preserve"> </w:t>
            </w:r>
            <w:proofErr w:type="spellStart"/>
            <w:r w:rsidRPr="00095B9E">
              <w:rPr>
                <w:b/>
                <w:color w:val="000000" w:themeColor="text1"/>
                <w:highlight w:val="lightGray"/>
                <w:lang w:val="ru-RU"/>
              </w:rPr>
              <w:t>послуг</w:t>
            </w:r>
            <w:proofErr w:type="spellEnd"/>
          </w:p>
        </w:tc>
        <w:tc>
          <w:tcPr>
            <w:tcW w:w="1555" w:type="dxa"/>
            <w:tcBorders>
              <w:top w:val="single" w:sz="4" w:space="0" w:color="auto"/>
              <w:left w:val="single" w:sz="4" w:space="0" w:color="auto"/>
              <w:bottom w:val="single" w:sz="4" w:space="0" w:color="auto"/>
              <w:right w:val="single" w:sz="4" w:space="0" w:color="auto"/>
            </w:tcBorders>
          </w:tcPr>
          <w:p w:rsidR="0077587F" w:rsidRPr="00095B9E" w:rsidRDefault="00095B9E">
            <w:pPr>
              <w:jc w:val="right"/>
              <w:rPr>
                <w:b/>
                <w:color w:val="FF0000"/>
                <w:highlight w:val="lightGray"/>
                <w:lang w:val="ru-RU"/>
              </w:rPr>
            </w:pPr>
            <w:r w:rsidRPr="00095B9E">
              <w:rPr>
                <w:b/>
                <w:color w:val="000000" w:themeColor="text1"/>
                <w:highlight w:val="lightGray"/>
                <w:lang w:val="ru-RU"/>
              </w:rPr>
              <w:t>40 000,00</w:t>
            </w:r>
          </w:p>
        </w:tc>
      </w:tr>
      <w:tr w:rsidR="0077587F" w:rsidRPr="00FD2F68" w:rsidTr="000C42E3">
        <w:tc>
          <w:tcPr>
            <w:tcW w:w="5103" w:type="dxa"/>
            <w:tcBorders>
              <w:top w:val="single" w:sz="4" w:space="0" w:color="auto"/>
              <w:left w:val="single" w:sz="4" w:space="0" w:color="auto"/>
              <w:bottom w:val="single" w:sz="4" w:space="0" w:color="auto"/>
              <w:right w:val="single" w:sz="4" w:space="0" w:color="auto"/>
            </w:tcBorders>
            <w:hideMark/>
          </w:tcPr>
          <w:p w:rsidR="0077587F" w:rsidRPr="00095B9E" w:rsidRDefault="0077587F">
            <w:pPr>
              <w:rPr>
                <w:color w:val="000000" w:themeColor="text1"/>
                <w:lang w:val="ru-RU"/>
              </w:rPr>
            </w:pPr>
            <w:r w:rsidRPr="00095B9E">
              <w:rPr>
                <w:color w:val="000000" w:themeColor="text1"/>
                <w:lang w:val="ru-RU"/>
              </w:rPr>
              <w:t xml:space="preserve">Оплата </w:t>
            </w:r>
            <w:proofErr w:type="spellStart"/>
            <w:r w:rsidRPr="00095B9E">
              <w:rPr>
                <w:color w:val="000000" w:themeColor="text1"/>
                <w:lang w:val="ru-RU"/>
              </w:rPr>
              <w:t>послуг</w:t>
            </w:r>
            <w:proofErr w:type="spellEnd"/>
            <w:r w:rsidRPr="00095B9E">
              <w:rPr>
                <w:color w:val="000000" w:themeColor="text1"/>
                <w:lang w:val="ru-RU"/>
              </w:rPr>
              <w:t xml:space="preserve"> </w:t>
            </w:r>
            <w:proofErr w:type="spellStart"/>
            <w:r w:rsidRPr="00095B9E">
              <w:rPr>
                <w:color w:val="000000" w:themeColor="text1"/>
                <w:lang w:val="ru-RU"/>
              </w:rPr>
              <w:t>інтернет</w:t>
            </w:r>
            <w:proofErr w:type="spellEnd"/>
            <w:r w:rsidR="00014C4B">
              <w:rPr>
                <w:color w:val="000000" w:themeColor="text1"/>
                <w:lang w:val="ru-RU"/>
              </w:rPr>
              <w:t>, телефон</w:t>
            </w:r>
          </w:p>
        </w:tc>
        <w:tc>
          <w:tcPr>
            <w:tcW w:w="1555" w:type="dxa"/>
            <w:tcBorders>
              <w:top w:val="single" w:sz="4" w:space="0" w:color="auto"/>
              <w:left w:val="single" w:sz="4" w:space="0" w:color="auto"/>
              <w:bottom w:val="single" w:sz="4" w:space="0" w:color="auto"/>
              <w:right w:val="single" w:sz="4" w:space="0" w:color="auto"/>
            </w:tcBorders>
            <w:hideMark/>
          </w:tcPr>
          <w:p w:rsidR="0077587F" w:rsidRPr="00095B9E" w:rsidRDefault="000C42E3">
            <w:pPr>
              <w:jc w:val="right"/>
              <w:rPr>
                <w:color w:val="000000" w:themeColor="text1"/>
              </w:rPr>
            </w:pPr>
            <w:r w:rsidRPr="00095B9E">
              <w:rPr>
                <w:color w:val="000000" w:themeColor="text1"/>
                <w:lang w:val="en-US"/>
              </w:rPr>
              <w:t>14</w:t>
            </w:r>
            <w:r w:rsidR="00095B9E">
              <w:rPr>
                <w:color w:val="000000" w:themeColor="text1"/>
              </w:rPr>
              <w:t xml:space="preserve"> </w:t>
            </w:r>
            <w:r w:rsidRPr="00095B9E">
              <w:rPr>
                <w:color w:val="000000" w:themeColor="text1"/>
                <w:lang w:val="en-US"/>
              </w:rPr>
              <w:t>400</w:t>
            </w:r>
            <w:r w:rsidRPr="00095B9E">
              <w:rPr>
                <w:color w:val="000000" w:themeColor="text1"/>
              </w:rPr>
              <w:t>,00</w:t>
            </w:r>
          </w:p>
        </w:tc>
      </w:tr>
      <w:tr w:rsidR="0077587F" w:rsidRPr="00FD2F68" w:rsidTr="00095B9E">
        <w:tc>
          <w:tcPr>
            <w:tcW w:w="5103" w:type="dxa"/>
            <w:tcBorders>
              <w:top w:val="single" w:sz="4" w:space="0" w:color="auto"/>
              <w:left w:val="single" w:sz="4" w:space="0" w:color="auto"/>
              <w:bottom w:val="single" w:sz="4" w:space="0" w:color="auto"/>
              <w:right w:val="single" w:sz="4" w:space="0" w:color="auto"/>
            </w:tcBorders>
          </w:tcPr>
          <w:p w:rsidR="0077587F" w:rsidRPr="00095B9E" w:rsidRDefault="00095B9E">
            <w:pPr>
              <w:rPr>
                <w:color w:val="FF0000"/>
                <w:lang w:val="ru-RU"/>
              </w:rPr>
            </w:pPr>
            <w:r w:rsidRPr="00095B9E">
              <w:rPr>
                <w:color w:val="000000" w:themeColor="text1"/>
                <w:lang w:val="ru-RU"/>
              </w:rPr>
              <w:t xml:space="preserve">Ремонт </w:t>
            </w:r>
            <w:proofErr w:type="spellStart"/>
            <w:r w:rsidRPr="00095B9E">
              <w:rPr>
                <w:color w:val="000000" w:themeColor="text1"/>
                <w:lang w:val="ru-RU"/>
              </w:rPr>
              <w:t>приміщення</w:t>
            </w:r>
            <w:proofErr w:type="spellEnd"/>
          </w:p>
        </w:tc>
        <w:tc>
          <w:tcPr>
            <w:tcW w:w="1555" w:type="dxa"/>
            <w:tcBorders>
              <w:top w:val="single" w:sz="4" w:space="0" w:color="auto"/>
              <w:left w:val="single" w:sz="4" w:space="0" w:color="auto"/>
              <w:bottom w:val="single" w:sz="4" w:space="0" w:color="auto"/>
              <w:right w:val="single" w:sz="4" w:space="0" w:color="auto"/>
            </w:tcBorders>
          </w:tcPr>
          <w:p w:rsidR="0077587F" w:rsidRPr="00095B9E" w:rsidRDefault="00095B9E">
            <w:pPr>
              <w:jc w:val="right"/>
              <w:rPr>
                <w:color w:val="FF0000"/>
                <w:lang w:val="ru-RU"/>
              </w:rPr>
            </w:pPr>
            <w:r w:rsidRPr="00095B9E">
              <w:rPr>
                <w:color w:val="000000" w:themeColor="text1"/>
                <w:lang w:val="ru-RU"/>
              </w:rPr>
              <w:t>20 000,00</w:t>
            </w:r>
          </w:p>
        </w:tc>
      </w:tr>
      <w:tr w:rsidR="0077587F" w:rsidRPr="00FD2F68" w:rsidTr="000C42E3">
        <w:tc>
          <w:tcPr>
            <w:tcW w:w="5103" w:type="dxa"/>
            <w:tcBorders>
              <w:top w:val="single" w:sz="4" w:space="0" w:color="auto"/>
              <w:left w:val="single" w:sz="4" w:space="0" w:color="auto"/>
              <w:bottom w:val="single" w:sz="4" w:space="0" w:color="auto"/>
              <w:right w:val="single" w:sz="4" w:space="0" w:color="auto"/>
            </w:tcBorders>
          </w:tcPr>
          <w:p w:rsidR="0077587F" w:rsidRPr="00FD2F68" w:rsidRDefault="0077587F">
            <w:pPr>
              <w:rPr>
                <w:color w:val="FF0000"/>
                <w:lang w:val="ru-RU"/>
              </w:rPr>
            </w:pPr>
          </w:p>
        </w:tc>
        <w:tc>
          <w:tcPr>
            <w:tcW w:w="1555" w:type="dxa"/>
            <w:tcBorders>
              <w:top w:val="single" w:sz="4" w:space="0" w:color="auto"/>
              <w:left w:val="single" w:sz="4" w:space="0" w:color="auto"/>
              <w:bottom w:val="single" w:sz="4" w:space="0" w:color="auto"/>
              <w:right w:val="single" w:sz="4" w:space="0" w:color="auto"/>
            </w:tcBorders>
          </w:tcPr>
          <w:p w:rsidR="0077587F" w:rsidRPr="00FD2F68" w:rsidRDefault="0077587F">
            <w:pPr>
              <w:jc w:val="right"/>
              <w:rPr>
                <w:color w:val="FF0000"/>
                <w:lang w:val="ru-RU"/>
              </w:rPr>
            </w:pPr>
          </w:p>
        </w:tc>
      </w:tr>
      <w:tr w:rsidR="0077587F" w:rsidRPr="00FD2F68" w:rsidTr="000C42E3">
        <w:tc>
          <w:tcPr>
            <w:tcW w:w="5103" w:type="dxa"/>
            <w:tcBorders>
              <w:top w:val="single" w:sz="4" w:space="0" w:color="auto"/>
              <w:left w:val="single" w:sz="4" w:space="0" w:color="auto"/>
              <w:bottom w:val="single" w:sz="4" w:space="0" w:color="auto"/>
              <w:right w:val="single" w:sz="4" w:space="0" w:color="auto"/>
            </w:tcBorders>
            <w:hideMark/>
          </w:tcPr>
          <w:p w:rsidR="0077587F" w:rsidRPr="000C42E3" w:rsidRDefault="0077587F">
            <w:pPr>
              <w:rPr>
                <w:color w:val="000000" w:themeColor="text1"/>
                <w:lang w:val="ru-RU"/>
              </w:rPr>
            </w:pPr>
            <w:proofErr w:type="spellStart"/>
            <w:r w:rsidRPr="000C42E3">
              <w:rPr>
                <w:color w:val="000000" w:themeColor="text1"/>
                <w:lang w:val="ru-RU"/>
              </w:rPr>
              <w:t>Послуги</w:t>
            </w:r>
            <w:proofErr w:type="spellEnd"/>
            <w:r w:rsidRPr="000C42E3">
              <w:rPr>
                <w:color w:val="000000" w:themeColor="text1"/>
                <w:lang w:val="ru-RU"/>
              </w:rPr>
              <w:t xml:space="preserve"> </w:t>
            </w:r>
            <w:proofErr w:type="spellStart"/>
            <w:r w:rsidRPr="000C42E3">
              <w:rPr>
                <w:color w:val="000000" w:themeColor="text1"/>
                <w:lang w:val="ru-RU"/>
              </w:rPr>
              <w:t>з</w:t>
            </w:r>
            <w:proofErr w:type="spellEnd"/>
            <w:r w:rsidRPr="000C42E3">
              <w:rPr>
                <w:color w:val="000000" w:themeColor="text1"/>
                <w:lang w:val="ru-RU"/>
              </w:rPr>
              <w:t xml:space="preserve"> заправки </w:t>
            </w:r>
            <w:proofErr w:type="spellStart"/>
            <w:r w:rsidRPr="000C42E3">
              <w:rPr>
                <w:color w:val="000000" w:themeColor="text1"/>
                <w:lang w:val="ru-RU"/>
              </w:rPr>
              <w:t>катриджу</w:t>
            </w:r>
            <w:proofErr w:type="spellEnd"/>
          </w:p>
        </w:tc>
        <w:tc>
          <w:tcPr>
            <w:tcW w:w="1555" w:type="dxa"/>
            <w:tcBorders>
              <w:top w:val="single" w:sz="4" w:space="0" w:color="auto"/>
              <w:left w:val="single" w:sz="4" w:space="0" w:color="auto"/>
              <w:bottom w:val="single" w:sz="4" w:space="0" w:color="auto"/>
              <w:right w:val="single" w:sz="4" w:space="0" w:color="auto"/>
            </w:tcBorders>
            <w:hideMark/>
          </w:tcPr>
          <w:p w:rsidR="0077587F" w:rsidRPr="000C42E3" w:rsidRDefault="0077587F">
            <w:pPr>
              <w:jc w:val="right"/>
              <w:rPr>
                <w:color w:val="000000" w:themeColor="text1"/>
                <w:lang w:val="ru-RU"/>
              </w:rPr>
            </w:pPr>
            <w:r w:rsidRPr="000C42E3">
              <w:rPr>
                <w:color w:val="000000" w:themeColor="text1"/>
                <w:lang w:val="ru-RU"/>
              </w:rPr>
              <w:t>1 600,00</w:t>
            </w:r>
          </w:p>
        </w:tc>
      </w:tr>
      <w:tr w:rsidR="0077587F" w:rsidRPr="00FD2F68" w:rsidTr="000C42E3">
        <w:tc>
          <w:tcPr>
            <w:tcW w:w="5103" w:type="dxa"/>
            <w:tcBorders>
              <w:top w:val="single" w:sz="4" w:space="0" w:color="auto"/>
              <w:left w:val="single" w:sz="4" w:space="0" w:color="auto"/>
              <w:bottom w:val="single" w:sz="4" w:space="0" w:color="auto"/>
              <w:right w:val="single" w:sz="4" w:space="0" w:color="auto"/>
            </w:tcBorders>
            <w:hideMark/>
          </w:tcPr>
          <w:p w:rsidR="0077587F" w:rsidRPr="00095B9E" w:rsidRDefault="000C42E3">
            <w:pPr>
              <w:rPr>
                <w:b/>
                <w:color w:val="000000" w:themeColor="text1"/>
                <w:highlight w:val="lightGray"/>
                <w:lang w:val="ru-RU"/>
              </w:rPr>
            </w:pPr>
            <w:proofErr w:type="spellStart"/>
            <w:r w:rsidRPr="00095B9E">
              <w:rPr>
                <w:b/>
                <w:color w:val="000000" w:themeColor="text1"/>
                <w:highlight w:val="lightGray"/>
                <w:lang w:val="ru-RU"/>
              </w:rPr>
              <w:t>Закупівля</w:t>
            </w:r>
            <w:proofErr w:type="spellEnd"/>
            <w:r w:rsidRPr="00095B9E">
              <w:rPr>
                <w:b/>
                <w:color w:val="000000" w:themeColor="text1"/>
                <w:highlight w:val="lightGray"/>
                <w:lang w:val="ru-RU"/>
              </w:rPr>
              <w:t xml:space="preserve"> </w:t>
            </w:r>
            <w:proofErr w:type="spellStart"/>
            <w:r w:rsidRPr="00095B9E">
              <w:rPr>
                <w:b/>
                <w:color w:val="000000" w:themeColor="text1"/>
                <w:highlight w:val="lightGray"/>
                <w:lang w:val="ru-RU"/>
              </w:rPr>
              <w:t>обладнання</w:t>
            </w:r>
            <w:proofErr w:type="spellEnd"/>
            <w:r w:rsidRPr="00095B9E">
              <w:rPr>
                <w:b/>
                <w:color w:val="000000" w:themeColor="text1"/>
                <w:highlight w:val="lightGray"/>
                <w:lang w:val="ru-RU"/>
              </w:rPr>
              <w:t xml:space="preserve">, </w:t>
            </w:r>
            <w:proofErr w:type="spellStart"/>
            <w:r w:rsidRPr="00095B9E">
              <w:rPr>
                <w:b/>
                <w:color w:val="000000" w:themeColor="text1"/>
                <w:highlight w:val="lightGray"/>
                <w:lang w:val="ru-RU"/>
              </w:rPr>
              <w:t>меблів</w:t>
            </w:r>
            <w:proofErr w:type="spellEnd"/>
            <w:r w:rsidRPr="00095B9E">
              <w:rPr>
                <w:b/>
                <w:color w:val="000000" w:themeColor="text1"/>
                <w:highlight w:val="lightGray"/>
                <w:lang w:val="ru-RU"/>
              </w:rPr>
              <w:t xml:space="preserve">, </w:t>
            </w:r>
            <w:proofErr w:type="spellStart"/>
            <w:r w:rsidRPr="00095B9E">
              <w:rPr>
                <w:b/>
                <w:color w:val="000000" w:themeColor="text1"/>
                <w:highlight w:val="lightGray"/>
                <w:lang w:val="ru-RU"/>
              </w:rPr>
              <w:t>послуги</w:t>
            </w:r>
            <w:proofErr w:type="spellEnd"/>
            <w:r w:rsidRPr="00095B9E">
              <w:rPr>
                <w:b/>
                <w:color w:val="000000" w:themeColor="text1"/>
                <w:highlight w:val="lightGray"/>
                <w:lang w:val="ru-RU"/>
              </w:rPr>
              <w:t xml:space="preserve"> </w:t>
            </w:r>
            <w:proofErr w:type="spellStart"/>
            <w:r w:rsidRPr="00095B9E">
              <w:rPr>
                <w:b/>
                <w:color w:val="000000" w:themeColor="text1"/>
                <w:highlight w:val="lightGray"/>
                <w:lang w:val="ru-RU"/>
              </w:rPr>
              <w:t>з</w:t>
            </w:r>
            <w:proofErr w:type="spellEnd"/>
            <w:r w:rsidRPr="00095B9E">
              <w:rPr>
                <w:b/>
                <w:color w:val="000000" w:themeColor="text1"/>
                <w:highlight w:val="lightGray"/>
                <w:lang w:val="ru-RU"/>
              </w:rPr>
              <w:t xml:space="preserve"> </w:t>
            </w:r>
            <w:proofErr w:type="spellStart"/>
            <w:r w:rsidRPr="00095B9E">
              <w:rPr>
                <w:b/>
                <w:color w:val="000000" w:themeColor="text1"/>
                <w:highlight w:val="lightGray"/>
                <w:lang w:val="ru-RU"/>
              </w:rPr>
              <w:t>налаштування</w:t>
            </w:r>
            <w:proofErr w:type="spellEnd"/>
          </w:p>
        </w:tc>
        <w:tc>
          <w:tcPr>
            <w:tcW w:w="1555" w:type="dxa"/>
            <w:tcBorders>
              <w:top w:val="single" w:sz="4" w:space="0" w:color="auto"/>
              <w:left w:val="single" w:sz="4" w:space="0" w:color="auto"/>
              <w:bottom w:val="single" w:sz="4" w:space="0" w:color="auto"/>
              <w:right w:val="single" w:sz="4" w:space="0" w:color="auto"/>
            </w:tcBorders>
            <w:hideMark/>
          </w:tcPr>
          <w:p w:rsidR="0077587F" w:rsidRPr="00095B9E" w:rsidRDefault="000C42E3" w:rsidP="00050E12">
            <w:pPr>
              <w:jc w:val="right"/>
              <w:rPr>
                <w:b/>
                <w:color w:val="000000" w:themeColor="text1"/>
                <w:highlight w:val="lightGray"/>
                <w:lang w:val="ru-RU"/>
              </w:rPr>
            </w:pPr>
            <w:r w:rsidRPr="00095B9E">
              <w:rPr>
                <w:b/>
                <w:color w:val="000000" w:themeColor="text1"/>
                <w:highlight w:val="lightGray"/>
                <w:lang w:val="ru-RU"/>
              </w:rPr>
              <w:t>5</w:t>
            </w:r>
            <w:r w:rsidR="00050E12">
              <w:rPr>
                <w:b/>
                <w:color w:val="000000" w:themeColor="text1"/>
                <w:highlight w:val="lightGray"/>
                <w:lang w:val="ru-RU"/>
              </w:rPr>
              <w:t>3</w:t>
            </w:r>
            <w:r w:rsidRPr="00095B9E">
              <w:rPr>
                <w:b/>
                <w:color w:val="000000" w:themeColor="text1"/>
                <w:highlight w:val="lightGray"/>
                <w:lang w:val="ru-RU"/>
              </w:rPr>
              <w:t>0</w:t>
            </w:r>
            <w:r w:rsidR="0077587F" w:rsidRPr="00095B9E">
              <w:rPr>
                <w:b/>
                <w:color w:val="000000" w:themeColor="text1"/>
                <w:highlight w:val="lightGray"/>
                <w:lang w:val="ru-RU"/>
              </w:rPr>
              <w:t xml:space="preserve"> 0</w:t>
            </w:r>
            <w:r w:rsidRPr="00095B9E">
              <w:rPr>
                <w:b/>
                <w:color w:val="000000" w:themeColor="text1"/>
                <w:highlight w:val="lightGray"/>
                <w:lang w:val="ru-RU"/>
              </w:rPr>
              <w:t>0</w:t>
            </w:r>
            <w:r w:rsidR="0077587F" w:rsidRPr="00095B9E">
              <w:rPr>
                <w:b/>
                <w:color w:val="000000" w:themeColor="text1"/>
                <w:highlight w:val="lightGray"/>
                <w:lang w:val="ru-RU"/>
              </w:rPr>
              <w:t>0,00</w:t>
            </w:r>
          </w:p>
        </w:tc>
      </w:tr>
      <w:tr w:rsidR="0077587F" w:rsidRPr="00FD2F68" w:rsidTr="000C42E3">
        <w:tc>
          <w:tcPr>
            <w:tcW w:w="5103" w:type="dxa"/>
            <w:tcBorders>
              <w:top w:val="single" w:sz="4" w:space="0" w:color="auto"/>
              <w:left w:val="single" w:sz="4" w:space="0" w:color="auto"/>
              <w:bottom w:val="single" w:sz="4" w:space="0" w:color="auto"/>
              <w:right w:val="single" w:sz="4" w:space="0" w:color="auto"/>
            </w:tcBorders>
            <w:hideMark/>
          </w:tcPr>
          <w:p w:rsidR="0077587F" w:rsidRPr="000C42E3" w:rsidRDefault="0077587F">
            <w:pPr>
              <w:rPr>
                <w:color w:val="000000" w:themeColor="text1"/>
                <w:lang w:val="ru-RU"/>
              </w:rPr>
            </w:pPr>
            <w:proofErr w:type="spellStart"/>
            <w:r w:rsidRPr="000C42E3">
              <w:rPr>
                <w:color w:val="000000" w:themeColor="text1"/>
                <w:lang w:val="ru-RU"/>
              </w:rPr>
              <w:t>Канцтовари</w:t>
            </w:r>
            <w:proofErr w:type="spellEnd"/>
          </w:p>
        </w:tc>
        <w:tc>
          <w:tcPr>
            <w:tcW w:w="1555" w:type="dxa"/>
            <w:tcBorders>
              <w:top w:val="single" w:sz="4" w:space="0" w:color="auto"/>
              <w:left w:val="single" w:sz="4" w:space="0" w:color="auto"/>
              <w:bottom w:val="single" w:sz="4" w:space="0" w:color="auto"/>
              <w:right w:val="single" w:sz="4" w:space="0" w:color="auto"/>
            </w:tcBorders>
            <w:hideMark/>
          </w:tcPr>
          <w:p w:rsidR="0077587F" w:rsidRPr="000C42E3" w:rsidRDefault="0077587F">
            <w:pPr>
              <w:jc w:val="right"/>
              <w:rPr>
                <w:color w:val="000000" w:themeColor="text1"/>
                <w:lang w:val="ru-RU"/>
              </w:rPr>
            </w:pPr>
            <w:r w:rsidRPr="000C42E3">
              <w:rPr>
                <w:color w:val="000000" w:themeColor="text1"/>
                <w:lang w:val="ru-RU"/>
              </w:rPr>
              <w:t>6 000,00</w:t>
            </w:r>
          </w:p>
        </w:tc>
      </w:tr>
      <w:tr w:rsidR="000C42E3" w:rsidRPr="00FD2F68" w:rsidTr="000C42E3">
        <w:tc>
          <w:tcPr>
            <w:tcW w:w="5103" w:type="dxa"/>
            <w:tcBorders>
              <w:top w:val="single" w:sz="4" w:space="0" w:color="auto"/>
              <w:left w:val="single" w:sz="4" w:space="0" w:color="auto"/>
              <w:bottom w:val="single" w:sz="4" w:space="0" w:color="auto"/>
              <w:right w:val="single" w:sz="4" w:space="0" w:color="auto"/>
            </w:tcBorders>
          </w:tcPr>
          <w:p w:rsidR="000C42E3" w:rsidRPr="000C42E3" w:rsidRDefault="000C42E3" w:rsidP="000C42E3">
            <w:pPr>
              <w:rPr>
                <w:color w:val="000000" w:themeColor="text1"/>
                <w:lang w:val="ru-RU"/>
              </w:rPr>
            </w:pPr>
            <w:proofErr w:type="spellStart"/>
            <w:r w:rsidRPr="000C42E3">
              <w:rPr>
                <w:color w:val="000000" w:themeColor="text1"/>
                <w:lang w:val="ru-RU"/>
              </w:rPr>
              <w:t>Господарчі</w:t>
            </w:r>
            <w:proofErr w:type="spellEnd"/>
            <w:r w:rsidRPr="000C42E3">
              <w:rPr>
                <w:color w:val="000000" w:themeColor="text1"/>
                <w:lang w:val="ru-RU"/>
              </w:rPr>
              <w:t xml:space="preserve"> </w:t>
            </w:r>
            <w:proofErr w:type="spellStart"/>
            <w:r w:rsidRPr="000C42E3">
              <w:rPr>
                <w:color w:val="000000" w:themeColor="text1"/>
                <w:lang w:val="ru-RU"/>
              </w:rPr>
              <w:t>товари</w:t>
            </w:r>
            <w:proofErr w:type="spellEnd"/>
          </w:p>
        </w:tc>
        <w:tc>
          <w:tcPr>
            <w:tcW w:w="1555" w:type="dxa"/>
            <w:tcBorders>
              <w:top w:val="single" w:sz="4" w:space="0" w:color="auto"/>
              <w:left w:val="single" w:sz="4" w:space="0" w:color="auto"/>
              <w:bottom w:val="single" w:sz="4" w:space="0" w:color="auto"/>
              <w:right w:val="single" w:sz="4" w:space="0" w:color="auto"/>
            </w:tcBorders>
          </w:tcPr>
          <w:p w:rsidR="000C42E3" w:rsidRPr="000C42E3" w:rsidRDefault="00095B9E" w:rsidP="000C42E3">
            <w:pPr>
              <w:jc w:val="right"/>
              <w:rPr>
                <w:color w:val="000000" w:themeColor="text1"/>
                <w:lang w:val="ru-RU"/>
              </w:rPr>
            </w:pPr>
            <w:r>
              <w:rPr>
                <w:color w:val="000000" w:themeColor="text1"/>
                <w:lang w:val="ru-RU"/>
              </w:rPr>
              <w:t>4</w:t>
            </w:r>
            <w:r w:rsidR="000C42E3" w:rsidRPr="000C42E3">
              <w:rPr>
                <w:color w:val="000000" w:themeColor="text1"/>
                <w:lang w:val="ru-RU"/>
              </w:rPr>
              <w:t xml:space="preserve"> 000,00</w:t>
            </w:r>
          </w:p>
        </w:tc>
      </w:tr>
      <w:tr w:rsidR="0077587F" w:rsidRPr="00FD2F68" w:rsidTr="000C42E3">
        <w:tc>
          <w:tcPr>
            <w:tcW w:w="5103" w:type="dxa"/>
            <w:tcBorders>
              <w:top w:val="single" w:sz="4" w:space="0" w:color="auto"/>
              <w:left w:val="single" w:sz="4" w:space="0" w:color="auto"/>
              <w:bottom w:val="single" w:sz="4" w:space="0" w:color="auto"/>
              <w:right w:val="single" w:sz="4" w:space="0" w:color="auto"/>
            </w:tcBorders>
          </w:tcPr>
          <w:p w:rsidR="0077587F" w:rsidRPr="000C42E3" w:rsidRDefault="00095B9E">
            <w:pPr>
              <w:rPr>
                <w:color w:val="000000" w:themeColor="text1"/>
                <w:lang w:val="ru-RU"/>
              </w:rPr>
            </w:pPr>
            <w:proofErr w:type="spellStart"/>
            <w:r>
              <w:rPr>
                <w:color w:val="000000" w:themeColor="text1"/>
                <w:lang w:val="ru-RU"/>
              </w:rPr>
              <w:t>Закупівля</w:t>
            </w:r>
            <w:proofErr w:type="spellEnd"/>
            <w:r>
              <w:rPr>
                <w:color w:val="000000" w:themeColor="text1"/>
                <w:lang w:val="ru-RU"/>
              </w:rPr>
              <w:t xml:space="preserve"> </w:t>
            </w:r>
            <w:proofErr w:type="spellStart"/>
            <w:r>
              <w:rPr>
                <w:color w:val="000000" w:themeColor="text1"/>
                <w:lang w:val="ru-RU"/>
              </w:rPr>
              <w:t>обладнання</w:t>
            </w:r>
            <w:proofErr w:type="spellEnd"/>
          </w:p>
        </w:tc>
        <w:tc>
          <w:tcPr>
            <w:tcW w:w="1555" w:type="dxa"/>
            <w:tcBorders>
              <w:top w:val="single" w:sz="4" w:space="0" w:color="auto"/>
              <w:left w:val="single" w:sz="4" w:space="0" w:color="auto"/>
              <w:bottom w:val="single" w:sz="4" w:space="0" w:color="auto"/>
              <w:right w:val="single" w:sz="4" w:space="0" w:color="auto"/>
            </w:tcBorders>
          </w:tcPr>
          <w:p w:rsidR="0077587F" w:rsidRPr="000C42E3" w:rsidRDefault="00050E12" w:rsidP="00095B9E">
            <w:pPr>
              <w:jc w:val="right"/>
              <w:rPr>
                <w:color w:val="000000" w:themeColor="text1"/>
                <w:lang w:val="ru-RU"/>
              </w:rPr>
            </w:pPr>
            <w:r>
              <w:rPr>
                <w:color w:val="000000" w:themeColor="text1"/>
                <w:lang w:val="ru-RU"/>
              </w:rPr>
              <w:t>52</w:t>
            </w:r>
            <w:r w:rsidR="00095B9E">
              <w:rPr>
                <w:color w:val="000000" w:themeColor="text1"/>
                <w:lang w:val="ru-RU"/>
              </w:rPr>
              <w:t>0 000,00</w:t>
            </w:r>
          </w:p>
        </w:tc>
      </w:tr>
      <w:tr w:rsidR="0077587F" w:rsidRPr="00FD2F68" w:rsidTr="000C42E3">
        <w:tc>
          <w:tcPr>
            <w:tcW w:w="5103" w:type="dxa"/>
            <w:tcBorders>
              <w:top w:val="single" w:sz="4" w:space="0" w:color="auto"/>
              <w:left w:val="single" w:sz="4" w:space="0" w:color="auto"/>
              <w:bottom w:val="single" w:sz="4" w:space="0" w:color="auto"/>
              <w:right w:val="single" w:sz="4" w:space="0" w:color="auto"/>
            </w:tcBorders>
            <w:hideMark/>
          </w:tcPr>
          <w:p w:rsidR="0077587F" w:rsidRPr="00095B9E" w:rsidRDefault="0077587F">
            <w:pPr>
              <w:rPr>
                <w:b/>
                <w:color w:val="000000" w:themeColor="text1"/>
                <w:lang w:val="ru-RU"/>
              </w:rPr>
            </w:pPr>
            <w:proofErr w:type="spellStart"/>
            <w:r w:rsidRPr="00095B9E">
              <w:rPr>
                <w:b/>
                <w:color w:val="000000" w:themeColor="text1"/>
                <w:lang w:val="ru-RU"/>
              </w:rPr>
              <w:t>Всього</w:t>
            </w:r>
            <w:proofErr w:type="spellEnd"/>
            <w:r w:rsidRPr="00095B9E">
              <w:rPr>
                <w:b/>
                <w:color w:val="000000" w:themeColor="text1"/>
                <w:lang w:val="ru-RU"/>
              </w:rPr>
              <w:t>:</w:t>
            </w:r>
          </w:p>
        </w:tc>
        <w:tc>
          <w:tcPr>
            <w:tcW w:w="1555" w:type="dxa"/>
            <w:tcBorders>
              <w:top w:val="single" w:sz="4" w:space="0" w:color="auto"/>
              <w:left w:val="single" w:sz="4" w:space="0" w:color="auto"/>
              <w:bottom w:val="single" w:sz="4" w:space="0" w:color="auto"/>
              <w:right w:val="single" w:sz="4" w:space="0" w:color="auto"/>
            </w:tcBorders>
            <w:hideMark/>
          </w:tcPr>
          <w:p w:rsidR="0077587F" w:rsidRPr="00095B9E" w:rsidRDefault="00D418AE">
            <w:pPr>
              <w:jc w:val="right"/>
              <w:rPr>
                <w:b/>
                <w:color w:val="000000" w:themeColor="text1"/>
                <w:lang w:val="ru-RU"/>
              </w:rPr>
            </w:pPr>
            <w:r w:rsidRPr="00095B9E">
              <w:rPr>
                <w:b/>
                <w:color w:val="000000" w:themeColor="text1"/>
                <w:lang w:val="en-US"/>
              </w:rPr>
              <w:t>1500</w:t>
            </w:r>
            <w:r w:rsidR="0077587F" w:rsidRPr="00095B9E">
              <w:rPr>
                <w:b/>
                <w:color w:val="000000" w:themeColor="text1"/>
                <w:lang w:val="ru-RU"/>
              </w:rPr>
              <w:t> 000,00</w:t>
            </w:r>
          </w:p>
        </w:tc>
      </w:tr>
    </w:tbl>
    <w:p w:rsidR="0077587F" w:rsidRPr="00FD2F68" w:rsidRDefault="0077587F" w:rsidP="0077587F">
      <w:pPr>
        <w:rPr>
          <w:b/>
          <w:color w:val="FF0000"/>
          <w:lang w:val="ru-RU"/>
        </w:rPr>
      </w:pPr>
    </w:p>
    <w:p w:rsidR="0077587F" w:rsidRPr="00FD2F68" w:rsidRDefault="0077587F" w:rsidP="0077587F">
      <w:pPr>
        <w:jc w:val="center"/>
        <w:rPr>
          <w:color w:val="FF0000"/>
          <w:lang w:val="ru-RU"/>
        </w:rPr>
      </w:pPr>
    </w:p>
    <w:p w:rsidR="003653BD" w:rsidRDefault="003653BD" w:rsidP="00EA3DB6">
      <w:pPr>
        <w:jc w:val="center"/>
        <w:rPr>
          <w:lang w:val="ru-RU"/>
        </w:rPr>
      </w:pPr>
      <w:bookmarkStart w:id="1" w:name="_GoBack"/>
      <w:bookmarkEnd w:id="1"/>
    </w:p>
    <w:p w:rsidR="003653BD" w:rsidRDefault="003653BD" w:rsidP="00EA3DB6">
      <w:pPr>
        <w:jc w:val="center"/>
        <w:rPr>
          <w:lang w:val="ru-RU"/>
        </w:rPr>
      </w:pPr>
    </w:p>
    <w:p w:rsidR="003653BD" w:rsidRDefault="003653BD" w:rsidP="00EA3DB6">
      <w:pPr>
        <w:jc w:val="center"/>
        <w:rPr>
          <w:lang w:val="ru-RU"/>
        </w:rPr>
      </w:pPr>
    </w:p>
    <w:p w:rsidR="003653BD" w:rsidRDefault="003653BD" w:rsidP="00EA3DB6">
      <w:pPr>
        <w:jc w:val="center"/>
        <w:rPr>
          <w:lang w:val="ru-RU"/>
        </w:rPr>
      </w:pPr>
    </w:p>
    <w:p w:rsidR="003653BD" w:rsidRDefault="00195848" w:rsidP="003653BD">
      <w:pPr>
        <w:rPr>
          <w:sz w:val="28"/>
          <w:szCs w:val="28"/>
          <w:lang w:val="ru-RU"/>
        </w:rPr>
      </w:pPr>
      <w:proofErr w:type="spellStart"/>
      <w:r>
        <w:rPr>
          <w:sz w:val="28"/>
          <w:szCs w:val="28"/>
          <w:lang w:val="ru-RU"/>
        </w:rPr>
        <w:t>Експертиза</w:t>
      </w:r>
      <w:proofErr w:type="spellEnd"/>
      <w:r>
        <w:rPr>
          <w:sz w:val="28"/>
          <w:szCs w:val="28"/>
          <w:lang w:val="ru-RU"/>
        </w:rPr>
        <w:t xml:space="preserve"> проведена</w:t>
      </w:r>
    </w:p>
    <w:p w:rsidR="003653BD" w:rsidRPr="003653BD" w:rsidRDefault="003653BD" w:rsidP="003653BD">
      <w:pPr>
        <w:rPr>
          <w:sz w:val="28"/>
          <w:szCs w:val="28"/>
          <w:lang w:val="ru-RU"/>
        </w:rPr>
      </w:pPr>
    </w:p>
    <w:p w:rsidR="003653BD" w:rsidRPr="003653BD" w:rsidRDefault="003653BD" w:rsidP="003653BD">
      <w:pPr>
        <w:rPr>
          <w:sz w:val="28"/>
          <w:szCs w:val="28"/>
          <w:lang w:val="ru-RU"/>
        </w:rPr>
      </w:pPr>
    </w:p>
    <w:p w:rsidR="003653BD" w:rsidRPr="003653BD" w:rsidRDefault="003653BD" w:rsidP="003653BD">
      <w:pPr>
        <w:rPr>
          <w:b/>
          <w:sz w:val="28"/>
          <w:szCs w:val="28"/>
          <w:lang w:val="ru-RU"/>
        </w:rPr>
      </w:pPr>
      <w:proofErr w:type="spellStart"/>
      <w:r w:rsidRPr="003653BD">
        <w:rPr>
          <w:b/>
          <w:sz w:val="28"/>
          <w:szCs w:val="28"/>
          <w:lang w:val="ru-RU"/>
        </w:rPr>
        <w:t>Погоджено</w:t>
      </w:r>
      <w:proofErr w:type="spellEnd"/>
      <w:r w:rsidRPr="003653BD">
        <w:rPr>
          <w:b/>
          <w:sz w:val="28"/>
          <w:szCs w:val="28"/>
          <w:lang w:val="ru-RU"/>
        </w:rPr>
        <w:t>:</w:t>
      </w:r>
    </w:p>
    <w:p w:rsidR="003653BD" w:rsidRPr="003653BD" w:rsidRDefault="003653BD" w:rsidP="003653BD">
      <w:pPr>
        <w:rPr>
          <w:sz w:val="28"/>
          <w:szCs w:val="28"/>
          <w:lang w:val="ru-RU"/>
        </w:rPr>
      </w:pPr>
    </w:p>
    <w:p w:rsidR="003653BD" w:rsidRDefault="003653BD" w:rsidP="003653BD">
      <w:pPr>
        <w:rPr>
          <w:sz w:val="28"/>
          <w:szCs w:val="28"/>
          <w:lang w:val="ru-RU"/>
        </w:rPr>
      </w:pPr>
      <w:r w:rsidRPr="003653BD">
        <w:rPr>
          <w:sz w:val="28"/>
          <w:szCs w:val="28"/>
          <w:lang w:val="ru-RU"/>
        </w:rPr>
        <w:t>Нача</w:t>
      </w:r>
      <w:r>
        <w:rPr>
          <w:sz w:val="28"/>
          <w:szCs w:val="28"/>
          <w:lang w:val="ru-RU"/>
        </w:rPr>
        <w:t xml:space="preserve">льник </w:t>
      </w:r>
      <w:proofErr w:type="spellStart"/>
      <w:r>
        <w:rPr>
          <w:sz w:val="28"/>
          <w:szCs w:val="28"/>
          <w:lang w:val="ru-RU"/>
        </w:rPr>
        <w:t>фінансового</w:t>
      </w:r>
      <w:proofErr w:type="spellEnd"/>
      <w:r>
        <w:rPr>
          <w:sz w:val="28"/>
          <w:szCs w:val="28"/>
          <w:lang w:val="ru-RU"/>
        </w:rPr>
        <w:t xml:space="preserve"> </w:t>
      </w:r>
      <w:proofErr w:type="spellStart"/>
      <w:r>
        <w:rPr>
          <w:sz w:val="28"/>
          <w:szCs w:val="28"/>
          <w:lang w:val="ru-RU"/>
        </w:rPr>
        <w:t>управління</w:t>
      </w:r>
      <w:proofErr w:type="spellEnd"/>
      <w:r>
        <w:rPr>
          <w:sz w:val="28"/>
          <w:szCs w:val="28"/>
          <w:lang w:val="ru-RU"/>
        </w:rPr>
        <w:tab/>
      </w:r>
      <w:r>
        <w:rPr>
          <w:sz w:val="28"/>
          <w:szCs w:val="28"/>
          <w:lang w:val="ru-RU"/>
        </w:rPr>
        <w:tab/>
      </w:r>
      <w:r>
        <w:rPr>
          <w:sz w:val="28"/>
          <w:szCs w:val="28"/>
          <w:lang w:val="ru-RU"/>
        </w:rPr>
        <w:tab/>
      </w:r>
      <w:r w:rsidRPr="003653BD">
        <w:rPr>
          <w:sz w:val="28"/>
          <w:szCs w:val="28"/>
          <w:lang w:val="ru-RU"/>
        </w:rPr>
        <w:t>Людмила ПИСАРЕНКО</w:t>
      </w:r>
    </w:p>
    <w:p w:rsidR="003653BD" w:rsidRPr="003653BD" w:rsidRDefault="003653BD" w:rsidP="003653BD">
      <w:pPr>
        <w:rPr>
          <w:sz w:val="28"/>
          <w:szCs w:val="28"/>
          <w:lang w:val="ru-RU"/>
        </w:rPr>
      </w:pPr>
    </w:p>
    <w:p w:rsidR="003653BD" w:rsidRPr="003653BD" w:rsidRDefault="003653BD" w:rsidP="003653BD">
      <w:pPr>
        <w:rPr>
          <w:sz w:val="28"/>
          <w:szCs w:val="28"/>
          <w:lang w:val="ru-RU"/>
        </w:rPr>
      </w:pPr>
    </w:p>
    <w:p w:rsidR="003653BD" w:rsidRPr="003653BD" w:rsidRDefault="003653BD" w:rsidP="003653BD">
      <w:pPr>
        <w:rPr>
          <w:sz w:val="28"/>
          <w:szCs w:val="28"/>
          <w:lang w:val="ru-RU"/>
        </w:rPr>
      </w:pPr>
      <w:r w:rsidRPr="003653BD">
        <w:rPr>
          <w:sz w:val="28"/>
          <w:szCs w:val="28"/>
          <w:lang w:val="ru-RU"/>
        </w:rPr>
        <w:t xml:space="preserve">Начальник </w:t>
      </w:r>
      <w:proofErr w:type="spellStart"/>
      <w:r w:rsidRPr="003653BD">
        <w:rPr>
          <w:sz w:val="28"/>
          <w:szCs w:val="28"/>
          <w:lang w:val="ru-RU"/>
        </w:rPr>
        <w:t>відділу</w:t>
      </w:r>
      <w:proofErr w:type="spellEnd"/>
      <w:r w:rsidRPr="003653BD">
        <w:rPr>
          <w:sz w:val="28"/>
          <w:szCs w:val="28"/>
          <w:lang w:val="ru-RU"/>
        </w:rPr>
        <w:t xml:space="preserve"> </w:t>
      </w:r>
      <w:proofErr w:type="spellStart"/>
      <w:r w:rsidRPr="003653BD">
        <w:rPr>
          <w:sz w:val="28"/>
          <w:szCs w:val="28"/>
          <w:lang w:val="ru-RU"/>
        </w:rPr>
        <w:t>економіки</w:t>
      </w:r>
      <w:proofErr w:type="spellEnd"/>
      <w:r w:rsidRPr="003653BD">
        <w:rPr>
          <w:sz w:val="28"/>
          <w:szCs w:val="28"/>
          <w:lang w:val="ru-RU"/>
        </w:rPr>
        <w:t xml:space="preserve"> </w:t>
      </w:r>
    </w:p>
    <w:p w:rsidR="00195848" w:rsidRDefault="003653BD" w:rsidP="003653BD">
      <w:pPr>
        <w:rPr>
          <w:sz w:val="28"/>
          <w:szCs w:val="28"/>
          <w:lang w:val="ru-RU"/>
        </w:rPr>
      </w:pPr>
      <w:r w:rsidRPr="003653BD">
        <w:rPr>
          <w:sz w:val="28"/>
          <w:szCs w:val="28"/>
          <w:lang w:val="ru-RU"/>
        </w:rPr>
        <w:t xml:space="preserve">та </w:t>
      </w:r>
      <w:proofErr w:type="spellStart"/>
      <w:r w:rsidRPr="003653BD">
        <w:rPr>
          <w:sz w:val="28"/>
          <w:szCs w:val="28"/>
          <w:lang w:val="ru-RU"/>
        </w:rPr>
        <w:t>інвестиційної</w:t>
      </w:r>
      <w:proofErr w:type="spellEnd"/>
      <w:r w:rsidRPr="003653BD">
        <w:rPr>
          <w:sz w:val="28"/>
          <w:szCs w:val="28"/>
          <w:lang w:val="ru-RU"/>
        </w:rPr>
        <w:t xml:space="preserve"> </w:t>
      </w:r>
      <w:proofErr w:type="spellStart"/>
      <w:r w:rsidRPr="003653BD">
        <w:rPr>
          <w:sz w:val="28"/>
          <w:szCs w:val="28"/>
          <w:lang w:val="ru-RU"/>
        </w:rPr>
        <w:t>діяльності</w:t>
      </w:r>
      <w:proofErr w:type="spellEnd"/>
    </w:p>
    <w:p w:rsidR="003653BD" w:rsidRPr="003653BD" w:rsidRDefault="003653BD" w:rsidP="003653BD">
      <w:pPr>
        <w:rPr>
          <w:sz w:val="28"/>
          <w:szCs w:val="28"/>
          <w:lang w:val="ru-RU"/>
        </w:rPr>
      </w:pPr>
      <w:r w:rsidRPr="003653BD">
        <w:rPr>
          <w:sz w:val="28"/>
          <w:szCs w:val="28"/>
          <w:lang w:val="ru-RU"/>
        </w:rPr>
        <w:t xml:space="preserve"> </w:t>
      </w:r>
      <w:proofErr w:type="spellStart"/>
      <w:r w:rsidR="00195848">
        <w:rPr>
          <w:sz w:val="28"/>
          <w:szCs w:val="28"/>
          <w:lang w:val="ru-RU"/>
        </w:rPr>
        <w:t>виконавчого</w:t>
      </w:r>
      <w:proofErr w:type="spellEnd"/>
      <w:r w:rsidR="00195848">
        <w:rPr>
          <w:sz w:val="28"/>
          <w:szCs w:val="28"/>
          <w:lang w:val="ru-RU"/>
        </w:rPr>
        <w:t xml:space="preserve"> </w:t>
      </w:r>
      <w:proofErr w:type="spellStart"/>
      <w:r w:rsidR="00195848">
        <w:rPr>
          <w:sz w:val="28"/>
          <w:szCs w:val="28"/>
          <w:lang w:val="ru-RU"/>
        </w:rPr>
        <w:t>комітету</w:t>
      </w:r>
      <w:proofErr w:type="spellEnd"/>
      <w:r w:rsidRPr="003653BD">
        <w:rPr>
          <w:sz w:val="28"/>
          <w:szCs w:val="28"/>
          <w:lang w:val="ru-RU"/>
        </w:rPr>
        <w:t xml:space="preserve">   </w:t>
      </w:r>
      <w:r w:rsidRPr="003653BD">
        <w:rPr>
          <w:sz w:val="28"/>
          <w:szCs w:val="28"/>
          <w:lang w:val="ru-RU"/>
        </w:rPr>
        <w:tab/>
      </w:r>
      <w:r>
        <w:rPr>
          <w:sz w:val="28"/>
          <w:szCs w:val="28"/>
          <w:lang w:val="ru-RU"/>
        </w:rPr>
        <w:tab/>
      </w:r>
      <w:r>
        <w:rPr>
          <w:sz w:val="28"/>
          <w:szCs w:val="28"/>
          <w:lang w:val="ru-RU"/>
        </w:rPr>
        <w:tab/>
      </w:r>
      <w:r>
        <w:rPr>
          <w:sz w:val="28"/>
          <w:szCs w:val="28"/>
          <w:lang w:val="ru-RU"/>
        </w:rPr>
        <w:tab/>
      </w:r>
      <w:proofErr w:type="spellStart"/>
      <w:r w:rsidRPr="003653BD">
        <w:rPr>
          <w:sz w:val="28"/>
          <w:szCs w:val="28"/>
          <w:lang w:val="ru-RU"/>
        </w:rPr>
        <w:t>Тетяна</w:t>
      </w:r>
      <w:proofErr w:type="spellEnd"/>
      <w:r w:rsidRPr="003653BD">
        <w:rPr>
          <w:sz w:val="28"/>
          <w:szCs w:val="28"/>
          <w:lang w:val="ru-RU"/>
        </w:rPr>
        <w:t xml:space="preserve"> ГАВРИШ</w:t>
      </w:r>
    </w:p>
    <w:sectPr w:rsidR="003653BD" w:rsidRPr="003653BD" w:rsidSect="00C37C57">
      <w:headerReference w:type="even" r:id="rId7"/>
      <w:headerReference w:type="default" r:id="rId8"/>
      <w:pgSz w:w="11906" w:h="16838"/>
      <w:pgMar w:top="851" w:right="851" w:bottom="567" w:left="1985"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27B" w:rsidRDefault="00F1727B">
      <w:r>
        <w:separator/>
      </w:r>
    </w:p>
  </w:endnote>
  <w:endnote w:type="continuationSeparator" w:id="0">
    <w:p w:rsidR="00F1727B" w:rsidRDefault="00F172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Futuris">
    <w:altName w:val="Times New Roman"/>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27B" w:rsidRDefault="00F1727B">
      <w:r>
        <w:separator/>
      </w:r>
    </w:p>
  </w:footnote>
  <w:footnote w:type="continuationSeparator" w:id="0">
    <w:p w:rsidR="00F1727B" w:rsidRDefault="00F172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93" w:rsidRDefault="000355D3">
    <w:pPr>
      <w:pBdr>
        <w:top w:val="nil"/>
        <w:left w:val="nil"/>
        <w:bottom w:val="nil"/>
        <w:right w:val="nil"/>
        <w:between w:val="nil"/>
      </w:pBdr>
      <w:tabs>
        <w:tab w:val="center" w:pos="4677"/>
        <w:tab w:val="right" w:pos="9355"/>
      </w:tabs>
      <w:jc w:val="center"/>
      <w:rPr>
        <w:color w:val="000000"/>
      </w:rPr>
    </w:pPr>
    <w:r>
      <w:rPr>
        <w:color w:val="000000"/>
      </w:rPr>
      <w:fldChar w:fldCharType="begin"/>
    </w:r>
    <w:r w:rsidR="00C7435C">
      <w:rPr>
        <w:color w:val="000000"/>
      </w:rPr>
      <w:instrText>PAGE</w:instrText>
    </w:r>
    <w:r>
      <w:rPr>
        <w:color w:val="000000"/>
      </w:rPr>
      <w:fldChar w:fldCharType="end"/>
    </w:r>
  </w:p>
  <w:p w:rsidR="00733393" w:rsidRDefault="00733393">
    <w:pPr>
      <w:pBdr>
        <w:top w:val="nil"/>
        <w:left w:val="nil"/>
        <w:bottom w:val="nil"/>
        <w:right w:val="nil"/>
        <w:between w:val="nil"/>
      </w:pBdr>
      <w:tabs>
        <w:tab w:val="center" w:pos="4677"/>
        <w:tab w:val="right" w:pos="9355"/>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93" w:rsidRDefault="00733393">
    <w:pPr>
      <w:pBdr>
        <w:top w:val="nil"/>
        <w:left w:val="nil"/>
        <w:bottom w:val="nil"/>
        <w:right w:val="nil"/>
        <w:between w:val="nil"/>
      </w:pBdr>
      <w:tabs>
        <w:tab w:val="center" w:pos="4677"/>
        <w:tab w:val="right" w:pos="9355"/>
      </w:tabs>
      <w:jc w:val="center"/>
      <w:rPr>
        <w:color w:val="000000"/>
      </w:rPr>
    </w:pPr>
  </w:p>
  <w:p w:rsidR="00733393" w:rsidRDefault="00733393">
    <w:pPr>
      <w:pBdr>
        <w:top w:val="nil"/>
        <w:left w:val="nil"/>
        <w:bottom w:val="nil"/>
        <w:right w:val="nil"/>
        <w:between w:val="nil"/>
      </w:pBdr>
      <w:tabs>
        <w:tab w:val="center" w:pos="4677"/>
        <w:tab w:val="right" w:pos="9355"/>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85CDB"/>
    <w:multiLevelType w:val="hybridMultilevel"/>
    <w:tmpl w:val="06DCA9B6"/>
    <w:lvl w:ilvl="0" w:tplc="5F02462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25AB4F52"/>
    <w:multiLevelType w:val="multilevel"/>
    <w:tmpl w:val="783AB6C8"/>
    <w:lvl w:ilvl="0">
      <w:start w:val="1"/>
      <w:numFmt w:val="decimal"/>
      <w:lvlText w:val=""/>
      <w:lvlJc w:val="left"/>
      <w:pPr>
        <w:ind w:left="432" w:hanging="432"/>
      </w:pPr>
      <w:rPr>
        <w:b/>
        <w:sz w:val="28"/>
        <w:szCs w:val="28"/>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
    <w:nsid w:val="647B1EDC"/>
    <w:multiLevelType w:val="hybridMultilevel"/>
    <w:tmpl w:val="6A48DB84"/>
    <w:lvl w:ilvl="0" w:tplc="D33656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733393"/>
    <w:rsid w:val="00014C4B"/>
    <w:rsid w:val="000355D3"/>
    <w:rsid w:val="00050E12"/>
    <w:rsid w:val="00095B9E"/>
    <w:rsid w:val="000A7530"/>
    <w:rsid w:val="000C42E3"/>
    <w:rsid w:val="000F549D"/>
    <w:rsid w:val="00161914"/>
    <w:rsid w:val="00195848"/>
    <w:rsid w:val="001979DD"/>
    <w:rsid w:val="00233BCB"/>
    <w:rsid w:val="002B3635"/>
    <w:rsid w:val="002D7683"/>
    <w:rsid w:val="003653BD"/>
    <w:rsid w:val="004C0724"/>
    <w:rsid w:val="004C2BEE"/>
    <w:rsid w:val="004E6F20"/>
    <w:rsid w:val="005261C9"/>
    <w:rsid w:val="00537C2F"/>
    <w:rsid w:val="005434D4"/>
    <w:rsid w:val="0065453D"/>
    <w:rsid w:val="006C4553"/>
    <w:rsid w:val="007215B0"/>
    <w:rsid w:val="00733393"/>
    <w:rsid w:val="0077587F"/>
    <w:rsid w:val="007926D0"/>
    <w:rsid w:val="007C0C86"/>
    <w:rsid w:val="008F655D"/>
    <w:rsid w:val="00A414C2"/>
    <w:rsid w:val="00A80976"/>
    <w:rsid w:val="00B01C67"/>
    <w:rsid w:val="00B3006A"/>
    <w:rsid w:val="00B36A5C"/>
    <w:rsid w:val="00B9068A"/>
    <w:rsid w:val="00B951DB"/>
    <w:rsid w:val="00BD183F"/>
    <w:rsid w:val="00C267DA"/>
    <w:rsid w:val="00C37C57"/>
    <w:rsid w:val="00C44EE3"/>
    <w:rsid w:val="00C66A26"/>
    <w:rsid w:val="00C7435C"/>
    <w:rsid w:val="00C81CD3"/>
    <w:rsid w:val="00C8492C"/>
    <w:rsid w:val="00CC0C4D"/>
    <w:rsid w:val="00D418AE"/>
    <w:rsid w:val="00E26620"/>
    <w:rsid w:val="00EA3DB6"/>
    <w:rsid w:val="00EB30E6"/>
    <w:rsid w:val="00F16829"/>
    <w:rsid w:val="00F1727B"/>
    <w:rsid w:val="00FC60D8"/>
    <w:rsid w:val="00FD2F68"/>
    <w:rsid w:val="00FE22FE"/>
    <w:rsid w:val="00FF0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16829"/>
  </w:style>
  <w:style w:type="paragraph" w:styleId="1">
    <w:name w:val="heading 1"/>
    <w:basedOn w:val="a"/>
    <w:next w:val="a"/>
    <w:rsid w:val="00F16829"/>
    <w:pPr>
      <w:keepNext/>
      <w:keepLines/>
      <w:spacing w:before="480" w:after="120"/>
      <w:outlineLvl w:val="0"/>
    </w:pPr>
    <w:rPr>
      <w:b/>
      <w:sz w:val="48"/>
      <w:szCs w:val="48"/>
    </w:rPr>
  </w:style>
  <w:style w:type="paragraph" w:styleId="2">
    <w:name w:val="heading 2"/>
    <w:basedOn w:val="a"/>
    <w:next w:val="a"/>
    <w:rsid w:val="00F16829"/>
    <w:pPr>
      <w:keepNext/>
      <w:keepLines/>
      <w:spacing w:before="360" w:after="80"/>
      <w:outlineLvl w:val="1"/>
    </w:pPr>
    <w:rPr>
      <w:b/>
      <w:sz w:val="36"/>
      <w:szCs w:val="36"/>
    </w:rPr>
  </w:style>
  <w:style w:type="paragraph" w:styleId="3">
    <w:name w:val="heading 3"/>
    <w:basedOn w:val="a"/>
    <w:next w:val="a"/>
    <w:rsid w:val="00F16829"/>
    <w:pPr>
      <w:keepNext/>
      <w:keepLines/>
      <w:spacing w:before="280" w:after="80"/>
      <w:outlineLvl w:val="2"/>
    </w:pPr>
    <w:rPr>
      <w:b/>
      <w:sz w:val="28"/>
      <w:szCs w:val="28"/>
    </w:rPr>
  </w:style>
  <w:style w:type="paragraph" w:styleId="4">
    <w:name w:val="heading 4"/>
    <w:basedOn w:val="a"/>
    <w:next w:val="a"/>
    <w:rsid w:val="00F16829"/>
    <w:pPr>
      <w:keepNext/>
      <w:keepLines/>
      <w:spacing w:before="240" w:after="40"/>
      <w:outlineLvl w:val="3"/>
    </w:pPr>
    <w:rPr>
      <w:b/>
    </w:rPr>
  </w:style>
  <w:style w:type="paragraph" w:styleId="5">
    <w:name w:val="heading 5"/>
    <w:basedOn w:val="a"/>
    <w:next w:val="a"/>
    <w:rsid w:val="00F16829"/>
    <w:pPr>
      <w:keepNext/>
      <w:jc w:val="center"/>
      <w:outlineLvl w:val="4"/>
    </w:pPr>
    <w:rPr>
      <w:rFonts w:ascii="Futuris" w:eastAsia="Futuris" w:hAnsi="Futuris" w:cs="Futuris"/>
      <w:i/>
      <w:sz w:val="28"/>
      <w:szCs w:val="28"/>
    </w:rPr>
  </w:style>
  <w:style w:type="paragraph" w:styleId="6">
    <w:name w:val="heading 6"/>
    <w:basedOn w:val="a"/>
    <w:next w:val="a"/>
    <w:rsid w:val="00F1682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16829"/>
    <w:tblPr>
      <w:tblCellMar>
        <w:top w:w="0" w:type="dxa"/>
        <w:left w:w="0" w:type="dxa"/>
        <w:bottom w:w="0" w:type="dxa"/>
        <w:right w:w="0" w:type="dxa"/>
      </w:tblCellMar>
    </w:tblPr>
  </w:style>
  <w:style w:type="paragraph" w:styleId="a3">
    <w:name w:val="Title"/>
    <w:basedOn w:val="a"/>
    <w:next w:val="a"/>
    <w:rsid w:val="00F16829"/>
    <w:pPr>
      <w:keepNext/>
      <w:keepLines/>
      <w:spacing w:before="480" w:after="120"/>
    </w:pPr>
    <w:rPr>
      <w:b/>
      <w:sz w:val="72"/>
      <w:szCs w:val="72"/>
    </w:rPr>
  </w:style>
  <w:style w:type="paragraph" w:styleId="a4">
    <w:name w:val="Subtitle"/>
    <w:basedOn w:val="a"/>
    <w:next w:val="a"/>
    <w:rsid w:val="00F16829"/>
    <w:pPr>
      <w:keepNext/>
      <w:keepLines/>
      <w:spacing w:before="360" w:after="80"/>
    </w:pPr>
    <w:rPr>
      <w:rFonts w:ascii="Georgia" w:eastAsia="Georgia" w:hAnsi="Georgia" w:cs="Georgia"/>
      <w:i/>
      <w:color w:val="666666"/>
      <w:sz w:val="48"/>
      <w:szCs w:val="48"/>
    </w:rPr>
  </w:style>
  <w:style w:type="table" w:customStyle="1" w:styleId="a5">
    <w:basedOn w:val="TableNormal"/>
    <w:rsid w:val="00F16829"/>
    <w:tblPr>
      <w:tblStyleRowBandSize w:val="1"/>
      <w:tblStyleColBandSize w:val="1"/>
      <w:tblCellMar>
        <w:top w:w="0" w:type="dxa"/>
        <w:left w:w="115" w:type="dxa"/>
        <w:bottom w:w="0" w:type="dxa"/>
        <w:right w:w="115" w:type="dxa"/>
      </w:tblCellMar>
    </w:tblPr>
  </w:style>
  <w:style w:type="paragraph" w:styleId="a6">
    <w:name w:val="Balloon Text"/>
    <w:basedOn w:val="a"/>
    <w:link w:val="a7"/>
    <w:uiPriority w:val="99"/>
    <w:semiHidden/>
    <w:unhideWhenUsed/>
    <w:rsid w:val="00C8492C"/>
    <w:rPr>
      <w:rFonts w:ascii="Tahoma" w:hAnsi="Tahoma" w:cs="Tahoma"/>
      <w:sz w:val="16"/>
      <w:szCs w:val="16"/>
    </w:rPr>
  </w:style>
  <w:style w:type="character" w:customStyle="1" w:styleId="a7">
    <w:name w:val="Текст выноски Знак"/>
    <w:basedOn w:val="a0"/>
    <w:link w:val="a6"/>
    <w:uiPriority w:val="99"/>
    <w:semiHidden/>
    <w:rsid w:val="00C8492C"/>
    <w:rPr>
      <w:rFonts w:ascii="Tahoma" w:hAnsi="Tahoma" w:cs="Tahoma"/>
      <w:sz w:val="16"/>
      <w:szCs w:val="16"/>
    </w:rPr>
  </w:style>
  <w:style w:type="paragraph" w:customStyle="1" w:styleId="newsp">
    <w:name w:val="news_p"/>
    <w:basedOn w:val="a"/>
    <w:rsid w:val="002D7683"/>
    <w:pPr>
      <w:spacing w:before="100" w:beforeAutospacing="1" w:after="100" w:afterAutospacing="1"/>
    </w:pPr>
    <w:rPr>
      <w:lang w:val="ru-RU"/>
    </w:rPr>
  </w:style>
  <w:style w:type="paragraph" w:customStyle="1" w:styleId="a8">
    <w:name w:val="a"/>
    <w:basedOn w:val="a"/>
    <w:rsid w:val="002D7683"/>
    <w:pPr>
      <w:spacing w:before="100" w:beforeAutospacing="1" w:after="100" w:afterAutospacing="1"/>
    </w:pPr>
    <w:rPr>
      <w:lang w:val="ru-RU"/>
    </w:rPr>
  </w:style>
  <w:style w:type="character" w:customStyle="1" w:styleId="apple-converted-space">
    <w:name w:val="apple-converted-space"/>
    <w:basedOn w:val="a0"/>
    <w:rsid w:val="002D7683"/>
  </w:style>
  <w:style w:type="character" w:customStyle="1" w:styleId="spelle">
    <w:name w:val="spelle"/>
    <w:basedOn w:val="a0"/>
    <w:rsid w:val="002D7683"/>
  </w:style>
  <w:style w:type="character" w:customStyle="1" w:styleId="grame">
    <w:name w:val="grame"/>
    <w:basedOn w:val="a0"/>
    <w:rsid w:val="002D7683"/>
  </w:style>
  <w:style w:type="paragraph" w:styleId="a9">
    <w:name w:val="footer"/>
    <w:basedOn w:val="a"/>
    <w:link w:val="aa"/>
    <w:uiPriority w:val="99"/>
    <w:unhideWhenUsed/>
    <w:rsid w:val="007215B0"/>
    <w:pPr>
      <w:tabs>
        <w:tab w:val="center" w:pos="4677"/>
        <w:tab w:val="right" w:pos="9355"/>
      </w:tabs>
    </w:pPr>
  </w:style>
  <w:style w:type="character" w:customStyle="1" w:styleId="aa">
    <w:name w:val="Нижний колонтитул Знак"/>
    <w:basedOn w:val="a0"/>
    <w:link w:val="a9"/>
    <w:uiPriority w:val="99"/>
    <w:rsid w:val="007215B0"/>
  </w:style>
  <w:style w:type="paragraph" w:styleId="ab">
    <w:name w:val="header"/>
    <w:basedOn w:val="a"/>
    <w:link w:val="ac"/>
    <w:uiPriority w:val="99"/>
    <w:unhideWhenUsed/>
    <w:rsid w:val="007215B0"/>
    <w:pPr>
      <w:tabs>
        <w:tab w:val="center" w:pos="4677"/>
        <w:tab w:val="right" w:pos="9355"/>
      </w:tabs>
    </w:pPr>
  </w:style>
  <w:style w:type="character" w:customStyle="1" w:styleId="ac">
    <w:name w:val="Верхний колонтитул Знак"/>
    <w:basedOn w:val="a0"/>
    <w:link w:val="ab"/>
    <w:uiPriority w:val="99"/>
    <w:rsid w:val="007215B0"/>
  </w:style>
  <w:style w:type="table" w:styleId="ad">
    <w:name w:val="Table Grid"/>
    <w:basedOn w:val="a1"/>
    <w:uiPriority w:val="59"/>
    <w:rsid w:val="00C81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rsid w:val="00FE22FE"/>
    <w:pPr>
      <w:spacing w:before="100" w:beforeAutospacing="1" w:after="100" w:afterAutospacing="1"/>
    </w:pPr>
    <w:rPr>
      <w:rFonts w:eastAsia="Calibri"/>
      <w:lang w:val="ru-RU"/>
    </w:rPr>
  </w:style>
  <w:style w:type="paragraph" w:styleId="af">
    <w:name w:val="List Paragraph"/>
    <w:basedOn w:val="a"/>
    <w:uiPriority w:val="34"/>
    <w:qFormat/>
    <w:rsid w:val="00EB30E6"/>
    <w:pPr>
      <w:ind w:left="720"/>
      <w:contextualSpacing/>
    </w:pPr>
  </w:style>
</w:styles>
</file>

<file path=word/webSettings.xml><?xml version="1.0" encoding="utf-8"?>
<w:webSettings xmlns:r="http://schemas.openxmlformats.org/officeDocument/2006/relationships" xmlns:w="http://schemas.openxmlformats.org/wordprocessingml/2006/main">
  <w:divs>
    <w:div w:id="955721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992</Words>
  <Characters>5656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10</cp:revision>
  <cp:lastPrinted>2021-12-07T09:24:00Z</cp:lastPrinted>
  <dcterms:created xsi:type="dcterms:W3CDTF">2021-12-07T07:05:00Z</dcterms:created>
  <dcterms:modified xsi:type="dcterms:W3CDTF">2021-12-08T12:38:00Z</dcterms:modified>
</cp:coreProperties>
</file>