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2409" w14:textId="77777777" w:rsidR="001E4D9D" w:rsidRPr="00E56415" w:rsidRDefault="00204073" w:rsidP="001E4D9D">
      <w:pPr>
        <w:tabs>
          <w:tab w:val="left" w:pos="0"/>
        </w:tabs>
        <w:jc w:val="center"/>
        <w:rPr>
          <w:noProof/>
          <w:lang w:val="uk-UA"/>
        </w:rPr>
      </w:pPr>
      <w:r>
        <w:rPr>
          <w:rFonts w:ascii="Tms Rmn" w:hAnsi="Tms Rmn"/>
          <w:noProof/>
        </w:rPr>
        <w:drawing>
          <wp:inline distT="0" distB="0" distL="0" distR="0" wp14:anchorId="35BBAAF5" wp14:editId="7B9A3C5C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D9D" w:rsidRPr="001E4D9D">
        <w:rPr>
          <w:noProof/>
        </w:rPr>
        <w:t xml:space="preserve">  </w:t>
      </w:r>
      <w:r w:rsidR="00E56415" w:rsidRPr="00C92269">
        <w:rPr>
          <w:noProof/>
        </w:rPr>
        <w:t xml:space="preserve">                </w:t>
      </w:r>
      <w:r w:rsidR="00E56415">
        <w:rPr>
          <w:noProof/>
          <w:lang w:val="uk-UA"/>
        </w:rPr>
        <w:t xml:space="preserve">                     </w:t>
      </w:r>
      <w:r w:rsidR="00E56415" w:rsidRPr="00C92269">
        <w:rPr>
          <w:noProof/>
        </w:rPr>
        <w:t xml:space="preserve"> </w:t>
      </w:r>
    </w:p>
    <w:p w14:paraId="369D5A84" w14:textId="77777777" w:rsidR="001E4D9D" w:rsidRDefault="001E4D9D" w:rsidP="001E4D9D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14:paraId="4DA64D7F" w14:textId="77777777" w:rsidR="001E4D9D" w:rsidRDefault="001E4D9D" w:rsidP="001E4D9D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14:paraId="7FF7EF47" w14:textId="77777777" w:rsidR="001E4D9D" w:rsidRDefault="001E4D9D" w:rsidP="001E4D9D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14:paraId="65A37771" w14:textId="77777777" w:rsidR="001E4D9D" w:rsidRDefault="001E4D9D" w:rsidP="001E4D9D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14:paraId="4B2A259B" w14:textId="77777777" w:rsidR="001E4D9D" w:rsidRDefault="001E4D9D" w:rsidP="001E4D9D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1994E" w14:textId="77777777" w:rsidR="001E4D9D" w:rsidRDefault="001E4D9D" w:rsidP="001E4D9D">
      <w:pPr>
        <w:pStyle w:val="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 w:cs="Times New Roman"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Я</w:t>
      </w:r>
    </w:p>
    <w:p w14:paraId="119311B1" w14:textId="77777777" w:rsidR="001E4D9D" w:rsidRDefault="001E4D9D" w:rsidP="001E4D9D">
      <w:pPr>
        <w:spacing w:after="0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521A6A4C" w14:textId="77777777" w:rsidR="001E4D9D" w:rsidRDefault="00C92269" w:rsidP="001E4D9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C92269">
        <w:rPr>
          <w:rFonts w:ascii="Times New Roman" w:hAnsi="Times New Roman"/>
          <w:sz w:val="28"/>
          <w:szCs w:val="28"/>
        </w:rPr>
        <w:t xml:space="preserve">04 </w:t>
      </w:r>
      <w:r>
        <w:rPr>
          <w:rFonts w:ascii="Times New Roman" w:hAnsi="Times New Roman"/>
          <w:sz w:val="28"/>
          <w:szCs w:val="28"/>
          <w:lang w:val="uk-UA"/>
        </w:rPr>
        <w:t xml:space="preserve">листопада </w:t>
      </w:r>
      <w:r w:rsidR="00D64B54">
        <w:rPr>
          <w:rFonts w:ascii="Times New Roman" w:hAnsi="Times New Roman"/>
          <w:sz w:val="28"/>
          <w:szCs w:val="28"/>
          <w:lang w:val="uk-UA"/>
        </w:rPr>
        <w:t xml:space="preserve">2021 р.               м. Ніжин    </w:t>
      </w:r>
      <w:r w:rsidR="00D64B54">
        <w:rPr>
          <w:rFonts w:ascii="Times New Roman" w:hAnsi="Times New Roman"/>
          <w:sz w:val="28"/>
          <w:szCs w:val="28"/>
          <w:lang w:val="uk-UA"/>
        </w:rPr>
        <w:tab/>
      </w:r>
      <w:r w:rsidR="00D64B54">
        <w:rPr>
          <w:rFonts w:ascii="Times New Roman" w:hAnsi="Times New Roman"/>
          <w:sz w:val="28"/>
          <w:szCs w:val="28"/>
          <w:lang w:val="uk-UA"/>
        </w:rPr>
        <w:tab/>
      </w:r>
      <w:r w:rsidR="00D64B54">
        <w:rPr>
          <w:rFonts w:ascii="Times New Roman" w:hAnsi="Times New Roman"/>
          <w:sz w:val="28"/>
          <w:szCs w:val="28"/>
          <w:lang w:val="uk-UA"/>
        </w:rPr>
        <w:tab/>
      </w:r>
      <w:r w:rsidR="00D64B54">
        <w:rPr>
          <w:rFonts w:ascii="Times New Roman" w:hAnsi="Times New Roman"/>
          <w:sz w:val="28"/>
          <w:szCs w:val="28"/>
          <w:lang w:val="uk-UA"/>
        </w:rPr>
        <w:tab/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412</w:t>
      </w:r>
      <w:r w:rsidR="00D64B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A6CCBE3" w14:textId="77777777" w:rsidR="001E4D9D" w:rsidRDefault="001E4D9D" w:rsidP="001E4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D69AFC" w14:textId="77777777" w:rsidR="00A822F5" w:rsidRDefault="001E4D9D" w:rsidP="001E4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175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втрату чинності п.3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36046F05" w14:textId="77777777" w:rsidR="00A822F5" w:rsidRDefault="001E4D9D" w:rsidP="001E4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r w:rsidR="00A822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</w:t>
      </w:r>
    </w:p>
    <w:p w14:paraId="6323D281" w14:textId="77777777" w:rsidR="001E4D9D" w:rsidRDefault="001E4D9D" w:rsidP="001E4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ради № 285 від 12 серпня 2021 року</w:t>
      </w:r>
    </w:p>
    <w:p w14:paraId="704F87D6" w14:textId="77777777" w:rsidR="001E4D9D" w:rsidRDefault="001E4D9D" w:rsidP="001E4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погодження розміру щомісячної плати за </w:t>
      </w:r>
    </w:p>
    <w:p w14:paraId="361B08F1" w14:textId="77777777" w:rsidR="001E4D9D" w:rsidRDefault="001E4D9D" w:rsidP="001E4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навчання учнів в початкових спеціалізованих </w:t>
      </w:r>
    </w:p>
    <w:p w14:paraId="4632C41E" w14:textId="77777777" w:rsidR="001E4D9D" w:rsidRDefault="001E4D9D" w:rsidP="001E4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мистецьких навчальних закладах м. Ніжина»</w:t>
      </w:r>
    </w:p>
    <w:p w14:paraId="249A8014" w14:textId="77777777" w:rsidR="001E4D9D" w:rsidRDefault="001E4D9D" w:rsidP="001E4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303630" w14:textId="77777777" w:rsidR="001E4D9D" w:rsidRPr="00917568" w:rsidRDefault="001E4D9D" w:rsidP="001E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ст. ст. 32, 40, 42, 53, 59  Закону України</w:t>
      </w:r>
      <w:r w:rsidR="00917568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місцеве</w:t>
      </w:r>
      <w:r w:rsidR="009175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 w:rsidR="00917568">
        <w:rPr>
          <w:rFonts w:ascii="Times New Roman" w:eastAsia="Times New Roman" w:hAnsi="Times New Roman" w:cs="Times New Roman"/>
          <w:sz w:val="28"/>
          <w:szCs w:val="28"/>
          <w:lang w:val="uk-UA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останови Кабінету Міні</w:t>
      </w:r>
      <w:r w:rsidR="00D64B54">
        <w:rPr>
          <w:rFonts w:ascii="Times New Roman" w:eastAsia="Times New Roman" w:hAnsi="Times New Roman" w:cs="Times New Roman"/>
          <w:sz w:val="28"/>
          <w:szCs w:val="28"/>
          <w:lang w:val="uk-UA"/>
        </w:rPr>
        <w:t>стрів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75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України </w:t>
      </w:r>
      <w:r>
        <w:rPr>
          <w:color w:val="333333"/>
          <w:shd w:val="clear" w:color="auto" w:fill="FFFFFF"/>
          <w:lang w:val="uk-UA"/>
        </w:rPr>
        <w:t xml:space="preserve"> </w:t>
      </w:r>
      <w:r w:rsidR="00D64B54" w:rsidRPr="00D64B54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 20 жовтня 2021 р. № 1096</w:t>
      </w:r>
      <w:r w:rsidR="00D64B54" w:rsidRPr="00D64B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 Про внесення змін до </w:t>
      </w:r>
      <w:r w:rsidR="009175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останови Кабінету Міністрів України від 9 грудня 2020 р.</w:t>
      </w:r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27B19">
        <w:fldChar w:fldCharType="begin"/>
      </w:r>
      <w:r w:rsidR="00E27B19" w:rsidRPr="00E27B19">
        <w:rPr>
          <w:lang w:val="uk-UA"/>
        </w:rPr>
        <w:instrText xml:space="preserve"> </w:instrText>
      </w:r>
      <w:r w:rsidR="00E27B19">
        <w:instrText>HYPERLINK</w:instrText>
      </w:r>
      <w:r w:rsidR="00E27B19" w:rsidRPr="00E27B19">
        <w:rPr>
          <w:lang w:val="uk-UA"/>
        </w:rPr>
        <w:instrText xml:space="preserve"> "</w:instrText>
      </w:r>
      <w:r w:rsidR="00E27B19">
        <w:instrText>https</w:instrText>
      </w:r>
      <w:r w:rsidR="00E27B19" w:rsidRPr="00E27B19">
        <w:rPr>
          <w:lang w:val="uk-UA"/>
        </w:rPr>
        <w:instrText>://</w:instrText>
      </w:r>
      <w:r w:rsidR="00E27B19">
        <w:instrText>zakon</w:instrText>
      </w:r>
      <w:r w:rsidR="00E27B19" w:rsidRPr="00E27B19">
        <w:rPr>
          <w:lang w:val="uk-UA"/>
        </w:rPr>
        <w:instrText>.</w:instrText>
      </w:r>
      <w:r w:rsidR="00E27B19">
        <w:instrText>rada</w:instrText>
      </w:r>
      <w:r w:rsidR="00E27B19" w:rsidRPr="00E27B19">
        <w:rPr>
          <w:lang w:val="uk-UA"/>
        </w:rPr>
        <w:instrText>.</w:instrText>
      </w:r>
      <w:r w:rsidR="00E27B19">
        <w:instrText>gov</w:instrText>
      </w:r>
      <w:r w:rsidR="00E27B19" w:rsidRPr="00E27B19">
        <w:rPr>
          <w:lang w:val="uk-UA"/>
        </w:rPr>
        <w:instrText>.</w:instrText>
      </w:r>
      <w:r w:rsidR="00E27B19">
        <w:instrText>ua</w:instrText>
      </w:r>
      <w:r w:rsidR="00E27B19" w:rsidRPr="00E27B19">
        <w:rPr>
          <w:lang w:val="uk-UA"/>
        </w:rPr>
        <w:instrText>/</w:instrText>
      </w:r>
      <w:r w:rsidR="00E27B19">
        <w:instrText>laws</w:instrText>
      </w:r>
      <w:r w:rsidR="00E27B19" w:rsidRPr="00E27B19">
        <w:rPr>
          <w:lang w:val="uk-UA"/>
        </w:rPr>
        <w:instrText>/</w:instrText>
      </w:r>
      <w:r w:rsidR="00E27B19">
        <w:instrText>show</w:instrText>
      </w:r>
      <w:r w:rsidR="00E27B19" w:rsidRPr="00E27B19">
        <w:rPr>
          <w:lang w:val="uk-UA"/>
        </w:rPr>
        <w:instrText>/1236-2020-%</w:instrText>
      </w:r>
      <w:r w:rsidR="00E27B19">
        <w:instrText>D</w:instrText>
      </w:r>
      <w:r w:rsidR="00E27B19" w:rsidRPr="00E27B19">
        <w:rPr>
          <w:lang w:val="uk-UA"/>
        </w:rPr>
        <w:instrText>0%</w:instrText>
      </w:r>
      <w:r w:rsidR="00E27B19">
        <w:instrText>BF</w:instrText>
      </w:r>
      <w:r w:rsidR="00E27B19" w:rsidRPr="00E27B19">
        <w:rPr>
          <w:lang w:val="uk-UA"/>
        </w:rPr>
        <w:instrText>" \</w:instrText>
      </w:r>
      <w:r w:rsidR="00E27B19">
        <w:instrText>t</w:instrText>
      </w:r>
      <w:r w:rsidR="00E27B19" w:rsidRPr="00E27B19">
        <w:rPr>
          <w:lang w:val="uk-UA"/>
        </w:rPr>
        <w:instrText xml:space="preserve"> "_</w:instrText>
      </w:r>
      <w:r w:rsidR="00E27B19">
        <w:instrText>blank</w:instrText>
      </w:r>
      <w:r w:rsidR="00E27B19" w:rsidRPr="00E27B19">
        <w:rPr>
          <w:lang w:val="uk-UA"/>
        </w:rPr>
        <w:instrText xml:space="preserve">" </w:instrText>
      </w:r>
      <w:r w:rsidR="00E27B19">
        <w:fldChar w:fldCharType="separate"/>
      </w:r>
      <w:r w:rsidRPr="00D64B5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№ 1236</w:t>
      </w:r>
      <w:r w:rsidR="00E27B1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“Про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встановлення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карантину та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запровадження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обмежувальних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протиепідемічних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заходів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метою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поширенню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гострої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респіраторної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хвороби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COVID-19,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спричиненої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коронавірусом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SARS-CoV-2”</w:t>
      </w:r>
      <w:r w:rsidR="00D64B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ради  вирішив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29BAEC0" w14:textId="77777777" w:rsidR="00D64B54" w:rsidRDefault="00D64B54" w:rsidP="001E4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8BB105" w14:textId="77777777" w:rsidR="001E4D9D" w:rsidRDefault="00D64B54" w:rsidP="00D64B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E4D9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17568">
        <w:rPr>
          <w:rFonts w:ascii="Times New Roman" w:hAnsi="Times New Roman" w:cs="Times New Roman"/>
          <w:sz w:val="28"/>
          <w:szCs w:val="28"/>
          <w:lang w:val="uk-UA"/>
        </w:rPr>
        <w:t xml:space="preserve">важати таким, що втратив чинність п.3 </w:t>
      </w:r>
      <w:r w:rsidR="001E4D9D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№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285 від 12 серпня 2021 року </w:t>
      </w:r>
      <w:r w:rsidR="001E4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4B54">
        <w:rPr>
          <w:rFonts w:ascii="Times New Roman" w:hAnsi="Times New Roman" w:cs="Times New Roman"/>
          <w:sz w:val="28"/>
          <w:szCs w:val="28"/>
          <w:lang w:val="uk-UA"/>
        </w:rPr>
        <w:t xml:space="preserve">«Про погодження розміру щомісячної плати за  навчання учнів в початкових спеціалізованих мистецьких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</w:t>
      </w:r>
      <w:r w:rsidRPr="00D64B54">
        <w:rPr>
          <w:rFonts w:ascii="Times New Roman" w:hAnsi="Times New Roman" w:cs="Times New Roman"/>
          <w:sz w:val="28"/>
          <w:szCs w:val="28"/>
          <w:lang w:val="uk-UA"/>
        </w:rPr>
        <w:t>закладах м. Ніжина»</w:t>
      </w:r>
      <w:r w:rsidR="009175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1312A3" w14:textId="77777777" w:rsidR="001E4D9D" w:rsidRDefault="001E4D9D" w:rsidP="00D64B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14:paraId="19BEE0F1" w14:textId="77777777" w:rsidR="001E4D9D" w:rsidRDefault="00A822F5" w:rsidP="00A8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D64B54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1E4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Начальнику </w:t>
      </w:r>
      <w:r w:rsidR="001E4D9D">
        <w:rPr>
          <w:rFonts w:ascii="Times New Roman" w:hAnsi="Times New Roman" w:cs="Times New Roman"/>
          <w:sz w:val="28"/>
          <w:szCs w:val="28"/>
          <w:lang w:val="uk-UA"/>
        </w:rPr>
        <w:t>управління культури і туризму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r w:rsidR="001E4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E4D9D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1E4D9D">
        <w:rPr>
          <w:rFonts w:ascii="Times New Roman" w:hAnsi="Times New Roman" w:cs="Times New Roman"/>
          <w:sz w:val="28"/>
          <w:szCs w:val="28"/>
          <w:lang w:val="uk-UA"/>
        </w:rPr>
        <w:t xml:space="preserve"> Т.Ф.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 </w:t>
      </w:r>
      <w:r w:rsidR="001E4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оприлюднення даного рішення на сайті Ніжинської  міської ради. </w:t>
      </w:r>
    </w:p>
    <w:p w14:paraId="4AC83C6A" w14:textId="77777777" w:rsidR="001E4D9D" w:rsidRDefault="001E4D9D" w:rsidP="0018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C2978E" w14:textId="77777777" w:rsidR="001E4D9D" w:rsidRDefault="00186A7F" w:rsidP="00186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 </w:t>
      </w:r>
      <w:r w:rsidR="001E4D9D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0A3D15C1" w14:textId="77777777" w:rsidR="00D64B54" w:rsidRDefault="00D64B54" w:rsidP="001E4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9587964"/>
    </w:p>
    <w:p w14:paraId="647847A1" w14:textId="77777777" w:rsidR="00186A7F" w:rsidRDefault="00D64B54" w:rsidP="001E4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</w:t>
      </w:r>
      <w:r w:rsidR="00186A7F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КОДОЛА</w:t>
      </w:r>
    </w:p>
    <w:p w14:paraId="7560E65E" w14:textId="77777777" w:rsidR="001E4D9D" w:rsidRDefault="00D64B54" w:rsidP="001E4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1E4D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4D9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bookmarkEnd w:id="0"/>
    </w:p>
    <w:p w14:paraId="2172A028" w14:textId="77777777"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Візують:</w:t>
      </w:r>
    </w:p>
    <w:p w14:paraId="4576E9AF" w14:textId="77777777"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EFBF87" w14:textId="77777777"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71939FE4" w14:textId="77777777"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Тетяна БАССАК</w:t>
      </w:r>
    </w:p>
    <w:p w14:paraId="4769E5CA" w14:textId="77777777"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A148E1" w14:textId="77777777"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75B90D" w14:textId="77777777"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491559" w14:textId="77777777"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</w:p>
    <w:p w14:paraId="3BC4A0EB" w14:textId="77777777"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015E29F2" w14:textId="77777777"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ради</w:t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147BE2D6" w14:textId="77777777"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B9EEE0" w14:textId="77777777"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0E097D" w14:textId="77777777" w:rsidR="00186A7F" w:rsidRPr="00175006" w:rsidRDefault="00186A7F" w:rsidP="00186A7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8ED740" w14:textId="77777777" w:rsidR="00186A7F" w:rsidRPr="00175006" w:rsidRDefault="00186A7F" w:rsidP="00186A7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6E4A019" w14:textId="77777777" w:rsidR="00186A7F" w:rsidRPr="00175006" w:rsidRDefault="00186A7F" w:rsidP="00186A7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Людмила ПИСАРЕНКО</w:t>
      </w:r>
    </w:p>
    <w:p w14:paraId="2BDE9DA6" w14:textId="77777777" w:rsidR="00186A7F" w:rsidRPr="00175006" w:rsidRDefault="00186A7F" w:rsidP="00186A7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652B67C" w14:textId="77777777" w:rsidR="00186A7F" w:rsidRPr="00175006" w:rsidRDefault="00186A7F" w:rsidP="00186A7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E2F69F7" w14:textId="77777777" w:rsidR="00186A7F" w:rsidRPr="00175006" w:rsidRDefault="00186A7F" w:rsidP="00186A7F">
      <w:pPr>
        <w:spacing w:after="0"/>
        <w:rPr>
          <w:rFonts w:ascii="Calibri" w:eastAsia="Times New Roman" w:hAnsi="Calibri" w:cs="Times New Roman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виконавчого</w:t>
      </w:r>
    </w:p>
    <w:p w14:paraId="7C012E66" w14:textId="77777777" w:rsidR="00186A7F" w:rsidRPr="00175006" w:rsidRDefault="00186A7F" w:rsidP="00186A7F">
      <w:pPr>
        <w:spacing w:after="0"/>
        <w:rPr>
          <w:rFonts w:ascii="Calibri" w:eastAsia="Times New Roman" w:hAnsi="Calibri" w:cs="Times New Roman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Валерій САЛОГУБ </w:t>
      </w:r>
    </w:p>
    <w:p w14:paraId="545E010E" w14:textId="77777777"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55B559F" w14:textId="77777777"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BF07EF2" w14:textId="77777777"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2442B6A6" w14:textId="77777777"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</w:t>
      </w:r>
      <w:r w:rsidRPr="00175006">
        <w:rPr>
          <w:rFonts w:ascii="Calibri" w:eastAsia="Times New Roman" w:hAnsi="Calibri" w:cs="Times New Roman"/>
          <w:lang w:val="uk-UA"/>
        </w:rPr>
        <w:t xml:space="preserve"> </w:t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14:paraId="2E65C2A4" w14:textId="77777777"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В’ячеслав ЛЕГА</w:t>
      </w:r>
    </w:p>
    <w:p w14:paraId="10E8DA3C" w14:textId="77777777"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08DC4E" w14:textId="77777777"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F87220" w14:textId="77777777"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3F3501" w14:textId="77777777"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E1391C" w14:textId="77777777"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58C788" w14:textId="77777777"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EB7682" w14:textId="77777777"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2E4BB7" w14:textId="77777777"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1B9A4D" w14:textId="77777777"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FB483F" w14:textId="77777777"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0F95A4" w14:textId="77777777"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EC9EFA" w14:textId="77777777"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9BB3F6" w14:textId="77777777"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53C7B9" w14:textId="77777777"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1D881" w14:textId="77777777"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7B8D9A" w14:textId="77777777"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F42464" w14:textId="77777777"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E24C2D5" w14:textId="77777777"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532931" w14:textId="77777777"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60160B" w14:textId="77777777" w:rsidR="00A822F5" w:rsidRDefault="00A822F5" w:rsidP="00186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3A6449" w14:textId="77777777" w:rsidR="00A822F5" w:rsidRDefault="00A822F5" w:rsidP="00186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0261884" w14:textId="77777777" w:rsidR="00186A7F" w:rsidRDefault="00186A7F" w:rsidP="00186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20874B2F" w14:textId="77777777" w:rsidR="00186A7F" w:rsidRDefault="00186A7F" w:rsidP="00186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5C0BA4" w14:textId="77777777" w:rsidR="00186A7F" w:rsidRDefault="00186A7F" w:rsidP="000C7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Pr="00186A7F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917568">
        <w:rPr>
          <w:rFonts w:ascii="Times New Roman" w:hAnsi="Times New Roman" w:cs="Times New Roman"/>
          <w:sz w:val="28"/>
          <w:szCs w:val="28"/>
          <w:lang w:val="uk-UA"/>
        </w:rPr>
        <w:t>втрату чинності п.3</w:t>
      </w:r>
      <w:r w:rsidRPr="00186A7F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№ 285 від 12 серпня 2021 року «Про погодження розміру щомісячної плати за  навчання учнів в початкових спеціалізованих  мистецьких навчальних закладах м. Ніжина»</w:t>
      </w:r>
    </w:p>
    <w:p w14:paraId="43374395" w14:textId="77777777" w:rsidR="000C7ED4" w:rsidRPr="00186A7F" w:rsidRDefault="000C7ED4" w:rsidP="000C7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287D07" w14:textId="77777777" w:rsidR="00186A7F" w:rsidRDefault="00186A7F" w:rsidP="00186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E5148F0" w14:textId="77777777" w:rsidR="000C7ED4" w:rsidRDefault="000C7ED4" w:rsidP="00186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67FF65" w14:textId="77777777" w:rsidR="00BA58A1" w:rsidRDefault="00BA58A1" w:rsidP="00BA5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 </w:t>
      </w:r>
      <w:r w:rsidR="00917568">
        <w:rPr>
          <w:rFonts w:ascii="Times New Roman" w:hAnsi="Times New Roman" w:cs="Times New Roman"/>
          <w:sz w:val="28"/>
          <w:szCs w:val="28"/>
          <w:lang w:val="uk-UA"/>
        </w:rPr>
        <w:t xml:space="preserve"> «Про втрату чинності п.3 рішення </w:t>
      </w:r>
      <w:r w:rsidRPr="00186A7F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№ 285 від 12 серпня 2021 року «Про погодження розміру щомісячної плати за  навчання учнів в початкових спеціалізованих  мистецьких навчальних закладах м. Ніжина»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7ED4">
        <w:rPr>
          <w:rFonts w:ascii="Times New Roman" w:hAnsi="Times New Roman" w:cs="Times New Roman"/>
          <w:sz w:val="28"/>
          <w:szCs w:val="28"/>
          <w:lang w:val="uk-UA"/>
        </w:rPr>
        <w:t xml:space="preserve">враховує відповідні зміни,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Постановою Кабінету Міністрів </w:t>
      </w:r>
      <w:r>
        <w:rPr>
          <w:color w:val="333333"/>
          <w:shd w:val="clear" w:color="auto" w:fill="FFFFFF"/>
          <w:lang w:val="uk-UA"/>
        </w:rPr>
        <w:t xml:space="preserve"> </w:t>
      </w:r>
      <w:r w:rsidRPr="00D64B54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 20 жовтня 2021 р. № 1096</w:t>
      </w:r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0C7E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останови Кабінету Міністрів України від 9 грудня 2020 р.</w:t>
      </w:r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gtFrame="_blank" w:history="1">
        <w:r w:rsidRPr="00D64B5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 1236</w:t>
        </w:r>
      </w:hyperlink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“Про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встановлення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карантину та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запровадження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обмежувальних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протиепідемічних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заходів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метою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поширенню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гострої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респіраторної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хвороби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COVID-19,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спричиненої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коронавірусом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SARS-CoV-2”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63BDA838" w14:textId="77777777" w:rsidR="00BA58A1" w:rsidRDefault="00186A7F" w:rsidP="000C7E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58A1">
        <w:rPr>
          <w:rFonts w:ascii="Times New Roman" w:hAnsi="Times New Roman" w:cs="Times New Roman"/>
          <w:sz w:val="28"/>
          <w:szCs w:val="28"/>
          <w:lang w:val="uk-UA"/>
        </w:rPr>
        <w:t xml:space="preserve">Очне навчання учнів  </w:t>
      </w:r>
      <w:r w:rsidR="00BA58A1" w:rsidRPr="00186A7F">
        <w:rPr>
          <w:rFonts w:ascii="Times New Roman" w:hAnsi="Times New Roman" w:cs="Times New Roman"/>
          <w:sz w:val="28"/>
          <w:szCs w:val="28"/>
          <w:lang w:val="uk-UA"/>
        </w:rPr>
        <w:t>в початкових спеціалізованих  мистецьких навчальних закладах м. Ніжина</w:t>
      </w:r>
      <w:r w:rsidR="00BA58A1">
        <w:rPr>
          <w:rFonts w:ascii="Times New Roman" w:hAnsi="Times New Roman" w:cs="Times New Roman"/>
          <w:sz w:val="28"/>
          <w:szCs w:val="28"/>
          <w:lang w:val="uk-UA"/>
        </w:rPr>
        <w:t xml:space="preserve">(як закладах освіти) залежить  від 100 відсоткової вакцинації працівників закладу, незалежно від </w:t>
      </w:r>
      <w:r w:rsidR="000C7ED4">
        <w:rPr>
          <w:rFonts w:ascii="Times New Roman" w:hAnsi="Times New Roman" w:cs="Times New Roman"/>
          <w:sz w:val="28"/>
          <w:szCs w:val="28"/>
          <w:lang w:val="uk-UA"/>
        </w:rPr>
        <w:t xml:space="preserve">карантинних зон. </w:t>
      </w:r>
    </w:p>
    <w:p w14:paraId="7DEB6713" w14:textId="77777777" w:rsidR="000C7ED4" w:rsidRPr="00186A7F" w:rsidRDefault="000C7ED4" w:rsidP="00BA5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Пункт 3 містив розмір щомісячної батьківської плати за навчання</w:t>
      </w:r>
      <w:r w:rsidR="00917568">
        <w:rPr>
          <w:rFonts w:ascii="Times New Roman" w:hAnsi="Times New Roman" w:cs="Times New Roman"/>
          <w:sz w:val="28"/>
          <w:szCs w:val="28"/>
          <w:lang w:val="uk-UA"/>
        </w:rPr>
        <w:t xml:space="preserve"> залежно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 зміни   карантинних зон, що на сьогодні вже є неактуальним.  </w:t>
      </w:r>
    </w:p>
    <w:p w14:paraId="4ADE31F9" w14:textId="77777777" w:rsidR="00186A7F" w:rsidRDefault="00186A7F" w:rsidP="00186A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92FF0DA" w14:textId="77777777" w:rsidR="00186A7F" w:rsidRDefault="00186A7F" w:rsidP="00186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Фінансово-економічне обґрунтування </w:t>
      </w:r>
    </w:p>
    <w:p w14:paraId="4F37BB67" w14:textId="77777777" w:rsidR="00186A7F" w:rsidRDefault="00BA58A1" w:rsidP="00186A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даних змін   не потребують </w:t>
      </w:r>
      <w:r w:rsidR="00186A7F">
        <w:rPr>
          <w:rFonts w:ascii="Times New Roman" w:hAnsi="Times New Roman" w:cs="Times New Roman"/>
          <w:sz w:val="28"/>
          <w:szCs w:val="28"/>
          <w:lang w:val="uk-UA"/>
        </w:rPr>
        <w:t xml:space="preserve"> виділення коштів з місцевого бюджету.   </w:t>
      </w:r>
    </w:p>
    <w:p w14:paraId="281D40F3" w14:textId="77777777" w:rsidR="00186A7F" w:rsidRDefault="00186A7F" w:rsidP="00186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517EA7" w14:textId="77777777" w:rsidR="00186A7F" w:rsidRDefault="00186A7F" w:rsidP="00186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746E03" w14:textId="77777777" w:rsidR="00186A7F" w:rsidRDefault="00186A7F" w:rsidP="00186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AD3C68" w14:textId="77777777" w:rsidR="00186A7F" w:rsidRDefault="00186A7F" w:rsidP="00186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F36161" w14:textId="77777777" w:rsidR="00186A7F" w:rsidRDefault="00186A7F" w:rsidP="00186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42EBD341" w14:textId="77777777" w:rsidR="00186A7F" w:rsidRDefault="00186A7F" w:rsidP="00186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Тетяна БАССАК </w:t>
      </w:r>
    </w:p>
    <w:p w14:paraId="6C1438C1" w14:textId="77777777" w:rsidR="00186A7F" w:rsidRPr="00B01271" w:rsidRDefault="00186A7F" w:rsidP="00186A7F">
      <w:pPr>
        <w:rPr>
          <w:lang w:val="uk-UA"/>
        </w:rPr>
      </w:pPr>
    </w:p>
    <w:p w14:paraId="5ED243A4" w14:textId="77777777"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79CA69" w14:textId="77777777"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570433" w14:textId="77777777"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48DB23" w14:textId="77777777"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0BB9E9" w14:textId="77777777"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E80493" w14:textId="77777777"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044895" w14:textId="77777777"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861330C" w14:textId="77777777" w:rsidR="00186A7F" w:rsidRPr="00175006" w:rsidRDefault="00186A7F" w:rsidP="00186A7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05908" w14:textId="77777777" w:rsidR="00186A7F" w:rsidRPr="00175006" w:rsidRDefault="00186A7F" w:rsidP="00186A7F">
      <w:pPr>
        <w:rPr>
          <w:rFonts w:ascii="Times New Roman" w:hAnsi="Times New Roman"/>
          <w:sz w:val="28"/>
          <w:szCs w:val="28"/>
          <w:lang w:val="uk-UA"/>
        </w:rPr>
      </w:pPr>
    </w:p>
    <w:p w14:paraId="7694638A" w14:textId="77777777" w:rsidR="009F6A45" w:rsidRPr="001E4D9D" w:rsidRDefault="009F6A45">
      <w:pPr>
        <w:rPr>
          <w:lang w:val="uk-UA"/>
        </w:rPr>
      </w:pPr>
    </w:p>
    <w:sectPr w:rsidR="009F6A45" w:rsidRPr="001E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17CCE"/>
    <w:multiLevelType w:val="multilevel"/>
    <w:tmpl w:val="E3DCF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9D"/>
    <w:rsid w:val="000C7ED4"/>
    <w:rsid w:val="00186A7F"/>
    <w:rsid w:val="001E4D9D"/>
    <w:rsid w:val="00204073"/>
    <w:rsid w:val="00917568"/>
    <w:rsid w:val="009F6A45"/>
    <w:rsid w:val="00A822F5"/>
    <w:rsid w:val="00BA58A1"/>
    <w:rsid w:val="00C92269"/>
    <w:rsid w:val="00D64B54"/>
    <w:rsid w:val="00E27B19"/>
    <w:rsid w:val="00E5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F96C"/>
  <w15:chartTrackingRefBased/>
  <w15:docId w15:val="{D23D8CBB-E679-4B1C-BB8A-85E23EBC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D9D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1E4D9D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E4D9D"/>
    <w:rPr>
      <w:rFonts w:ascii="Tahoma" w:eastAsia="Times New Roman" w:hAnsi="Tahoma" w:cs="Tahoma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1E4D9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E4D9D"/>
    <w:rPr>
      <w:color w:val="0000FF"/>
      <w:u w:val="single"/>
    </w:rPr>
  </w:style>
  <w:style w:type="character" w:customStyle="1" w:styleId="rvts9">
    <w:name w:val="rvts9"/>
    <w:basedOn w:val="a0"/>
    <w:rsid w:val="00D64B54"/>
  </w:style>
  <w:style w:type="paragraph" w:styleId="a5">
    <w:name w:val="Balloon Text"/>
    <w:basedOn w:val="a"/>
    <w:link w:val="a6"/>
    <w:uiPriority w:val="99"/>
    <w:semiHidden/>
    <w:unhideWhenUsed/>
    <w:rsid w:val="00D64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4B5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236-2020-%D0%B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2578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2021-11-03T12:27:00Z</cp:lastPrinted>
  <dcterms:created xsi:type="dcterms:W3CDTF">2021-11-05T07:58:00Z</dcterms:created>
  <dcterms:modified xsi:type="dcterms:W3CDTF">2021-11-05T07:58:00Z</dcterms:modified>
</cp:coreProperties>
</file>