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9FF" w:rsidRDefault="00DC79FF" w:rsidP="00DC79FF">
      <w:pPr>
        <w:widowControl w:val="0"/>
        <w:suppressAutoHyphens/>
        <w:spacing w:after="0" w:line="240" w:lineRule="auto"/>
        <w:jc w:val="right"/>
        <w:rPr>
          <w:rFonts w:eastAsia="Andale Sans UI" w:cs="Calibri"/>
          <w:kern w:val="2"/>
          <w:szCs w:val="24"/>
          <w:lang w:val="uk-UA"/>
        </w:rPr>
      </w:pPr>
      <w:r>
        <w:rPr>
          <w:rFonts w:eastAsia="Andale Sans UI" w:cs="Calibri"/>
          <w:kern w:val="2"/>
          <w:szCs w:val="24"/>
          <w:lang w:val="uk-UA"/>
        </w:rPr>
        <w:t>Проєкт</w:t>
      </w:r>
      <w:bookmarkStart w:id="0" w:name="_GoBack"/>
      <w:bookmarkEnd w:id="0"/>
    </w:p>
    <w:p w:rsidR="00DC79FF" w:rsidRDefault="00DC79FF" w:rsidP="00DC79FF">
      <w:pPr>
        <w:widowControl w:val="0"/>
        <w:suppressAutoHyphens/>
        <w:spacing w:after="0" w:line="240" w:lineRule="auto"/>
        <w:jc w:val="center"/>
        <w:rPr>
          <w:rFonts w:eastAsia="Andale Sans UI" w:cs="Calibri"/>
          <w:kern w:val="2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540C987F" wp14:editId="0243309C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9FF" w:rsidRDefault="00DC79FF" w:rsidP="00DC79FF">
      <w:pPr>
        <w:widowControl w:val="0"/>
        <w:suppressAutoHyphens/>
        <w:spacing w:after="0" w:line="240" w:lineRule="auto"/>
        <w:rPr>
          <w:rFonts w:eastAsia="Andale Sans UI" w:cs="Calibri"/>
          <w:kern w:val="2"/>
          <w:szCs w:val="24"/>
          <w:lang w:val="en-US"/>
        </w:rPr>
      </w:pPr>
    </w:p>
    <w:p w:rsidR="00DC79FF" w:rsidRDefault="00DC79FF" w:rsidP="00DC79FF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DC79FF" w:rsidRDefault="00DC79FF" w:rsidP="00DC79FF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DC79FF" w:rsidRDefault="00DC79FF" w:rsidP="00DC79FF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DC79FF" w:rsidRDefault="00DC79FF" w:rsidP="00DC79FF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DC79FF" w:rsidRDefault="00DC79FF" w:rsidP="00DC79FF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DC79FF" w:rsidRDefault="00DC79FF" w:rsidP="00DC79FF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DC79FF" w:rsidRDefault="00DC79FF" w:rsidP="00DC79F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DC79FF" w:rsidRDefault="00DC79FF" w:rsidP="00DC79FF">
      <w:pPr>
        <w:widowControl w:val="0"/>
        <w:tabs>
          <w:tab w:val="left" w:pos="0"/>
        </w:tabs>
        <w:suppressAutoHyphens/>
        <w:spacing w:after="0" w:line="240" w:lineRule="auto"/>
        <w:ind w:left="567" w:right="-850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</w:rPr>
        <w:t xml:space="preserve"> 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від _______________ 2021 р.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м. Ніжин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                   № ______</w:t>
      </w:r>
    </w:p>
    <w:p w:rsidR="00DC79FF" w:rsidRDefault="00DC79FF" w:rsidP="00DC79FF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DC79FF" w:rsidRDefault="00DC79FF" w:rsidP="00DC79FF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DC79FF" w:rsidRDefault="00DC79FF" w:rsidP="00DC79FF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DC79FF" w:rsidRDefault="00DC79FF" w:rsidP="00DC79FF">
      <w:pPr>
        <w:widowControl w:val="0"/>
        <w:tabs>
          <w:tab w:val="left" w:pos="-396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статей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34, 42, 52, 53, 59, 73 Закону України «Про місцеве самоврядування в Україні»,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Регламенту виконавчого комітету Ніжинської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VIII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27-4-2020,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протоколу засідання опікунської ради від 01.11.2021 р. та розглянувши заяви громадян, виконавчий комітет міської ради вирішив:</w:t>
      </w:r>
    </w:p>
    <w:p w:rsidR="00DC79FF" w:rsidRPr="003A26D4" w:rsidRDefault="00DC79FF" w:rsidP="00DC79FF">
      <w:pPr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3A26D4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1. На підставі статті 60, 62, 63 Цивільного кодексу України затвердити подання органу опіки та піклування про те,</w:t>
      </w:r>
      <w:r w:rsidRPr="003A26D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що:</w:t>
      </w:r>
    </w:p>
    <w:p w:rsidR="00DC79FF" w:rsidRDefault="00DC79FF" w:rsidP="00DC79FF">
      <w:pPr>
        <w:pStyle w:val="a3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1.1. ПІП, (25.01.1968 р. н.), директора Ніжинського дитячого будинку-інтернату, можливо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 призначити опікуном ПІП, (22.08.2003 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р.н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., ) у разі визнання її недієздатною.</w:t>
      </w:r>
    </w:p>
    <w:p w:rsidR="00DC79FF" w:rsidRDefault="00DC79FF" w:rsidP="00DC79FF">
      <w:pPr>
        <w:pStyle w:val="a3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 w:rsidRPr="00A35609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1.2.</w:t>
      </w:r>
      <w:r w:rsidRPr="00A35609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ПІП, (25.01.1968 р. н.), директора Ніжинського дитячого будинку-інтернату, можливо</w:t>
      </w:r>
      <w:r w:rsidRPr="00A35609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 призначити опікуном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 ПІП</w:t>
      </w:r>
      <w:r w:rsidRPr="00A35609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,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(</w:t>
      </w:r>
      <w:r w:rsidRPr="00A35609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10.07.2002 </w:t>
      </w:r>
      <w:proofErr w:type="spellStart"/>
      <w:r w:rsidRPr="00A35609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р.н</w:t>
      </w:r>
      <w:proofErr w:type="spellEnd"/>
      <w:r w:rsidRPr="00A35609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.,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)</w:t>
      </w:r>
      <w:r w:rsidRPr="00A35609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 у разі визнання його недієздатним.</w:t>
      </w:r>
    </w:p>
    <w:p w:rsidR="00DC79FF" w:rsidRPr="00A35609" w:rsidRDefault="00DC79FF" w:rsidP="00DC79FF">
      <w:pPr>
        <w:pStyle w:val="a3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 w:rsidRPr="00A35609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1.3. </w:t>
      </w:r>
      <w:r w:rsidRPr="00A35609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ПІП, (25.01.1968 р. н.),  директора Ніжинського дитячого будинку-інтернату, можливо</w:t>
      </w:r>
      <w:r w:rsidRPr="00A35609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 призначити опікуном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 ПІП</w:t>
      </w:r>
      <w:r w:rsidRPr="00A35609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,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(</w:t>
      </w:r>
      <w:r w:rsidRPr="00A35609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10.07.2002 </w:t>
      </w:r>
      <w:proofErr w:type="spellStart"/>
      <w:r w:rsidRPr="00A35609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р.н</w:t>
      </w:r>
      <w:proofErr w:type="spellEnd"/>
      <w:r w:rsidRPr="00A35609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.,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)</w:t>
      </w:r>
      <w:r w:rsidRPr="00A35609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 у разі визнання її недієздатною.</w:t>
      </w:r>
    </w:p>
    <w:p w:rsidR="00DC79FF" w:rsidRDefault="00DC79FF" w:rsidP="00DC79FF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2. </w:t>
      </w:r>
      <w:r w:rsidRPr="003A26D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Начальнику служби у справах дітей </w:t>
      </w:r>
      <w:proofErr w:type="spellStart"/>
      <w:r w:rsidRPr="003A26D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 w:rsidRPr="003A26D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DC79FF" w:rsidRPr="003A26D4" w:rsidRDefault="00DC79FF" w:rsidP="00DC79FF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3.</w:t>
      </w:r>
      <w:r w:rsidRPr="003A26D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Pr="003A26D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Грозенко</w:t>
      </w:r>
      <w:proofErr w:type="spellEnd"/>
      <w:r w:rsidRPr="003A26D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DC79FF" w:rsidRDefault="00DC79FF" w:rsidP="00DC79FF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DC79FF" w:rsidRDefault="00DC79FF" w:rsidP="00DC79FF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  <w:r>
        <w:rPr>
          <w:rFonts w:ascii="Times New Roman" w:eastAsia="Andale Sans UI" w:hAnsi="Times New Roman"/>
          <w:kern w:val="2"/>
          <w:sz w:val="28"/>
          <w:szCs w:val="28"/>
          <w:lang w:val="uk-UA"/>
        </w:rPr>
        <w:t>Міський голова                                                                           Олександр КОДОЛА</w:t>
      </w:r>
    </w:p>
    <w:p w:rsidR="00884D0F" w:rsidRDefault="00884D0F"/>
    <w:sectPr w:rsidR="0088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48"/>
    <w:rsid w:val="00884D0F"/>
    <w:rsid w:val="00AB0148"/>
    <w:rsid w:val="00DC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033F"/>
  <w15:chartTrackingRefBased/>
  <w15:docId w15:val="{E92B72A3-06D4-48E6-B88F-9AC1F5DD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9FF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9FF"/>
    <w:pPr>
      <w:ind w:left="720"/>
      <w:contextualSpacing/>
    </w:pPr>
  </w:style>
  <w:style w:type="character" w:customStyle="1" w:styleId="docdata">
    <w:name w:val="docdata"/>
    <w:basedOn w:val="a0"/>
    <w:qFormat/>
    <w:rsid w:val="00DC7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2021-11-03T12:17:00Z</dcterms:created>
  <dcterms:modified xsi:type="dcterms:W3CDTF">2021-11-03T12:17:00Z</dcterms:modified>
</cp:coreProperties>
</file>