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0CC6"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71DDE1EC" wp14:editId="6831008F">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alpha val="0"/>
                      </a:srgbClr>
                    </a:solidFill>
                    <a:ln>
                      <a:noFill/>
                    </a:ln>
                  </pic:spPr>
                </pic:pic>
              </a:graphicData>
            </a:graphic>
          </wp:inline>
        </w:drawing>
      </w:r>
    </w:p>
    <w:p w14:paraId="2698C48C"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4DB906AD"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4E41F031"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52A85D5E" w14:textId="77777777" w:rsidR="008B22A9" w:rsidRDefault="008B22A9" w:rsidP="008B22A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2012C9A0" w14:textId="77777777" w:rsidR="008B22A9" w:rsidRDefault="008B22A9" w:rsidP="008B22A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0BCDB6E0"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14:paraId="6DED683E" w14:textId="77777777" w:rsidR="008B22A9" w:rsidRDefault="008B22A9" w:rsidP="008B22A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47C50D8E" w14:textId="120580F8" w:rsidR="008B22A9" w:rsidRDefault="008B22A9" w:rsidP="008B22A9">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від </w:t>
      </w:r>
      <w:r>
        <w:rPr>
          <w:rFonts w:ascii="Times New Roman" w:hAnsi="Times New Roman" w:cs="Times New Roman"/>
          <w:sz w:val="28"/>
          <w:szCs w:val="28"/>
          <w:lang w:val="uk-UA"/>
        </w:rPr>
        <w:t>_</w:t>
      </w:r>
      <w:r w:rsidR="00526854" w:rsidRPr="00526854">
        <w:rPr>
          <w:rFonts w:ascii="Times New Roman" w:hAnsi="Times New Roman" w:cs="Times New Roman"/>
          <w:sz w:val="28"/>
          <w:szCs w:val="28"/>
          <w:u w:val="single"/>
          <w:lang w:val="uk-UA"/>
        </w:rPr>
        <w:t>28.10.</w:t>
      </w:r>
      <w:r w:rsidRPr="00526854">
        <w:rPr>
          <w:rFonts w:ascii="Times New Roman" w:hAnsi="Times New Roman" w:cs="Times New Roman"/>
          <w:sz w:val="28"/>
          <w:szCs w:val="28"/>
          <w:u w:val="single"/>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526854">
        <w:rPr>
          <w:rFonts w:ascii="Times New Roman" w:hAnsi="Times New Roman" w:cs="Times New Roman"/>
          <w:sz w:val="28"/>
          <w:szCs w:val="28"/>
          <w:lang w:val="uk-UA"/>
        </w:rPr>
        <w:t xml:space="preserve">            </w:t>
      </w:r>
      <w:r>
        <w:rPr>
          <w:rFonts w:ascii="Times New Roman" w:hAnsi="Times New Roman" w:cs="Times New Roman"/>
          <w:sz w:val="28"/>
          <w:szCs w:val="28"/>
        </w:rPr>
        <w:t>м. Ніжин</w:t>
      </w:r>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lang w:val="uk-UA"/>
        </w:rPr>
        <w:t>_</w:t>
      </w:r>
      <w:r w:rsidR="00526854" w:rsidRPr="00526854">
        <w:rPr>
          <w:rFonts w:ascii="Times New Roman" w:hAnsi="Times New Roman" w:cs="Times New Roman"/>
          <w:sz w:val="28"/>
          <w:szCs w:val="28"/>
          <w:u w:val="single"/>
          <w:lang w:val="uk-UA"/>
        </w:rPr>
        <w:t>406</w:t>
      </w:r>
      <w:r>
        <w:rPr>
          <w:rFonts w:ascii="Times New Roman" w:hAnsi="Times New Roman" w:cs="Times New Roman"/>
          <w:sz w:val="28"/>
          <w:szCs w:val="28"/>
          <w:lang w:val="uk-UA"/>
        </w:rPr>
        <w:t>__</w:t>
      </w:r>
    </w:p>
    <w:p w14:paraId="6DA5E450" w14:textId="77777777" w:rsidR="00673197" w:rsidRDefault="00673197" w:rsidP="00673197">
      <w:pPr>
        <w:spacing w:after="0"/>
        <w:jc w:val="both"/>
        <w:rPr>
          <w:rFonts w:ascii="Times New Roman" w:hAnsi="Times New Roman" w:cs="Times New Roman"/>
          <w:sz w:val="28"/>
          <w:szCs w:val="28"/>
          <w:lang w:val="uk-UA"/>
        </w:rPr>
      </w:pPr>
    </w:p>
    <w:p w14:paraId="1034C834" w14:textId="77777777" w:rsidR="00613D2C" w:rsidRPr="00204C07" w:rsidRDefault="00673197" w:rsidP="00613D2C">
      <w:pPr>
        <w:spacing w:after="0"/>
        <w:jc w:val="both"/>
        <w:rPr>
          <w:rFonts w:ascii="Times New Roman" w:eastAsia="Andale Sans UI" w:hAnsi="Times New Roman" w:cs="Times New Roman"/>
          <w:bCs/>
          <w:kern w:val="2"/>
          <w:sz w:val="28"/>
          <w:szCs w:val="24"/>
          <w:lang w:val="uk-UA" w:eastAsia="en-US"/>
        </w:rPr>
      </w:pPr>
      <w:r w:rsidRPr="00204C07">
        <w:rPr>
          <w:rFonts w:ascii="Times New Roman" w:eastAsia="Andale Sans UI" w:hAnsi="Times New Roman" w:cs="Times New Roman"/>
          <w:bCs/>
          <w:kern w:val="2"/>
          <w:sz w:val="28"/>
          <w:szCs w:val="24"/>
          <w:lang w:val="uk-UA" w:eastAsia="en-US"/>
        </w:rPr>
        <w:t xml:space="preserve">Про </w:t>
      </w:r>
      <w:r w:rsidR="00613D2C" w:rsidRPr="00204C07">
        <w:rPr>
          <w:rFonts w:ascii="Times New Roman" w:eastAsia="Andale Sans UI" w:hAnsi="Times New Roman" w:cs="Times New Roman"/>
          <w:bCs/>
          <w:kern w:val="2"/>
          <w:sz w:val="28"/>
          <w:szCs w:val="24"/>
          <w:lang w:val="uk-UA" w:eastAsia="en-US"/>
        </w:rPr>
        <w:t xml:space="preserve">призначення </w:t>
      </w:r>
      <w:r w:rsidR="008B22A9">
        <w:rPr>
          <w:rFonts w:ascii="Times New Roman" w:eastAsia="Andale Sans UI" w:hAnsi="Times New Roman" w:cs="Times New Roman"/>
          <w:bCs/>
          <w:kern w:val="2"/>
          <w:sz w:val="28"/>
          <w:szCs w:val="24"/>
          <w:lang w:val="uk-UA" w:eastAsia="en-US"/>
        </w:rPr>
        <w:t>піклувальника</w:t>
      </w:r>
    </w:p>
    <w:p w14:paraId="53F11F2C" w14:textId="77777777" w:rsidR="00A759FC" w:rsidRPr="00204C07" w:rsidRDefault="00613D2C" w:rsidP="00613D2C">
      <w:pPr>
        <w:spacing w:after="0"/>
        <w:jc w:val="both"/>
        <w:rPr>
          <w:rFonts w:ascii="Times New Roman" w:eastAsia="Andale Sans UI" w:hAnsi="Times New Roman" w:cs="Times New Roman"/>
          <w:bCs/>
          <w:kern w:val="2"/>
          <w:sz w:val="28"/>
          <w:szCs w:val="24"/>
          <w:lang w:val="uk-UA" w:eastAsia="en-US"/>
        </w:rPr>
      </w:pPr>
      <w:r w:rsidRPr="00204C07">
        <w:rPr>
          <w:rFonts w:ascii="Times New Roman" w:eastAsia="Andale Sans UI" w:hAnsi="Times New Roman" w:cs="Times New Roman"/>
          <w:bCs/>
          <w:kern w:val="2"/>
          <w:sz w:val="28"/>
          <w:szCs w:val="24"/>
          <w:lang w:val="uk-UA" w:eastAsia="en-US"/>
        </w:rPr>
        <w:t>д</w:t>
      </w:r>
      <w:r w:rsidR="008B22A9">
        <w:rPr>
          <w:rFonts w:ascii="Times New Roman" w:eastAsia="Andale Sans UI" w:hAnsi="Times New Roman" w:cs="Times New Roman"/>
          <w:bCs/>
          <w:kern w:val="2"/>
          <w:sz w:val="28"/>
          <w:szCs w:val="24"/>
          <w:lang w:val="uk-UA" w:eastAsia="en-US"/>
        </w:rPr>
        <w:t>итин</w:t>
      </w:r>
      <w:r w:rsidR="00A03719">
        <w:rPr>
          <w:rFonts w:ascii="Times New Roman" w:eastAsia="Andale Sans UI" w:hAnsi="Times New Roman" w:cs="Times New Roman"/>
          <w:bCs/>
          <w:kern w:val="2"/>
          <w:sz w:val="28"/>
          <w:szCs w:val="24"/>
          <w:lang w:val="uk-UA" w:eastAsia="en-US"/>
        </w:rPr>
        <w:t>і</w:t>
      </w:r>
      <w:r w:rsidR="00A759FC" w:rsidRPr="00204C07">
        <w:rPr>
          <w:rFonts w:ascii="Times New Roman" w:eastAsia="Andale Sans UI" w:hAnsi="Times New Roman" w:cs="Times New Roman"/>
          <w:bCs/>
          <w:kern w:val="2"/>
          <w:sz w:val="28"/>
          <w:szCs w:val="24"/>
          <w:lang w:val="uk-UA" w:eastAsia="en-US"/>
        </w:rPr>
        <w:t>, позбавлен</w:t>
      </w:r>
      <w:r w:rsidR="00A03719">
        <w:rPr>
          <w:rFonts w:ascii="Times New Roman" w:eastAsia="Andale Sans UI" w:hAnsi="Times New Roman" w:cs="Times New Roman"/>
          <w:bCs/>
          <w:kern w:val="2"/>
          <w:sz w:val="28"/>
          <w:szCs w:val="24"/>
          <w:lang w:val="uk-UA" w:eastAsia="en-US"/>
        </w:rPr>
        <w:t>ій</w:t>
      </w:r>
    </w:p>
    <w:p w14:paraId="6445C23C" w14:textId="77777777" w:rsidR="00673197" w:rsidRPr="00204C07" w:rsidRDefault="00A759FC" w:rsidP="00613D2C">
      <w:pPr>
        <w:spacing w:after="0"/>
        <w:jc w:val="both"/>
        <w:rPr>
          <w:rFonts w:ascii="Times New Roman" w:eastAsia="Andale Sans UI" w:hAnsi="Times New Roman" w:cs="Times New Roman"/>
          <w:bCs/>
          <w:kern w:val="2"/>
          <w:sz w:val="28"/>
          <w:szCs w:val="24"/>
          <w:lang w:val="uk-UA" w:eastAsia="en-US"/>
        </w:rPr>
      </w:pPr>
      <w:r w:rsidRPr="00204C07">
        <w:rPr>
          <w:rFonts w:ascii="Times New Roman" w:eastAsia="Andale Sans UI" w:hAnsi="Times New Roman" w:cs="Times New Roman"/>
          <w:bCs/>
          <w:kern w:val="2"/>
          <w:sz w:val="28"/>
          <w:szCs w:val="24"/>
          <w:lang w:val="uk-UA" w:eastAsia="en-US"/>
        </w:rPr>
        <w:t>батьківського піклування</w:t>
      </w:r>
    </w:p>
    <w:p w14:paraId="63395D2C" w14:textId="77777777" w:rsidR="00A759FC" w:rsidRDefault="00A759FC" w:rsidP="00613D2C">
      <w:pPr>
        <w:spacing w:after="0"/>
        <w:jc w:val="both"/>
        <w:rPr>
          <w:rFonts w:ascii="Times New Roman" w:eastAsia="Andale Sans UI" w:hAnsi="Times New Roman" w:cs="Times New Roman"/>
          <w:b/>
          <w:kern w:val="2"/>
          <w:sz w:val="28"/>
          <w:szCs w:val="24"/>
          <w:lang w:val="uk-UA" w:eastAsia="en-US"/>
        </w:rPr>
      </w:pPr>
    </w:p>
    <w:p w14:paraId="2AB857F9" w14:textId="5CBE7B4C" w:rsidR="00673197" w:rsidRDefault="00673197" w:rsidP="00F23397">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366905">
        <w:rPr>
          <w:rFonts w:ascii="Times New Roman CYR" w:eastAsia="Andale Sans UI" w:hAnsi="Times New Roman CYR" w:cs="Times New Roman"/>
          <w:kern w:val="2"/>
          <w:sz w:val="28"/>
          <w:szCs w:val="24"/>
          <w:lang w:val="uk-UA" w:eastAsia="en-US"/>
        </w:rPr>
        <w:t xml:space="preserve">Відповідно до статей 34, 42, </w:t>
      </w:r>
      <w:r w:rsidR="00366905" w:rsidRPr="00B648B8">
        <w:rPr>
          <w:rFonts w:ascii="Times New Roman CYR" w:eastAsia="Andale Sans UI" w:hAnsi="Times New Roman CYR" w:cs="Times New Roman"/>
          <w:kern w:val="2"/>
          <w:sz w:val="28"/>
          <w:szCs w:val="24"/>
          <w:lang w:val="uk-UA" w:eastAsia="en-US"/>
        </w:rPr>
        <w:t xml:space="preserve">51,52, 53, 59, 73 Закону України «Про </w:t>
      </w:r>
      <w:r w:rsidR="00366905">
        <w:rPr>
          <w:rFonts w:ascii="Times New Roman CYR" w:eastAsia="Andale Sans UI" w:hAnsi="Times New Roman CYR" w:cs="Times New Roman"/>
          <w:kern w:val="2"/>
          <w:sz w:val="28"/>
          <w:szCs w:val="24"/>
          <w:lang w:val="uk-UA" w:eastAsia="en-US"/>
        </w:rPr>
        <w:t xml:space="preserve">місцеве </w:t>
      </w:r>
      <w:r w:rsidR="00F72575" w:rsidRPr="00B648B8">
        <w:rPr>
          <w:rFonts w:ascii="Times New Roman CYR" w:eastAsia="Andale Sans UI" w:hAnsi="Times New Roman CYR" w:cs="Times New Roman"/>
          <w:kern w:val="2"/>
          <w:sz w:val="28"/>
          <w:szCs w:val="24"/>
          <w:lang w:val="uk-UA" w:eastAsia="en-US"/>
        </w:rPr>
        <w:t>самоврядування в Україні»,</w:t>
      </w:r>
      <w:r w:rsidR="0060091B">
        <w:rPr>
          <w:rFonts w:ascii="Times New Roman CYR" w:eastAsia="Andale Sans UI" w:hAnsi="Times New Roman CYR" w:cs="Times New Roman"/>
          <w:kern w:val="2"/>
          <w:sz w:val="28"/>
          <w:szCs w:val="24"/>
          <w:lang w:val="uk-UA" w:eastAsia="en-US"/>
        </w:rPr>
        <w:t xml:space="preserve"> </w:t>
      </w:r>
      <w:r w:rsidR="00204C07">
        <w:rPr>
          <w:rFonts w:ascii="Times New Roman" w:eastAsia="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Pr>
          <w:rFonts w:ascii="Times New Roman" w:eastAsia="Times New Roman" w:hAnsi="Times New Roman"/>
          <w:sz w:val="28"/>
          <w:szCs w:val="28"/>
          <w:lang w:val="uk-UA"/>
        </w:rPr>
        <w:t>,</w:t>
      </w:r>
      <w:r>
        <w:rPr>
          <w:rFonts w:ascii="Times New Roman" w:eastAsia="Andale Sans UI" w:hAnsi="Times New Roman" w:cs="Times New Roman"/>
          <w:kern w:val="2"/>
          <w:sz w:val="28"/>
          <w:szCs w:val="24"/>
          <w:lang w:val="uk-UA" w:eastAsia="en-US"/>
        </w:rPr>
        <w:t xml:space="preserve"> розглянувши заяв</w:t>
      </w:r>
      <w:r w:rsidR="00613D2C">
        <w:rPr>
          <w:rFonts w:ascii="Times New Roman" w:eastAsia="Andale Sans UI" w:hAnsi="Times New Roman" w:cs="Times New Roman"/>
          <w:kern w:val="2"/>
          <w:sz w:val="28"/>
          <w:szCs w:val="24"/>
          <w:lang w:val="uk-UA" w:eastAsia="en-US"/>
        </w:rPr>
        <w:t>у</w:t>
      </w:r>
      <w:r w:rsidR="00F23397" w:rsidRPr="00F23397">
        <w:rPr>
          <w:rFonts w:ascii="Times New Roman" w:eastAsia="Andale Sans UI" w:hAnsi="Times New Roman" w:cs="Times New Roman"/>
          <w:kern w:val="2"/>
          <w:sz w:val="28"/>
          <w:szCs w:val="24"/>
          <w:lang w:val="uk-UA" w:eastAsia="en-US"/>
        </w:rPr>
        <w:t xml:space="preserve"> </w:t>
      </w:r>
      <w:r w:rsidR="00DF2908">
        <w:rPr>
          <w:rFonts w:ascii="Times New Roman" w:eastAsia="Andale Sans UI" w:hAnsi="Times New Roman" w:cs="Times New Roman"/>
          <w:kern w:val="2"/>
          <w:sz w:val="28"/>
          <w:szCs w:val="24"/>
          <w:lang w:val="uk-UA" w:eastAsia="en-US"/>
        </w:rPr>
        <w:t xml:space="preserve">……  </w:t>
      </w:r>
      <w:r w:rsidR="00613D2C">
        <w:rPr>
          <w:rFonts w:ascii="Times New Roman" w:eastAsia="Andale Sans UI" w:hAnsi="Times New Roman" w:cs="Times New Roman"/>
          <w:kern w:val="2"/>
          <w:sz w:val="28"/>
          <w:szCs w:val="24"/>
          <w:lang w:val="uk-UA" w:eastAsia="en-US"/>
        </w:rPr>
        <w:t xml:space="preserve">від </w:t>
      </w:r>
      <w:r w:rsidR="00204C07">
        <w:rPr>
          <w:rFonts w:ascii="Times New Roman" w:eastAsia="Andale Sans UI" w:hAnsi="Times New Roman" w:cs="Times New Roman"/>
          <w:kern w:val="2"/>
          <w:sz w:val="28"/>
          <w:szCs w:val="24"/>
          <w:lang w:val="uk-UA" w:eastAsia="en-US"/>
        </w:rPr>
        <w:t>21</w:t>
      </w:r>
      <w:r w:rsidR="00366905">
        <w:rPr>
          <w:rFonts w:ascii="Times New Roman" w:eastAsia="Andale Sans UI" w:hAnsi="Times New Roman" w:cs="Times New Roman"/>
          <w:kern w:val="2"/>
          <w:sz w:val="28"/>
          <w:szCs w:val="24"/>
          <w:lang w:val="uk-UA" w:eastAsia="en-US"/>
        </w:rPr>
        <w:t>.1</w:t>
      </w:r>
      <w:r w:rsidR="00204C07">
        <w:rPr>
          <w:rFonts w:ascii="Times New Roman" w:eastAsia="Andale Sans UI" w:hAnsi="Times New Roman" w:cs="Times New Roman"/>
          <w:kern w:val="2"/>
          <w:sz w:val="28"/>
          <w:szCs w:val="24"/>
          <w:lang w:val="uk-UA" w:eastAsia="en-US"/>
        </w:rPr>
        <w:t>0</w:t>
      </w:r>
      <w:r w:rsidR="00613D2C">
        <w:rPr>
          <w:rFonts w:ascii="Times New Roman" w:eastAsia="Andale Sans UI" w:hAnsi="Times New Roman" w:cs="Times New Roman"/>
          <w:kern w:val="2"/>
          <w:sz w:val="28"/>
          <w:szCs w:val="24"/>
          <w:lang w:val="uk-UA" w:eastAsia="en-US"/>
        </w:rPr>
        <w:t>.202</w:t>
      </w:r>
      <w:r w:rsidR="00204C07">
        <w:rPr>
          <w:rFonts w:ascii="Times New Roman" w:eastAsia="Andale Sans UI" w:hAnsi="Times New Roman" w:cs="Times New Roman"/>
          <w:kern w:val="2"/>
          <w:sz w:val="28"/>
          <w:szCs w:val="24"/>
          <w:lang w:val="uk-UA" w:eastAsia="en-US"/>
        </w:rPr>
        <w:t>1</w:t>
      </w:r>
      <w:r w:rsidR="00613D2C">
        <w:rPr>
          <w:rFonts w:ascii="Times New Roman" w:eastAsia="Andale Sans UI" w:hAnsi="Times New Roman" w:cs="Times New Roman"/>
          <w:kern w:val="2"/>
          <w:sz w:val="28"/>
          <w:szCs w:val="24"/>
          <w:lang w:val="uk-UA" w:eastAsia="en-US"/>
        </w:rPr>
        <w:t xml:space="preserve"> року</w:t>
      </w:r>
      <w:r>
        <w:rPr>
          <w:rFonts w:ascii="Times New Roman" w:eastAsia="Andale Sans UI" w:hAnsi="Times New Roman" w:cs="Times New Roman"/>
          <w:kern w:val="2"/>
          <w:sz w:val="28"/>
          <w:szCs w:val="24"/>
          <w:lang w:val="uk-UA" w:eastAsia="en-US"/>
        </w:rPr>
        <w:t>, виконавчий комітет міської ради вирішив:</w:t>
      </w:r>
    </w:p>
    <w:p w14:paraId="7D13B003" w14:textId="77777777" w:rsidR="00204C07" w:rsidRDefault="00204C07" w:rsidP="00F23397">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p>
    <w:p w14:paraId="77546B02" w14:textId="52672F39" w:rsidR="00AB26E9" w:rsidRPr="008B22A9" w:rsidRDefault="00AB26E9" w:rsidP="00F23397">
      <w:pPr>
        <w:pStyle w:val="a4"/>
        <w:numPr>
          <w:ilvl w:val="0"/>
          <w:numId w:val="1"/>
        </w:numPr>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F23397" w:rsidRPr="00DF2908">
        <w:rPr>
          <w:rFonts w:ascii="Times New Roman" w:eastAsia="Andale Sans UI" w:hAnsi="Times New Roman" w:cs="Times New Roman"/>
          <w:kern w:val="2"/>
          <w:sz w:val="28"/>
          <w:szCs w:val="28"/>
          <w:lang w:val="uk-UA" w:eastAsia="en-US"/>
        </w:rPr>
        <w:t xml:space="preserve"> </w:t>
      </w:r>
      <w:r w:rsidR="00DF2908">
        <w:rPr>
          <w:rFonts w:ascii="Times New Roman" w:eastAsia="Times New Roman" w:hAnsi="Times New Roman" w:cs="Times New Roman"/>
          <w:kern w:val="2"/>
          <w:sz w:val="28"/>
          <w:szCs w:val="24"/>
          <w:lang w:val="uk-UA" w:eastAsia="en-US"/>
        </w:rPr>
        <w:t>…..</w:t>
      </w:r>
      <w:r w:rsidR="00F23397" w:rsidRPr="00F23397">
        <w:rPr>
          <w:rFonts w:ascii="Times New Roman" w:eastAsia="Times New Roman" w:hAnsi="Times New Roman" w:cs="Times New Roman"/>
          <w:kern w:val="2"/>
          <w:sz w:val="28"/>
          <w:szCs w:val="24"/>
          <w:lang w:val="uk-UA" w:eastAsia="en-US"/>
        </w:rPr>
        <w:t xml:space="preserve"> </w:t>
      </w:r>
      <w:r w:rsidR="00204C07" w:rsidRPr="008B22A9">
        <w:rPr>
          <w:rFonts w:ascii="Times New Roman" w:eastAsia="Andale Sans UI" w:hAnsi="Times New Roman" w:cs="Times New Roman"/>
          <w:kern w:val="2"/>
          <w:sz w:val="28"/>
          <w:szCs w:val="24"/>
          <w:lang w:val="uk-UA" w:eastAsia="en-US"/>
        </w:rPr>
        <w:t>піклувальником</w:t>
      </w:r>
      <w:r w:rsidRPr="008B22A9">
        <w:rPr>
          <w:rFonts w:ascii="Times New Roman" w:eastAsia="Andale Sans UI" w:hAnsi="Times New Roman" w:cs="Times New Roman"/>
          <w:kern w:val="2"/>
          <w:sz w:val="28"/>
          <w:szCs w:val="24"/>
          <w:lang w:val="uk-UA" w:eastAsia="en-US"/>
        </w:rPr>
        <w:t xml:space="preserve"> над </w:t>
      </w:r>
      <w:r w:rsidR="00204C07" w:rsidRPr="008B22A9">
        <w:rPr>
          <w:rFonts w:ascii="Times New Roman" w:eastAsia="Andale Sans UI" w:hAnsi="Times New Roman" w:cs="Times New Roman"/>
          <w:kern w:val="2"/>
          <w:sz w:val="28"/>
          <w:szCs w:val="24"/>
          <w:lang w:val="uk-UA" w:eastAsia="en-US"/>
        </w:rPr>
        <w:t>неповнолітньою</w:t>
      </w:r>
      <w:r w:rsidRPr="008B22A9">
        <w:rPr>
          <w:rFonts w:ascii="Times New Roman" w:eastAsia="Andale Sans UI" w:hAnsi="Times New Roman" w:cs="Times New Roman"/>
          <w:kern w:val="2"/>
          <w:sz w:val="28"/>
          <w:szCs w:val="24"/>
          <w:lang w:val="uk-UA" w:eastAsia="en-US"/>
        </w:rPr>
        <w:t xml:space="preserve"> дитиною</w:t>
      </w:r>
      <w:r w:rsidR="00204C07" w:rsidRPr="008B22A9">
        <w:rPr>
          <w:rFonts w:ascii="Times New Roman" w:eastAsia="Andale Sans UI" w:hAnsi="Times New Roman" w:cs="Times New Roman"/>
          <w:kern w:val="2"/>
          <w:sz w:val="28"/>
          <w:szCs w:val="24"/>
          <w:lang w:val="uk-UA" w:eastAsia="en-US"/>
        </w:rPr>
        <w:t xml:space="preserve">, </w:t>
      </w:r>
      <w:r w:rsidR="00DF2908">
        <w:rPr>
          <w:rFonts w:ascii="Times New Roman" w:eastAsia="Andale Sans UI" w:hAnsi="Times New Roman" w:cs="Times New Roman"/>
          <w:kern w:val="2"/>
          <w:sz w:val="28"/>
          <w:szCs w:val="24"/>
          <w:lang w:val="uk-UA" w:eastAsia="en-US"/>
        </w:rPr>
        <w:t>…..</w:t>
      </w:r>
      <w:r w:rsidR="00366905" w:rsidRPr="008B22A9">
        <w:rPr>
          <w:rFonts w:ascii="Times New Roman" w:eastAsia="Times New Roman" w:hAnsi="Times New Roman" w:cs="Times New Roman"/>
          <w:sz w:val="28"/>
          <w:szCs w:val="24"/>
          <w:lang w:val="uk-UA"/>
        </w:rPr>
        <w:t xml:space="preserve">, </w:t>
      </w:r>
      <w:r w:rsidR="00DF2908">
        <w:rPr>
          <w:rFonts w:ascii="Times New Roman" w:eastAsia="Times New Roman" w:hAnsi="Times New Roman" w:cs="Times New Roman"/>
          <w:sz w:val="28"/>
          <w:szCs w:val="24"/>
          <w:lang w:val="uk-UA"/>
        </w:rPr>
        <w:t>…..</w:t>
      </w:r>
      <w:r w:rsidR="00A26BF8">
        <w:rPr>
          <w:rFonts w:ascii="Times New Roman" w:eastAsia="Times New Roman" w:hAnsi="Times New Roman" w:cs="Times New Roman"/>
          <w:sz w:val="28"/>
          <w:szCs w:val="24"/>
          <w:lang w:val="uk-UA"/>
        </w:rPr>
        <w:t xml:space="preserve"> </w:t>
      </w:r>
      <w:r w:rsidRPr="008B22A9">
        <w:rPr>
          <w:rFonts w:ascii="Times New Roman" w:eastAsia="Times New Roman" w:hAnsi="Times New Roman" w:cs="Times New Roman"/>
          <w:sz w:val="28"/>
          <w:szCs w:val="24"/>
          <w:lang w:val="uk-UA"/>
        </w:rPr>
        <w:t xml:space="preserve">р.н., </w:t>
      </w:r>
      <w:r w:rsidRPr="008B22A9">
        <w:rPr>
          <w:rFonts w:ascii="Times New Roman" w:eastAsia="Andale Sans UI" w:hAnsi="Times New Roman" w:cs="Times New Roman"/>
          <w:kern w:val="2"/>
          <w:sz w:val="28"/>
          <w:szCs w:val="24"/>
          <w:lang w:val="uk-UA" w:eastAsia="en-US"/>
        </w:rPr>
        <w:t>як</w:t>
      </w:r>
      <w:r w:rsidR="008B22A9" w:rsidRPr="008B22A9">
        <w:rPr>
          <w:rFonts w:ascii="Times New Roman" w:eastAsia="Andale Sans UI" w:hAnsi="Times New Roman" w:cs="Times New Roman"/>
          <w:kern w:val="2"/>
          <w:sz w:val="28"/>
          <w:szCs w:val="24"/>
          <w:lang w:val="uk-UA" w:eastAsia="en-US"/>
        </w:rPr>
        <w:t>а</w:t>
      </w:r>
      <w:r w:rsidRPr="008B22A9">
        <w:rPr>
          <w:rFonts w:ascii="Times New Roman" w:eastAsia="Andale Sans UI" w:hAnsi="Times New Roman" w:cs="Times New Roman"/>
          <w:kern w:val="2"/>
          <w:sz w:val="28"/>
          <w:szCs w:val="24"/>
          <w:lang w:val="uk-UA" w:eastAsia="en-US"/>
        </w:rPr>
        <w:t xml:space="preserve"> має статус дитини</w:t>
      </w:r>
      <w:r w:rsidR="00A759FC" w:rsidRPr="008B22A9">
        <w:rPr>
          <w:rFonts w:ascii="Times New Roman" w:eastAsia="Andale Sans UI" w:hAnsi="Times New Roman" w:cs="Times New Roman"/>
          <w:kern w:val="2"/>
          <w:sz w:val="28"/>
          <w:szCs w:val="24"/>
          <w:lang w:val="uk-UA" w:eastAsia="en-US"/>
        </w:rPr>
        <w:t>, позбавленої батьківського піклування</w:t>
      </w:r>
      <w:r w:rsidR="00613D2C" w:rsidRPr="008B22A9">
        <w:rPr>
          <w:rFonts w:ascii="Times New Roman" w:eastAsia="Andale Sans UI" w:hAnsi="Times New Roman" w:cs="Times New Roman"/>
          <w:kern w:val="2"/>
          <w:sz w:val="28"/>
          <w:szCs w:val="24"/>
          <w:lang w:val="uk-UA" w:eastAsia="en-US"/>
        </w:rPr>
        <w:t>,</w:t>
      </w:r>
      <w:r w:rsidRPr="008B22A9">
        <w:rPr>
          <w:rFonts w:ascii="Times New Roman" w:eastAsia="Andale Sans UI" w:hAnsi="Times New Roman" w:cs="Times New Roman"/>
          <w:kern w:val="2"/>
          <w:sz w:val="28"/>
          <w:szCs w:val="24"/>
          <w:lang w:val="uk-UA" w:eastAsia="en-US"/>
        </w:rPr>
        <w:t xml:space="preserve"> та видати посвідчення </w:t>
      </w:r>
      <w:r w:rsidR="008B22A9">
        <w:rPr>
          <w:rFonts w:ascii="Times New Roman" w:eastAsia="Andale Sans UI" w:hAnsi="Times New Roman" w:cs="Times New Roman"/>
          <w:kern w:val="2"/>
          <w:sz w:val="28"/>
          <w:szCs w:val="24"/>
          <w:lang w:val="uk-UA" w:eastAsia="en-US"/>
        </w:rPr>
        <w:t>піклувальника</w:t>
      </w:r>
      <w:r w:rsidRPr="008B22A9">
        <w:rPr>
          <w:rFonts w:ascii="Times New Roman" w:eastAsia="Andale Sans UI" w:hAnsi="Times New Roman" w:cs="Times New Roman"/>
          <w:kern w:val="2"/>
          <w:sz w:val="28"/>
          <w:szCs w:val="24"/>
          <w:lang w:val="uk-UA" w:eastAsia="en-US"/>
        </w:rPr>
        <w:t>.</w:t>
      </w:r>
    </w:p>
    <w:p w14:paraId="7C9A18BE" w14:textId="77777777" w:rsidR="00673197" w:rsidRDefault="00224EB2" w:rsidP="00F23397">
      <w:pPr>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r w:rsidR="00673197">
        <w:rPr>
          <w:rFonts w:ascii="Times New Roman" w:eastAsia="Times New Roman" w:hAnsi="Times New Roman" w:cs="Times New Roman"/>
          <w:sz w:val="28"/>
          <w:szCs w:val="24"/>
          <w:lang w:val="uk-UA"/>
        </w:rPr>
        <w:t>Рацин</w:t>
      </w:r>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3EB43C51" w14:textId="77777777" w:rsidR="00673197" w:rsidRDefault="00224EB2" w:rsidP="00F23397">
      <w:pPr>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rPr>
        <w:t>. Контроль за виконанням</w:t>
      </w:r>
      <w:r w:rsidR="00F23397" w:rsidRPr="00F23397">
        <w:rPr>
          <w:rFonts w:ascii="Times New Roman" w:eastAsia="Times New Roman" w:hAnsi="Times New Roman" w:cs="Times New Roman"/>
          <w:sz w:val="28"/>
          <w:szCs w:val="24"/>
        </w:rPr>
        <w:t xml:space="preserve"> </w:t>
      </w:r>
      <w:r w:rsidR="00673197">
        <w:rPr>
          <w:rFonts w:ascii="Times New Roman" w:eastAsia="Times New Roman" w:hAnsi="Times New Roman" w:cs="Times New Roman"/>
          <w:sz w:val="28"/>
          <w:szCs w:val="24"/>
        </w:rPr>
        <w:t>рішення</w:t>
      </w:r>
      <w:r w:rsidR="00F23397" w:rsidRPr="00F23397">
        <w:rPr>
          <w:rFonts w:ascii="Times New Roman" w:eastAsia="Times New Roman" w:hAnsi="Times New Roman" w:cs="Times New Roman"/>
          <w:sz w:val="28"/>
          <w:szCs w:val="24"/>
        </w:rPr>
        <w:t xml:space="preserve"> </w:t>
      </w:r>
      <w:r w:rsidR="00673197">
        <w:rPr>
          <w:rFonts w:ascii="Times New Roman" w:eastAsia="Times New Roman" w:hAnsi="Times New Roman" w:cs="Times New Roman"/>
          <w:sz w:val="28"/>
          <w:szCs w:val="24"/>
        </w:rPr>
        <w:t>покласти на заступника міського</w:t>
      </w:r>
      <w:r w:rsidR="00F23397" w:rsidRPr="00F23397">
        <w:rPr>
          <w:rFonts w:ascii="Times New Roman" w:eastAsia="Times New Roman" w:hAnsi="Times New Roman" w:cs="Times New Roman"/>
          <w:sz w:val="28"/>
          <w:szCs w:val="24"/>
        </w:rPr>
        <w:t xml:space="preserve"> </w:t>
      </w:r>
      <w:r w:rsidR="00673197">
        <w:rPr>
          <w:rFonts w:ascii="Times New Roman" w:eastAsia="Times New Roman" w:hAnsi="Times New Roman" w:cs="Times New Roman"/>
          <w:sz w:val="28"/>
          <w:szCs w:val="24"/>
        </w:rPr>
        <w:t>голови</w:t>
      </w:r>
      <w:r w:rsidR="00F23397" w:rsidRPr="00F23397">
        <w:rPr>
          <w:rFonts w:ascii="Times New Roman" w:eastAsia="Times New Roman" w:hAnsi="Times New Roman" w:cs="Times New Roman"/>
          <w:sz w:val="28"/>
          <w:szCs w:val="24"/>
        </w:rPr>
        <w:t xml:space="preserve"> </w:t>
      </w:r>
      <w:r w:rsidR="00673197">
        <w:rPr>
          <w:rFonts w:ascii="Times New Roman" w:eastAsia="Times New Roman" w:hAnsi="Times New Roman" w:cs="Times New Roman"/>
          <w:sz w:val="28"/>
          <w:szCs w:val="24"/>
        </w:rPr>
        <w:t>з</w:t>
      </w:r>
      <w:r w:rsidR="00673197">
        <w:rPr>
          <w:rFonts w:ascii="Times New Roman" w:eastAsia="Times New Roman" w:hAnsi="Times New Roman" w:cs="Times New Roman"/>
          <w:sz w:val="28"/>
          <w:szCs w:val="24"/>
          <w:lang w:val="uk-UA"/>
        </w:rPr>
        <w:t xml:space="preserve"> питань діяльності виконавчих органів ради </w:t>
      </w:r>
      <w:r w:rsidR="008B22A9">
        <w:rPr>
          <w:rFonts w:ascii="Times New Roman" w:eastAsia="Times New Roman" w:hAnsi="Times New Roman" w:cs="Times New Roman"/>
          <w:sz w:val="28"/>
          <w:szCs w:val="24"/>
          <w:lang w:val="uk-UA"/>
        </w:rPr>
        <w:t>Грозенко</w:t>
      </w:r>
      <w:r w:rsidR="00673197">
        <w:rPr>
          <w:rFonts w:ascii="Times New Roman" w:eastAsia="Times New Roman" w:hAnsi="Times New Roman" w:cs="Times New Roman"/>
          <w:sz w:val="28"/>
          <w:szCs w:val="24"/>
        </w:rPr>
        <w:t xml:space="preserve"> І.В.</w:t>
      </w:r>
    </w:p>
    <w:p w14:paraId="237ABCAE" w14:textId="77777777" w:rsidR="008B22A9" w:rsidRDefault="008B22A9" w:rsidP="00F23397">
      <w:pPr>
        <w:spacing w:after="0"/>
        <w:jc w:val="both"/>
        <w:rPr>
          <w:rFonts w:ascii="Times New Roman" w:eastAsia="Times New Roman" w:hAnsi="Times New Roman" w:cs="Times New Roman"/>
          <w:sz w:val="28"/>
          <w:szCs w:val="24"/>
          <w:lang w:val="uk-UA"/>
        </w:rPr>
      </w:pPr>
    </w:p>
    <w:p w14:paraId="36A51D1A" w14:textId="77777777" w:rsidR="008B22A9" w:rsidRDefault="008B22A9" w:rsidP="00955CC6">
      <w:pPr>
        <w:spacing w:after="0" w:line="240" w:lineRule="auto"/>
        <w:jc w:val="both"/>
        <w:rPr>
          <w:rFonts w:ascii="Times New Roman" w:eastAsia="Times New Roman" w:hAnsi="Times New Roman" w:cs="Times New Roman"/>
          <w:sz w:val="28"/>
          <w:szCs w:val="24"/>
          <w:lang w:val="uk-UA"/>
        </w:rPr>
      </w:pPr>
    </w:p>
    <w:p w14:paraId="775A49A1" w14:textId="77777777" w:rsidR="008B22A9" w:rsidRDefault="008B22A9" w:rsidP="008B22A9">
      <w:pPr>
        <w:spacing w:line="240" w:lineRule="auto"/>
        <w:rPr>
          <w:rFonts w:ascii="Times New Roman CYR" w:eastAsia="Andale Sans UI" w:hAnsi="Times New Roman CYR" w:cs="Tahoma"/>
          <w:kern w:val="3"/>
          <w:sz w:val="28"/>
          <w:szCs w:val="24"/>
          <w:lang w:val="uk-UA" w:eastAsia="en-US" w:bidi="en-US"/>
        </w:rPr>
      </w:pPr>
      <w:r>
        <w:rPr>
          <w:rFonts w:ascii="Times New Roman CYR" w:eastAsia="Andale Sans UI" w:hAnsi="Times New Roman CYR" w:cs="Tahoma"/>
          <w:kern w:val="3"/>
          <w:sz w:val="28"/>
          <w:szCs w:val="24"/>
          <w:lang w:val="uk-UA" w:eastAsia="en-US" w:bidi="en-US"/>
        </w:rPr>
        <w:t>Міський голова                                                                         Олександр КОДОЛА</w:t>
      </w:r>
    </w:p>
    <w:p w14:paraId="5DC7A7DD" w14:textId="77777777" w:rsidR="008B22A9" w:rsidRDefault="008B22A9" w:rsidP="008B22A9">
      <w:pPr>
        <w:spacing w:after="0"/>
        <w:rPr>
          <w:rFonts w:ascii="Times New Roman CYR" w:eastAsia="Andale Sans UI" w:hAnsi="Times New Roman CYR" w:cs="Tahoma"/>
          <w:b/>
          <w:kern w:val="3"/>
          <w:sz w:val="28"/>
          <w:szCs w:val="24"/>
          <w:lang w:val="uk-UA" w:eastAsia="en-US" w:bidi="en-US"/>
        </w:rPr>
        <w:sectPr w:rsidR="008B22A9">
          <w:pgSz w:w="11906" w:h="16838"/>
          <w:pgMar w:top="1276" w:right="850" w:bottom="568" w:left="1417" w:header="708" w:footer="708" w:gutter="0"/>
          <w:cols w:space="720"/>
        </w:sectPr>
      </w:pPr>
    </w:p>
    <w:p w14:paraId="4F7FA539" w14:textId="77777777" w:rsidR="0060091B" w:rsidRDefault="0060091B" w:rsidP="008B22A9">
      <w:pPr>
        <w:spacing w:after="0"/>
        <w:jc w:val="center"/>
        <w:rPr>
          <w:rFonts w:ascii="Times New Roman CYR" w:eastAsia="Andale Sans UI" w:hAnsi="Times New Roman CYR" w:cs="Times New Roman"/>
          <w:bCs/>
          <w:kern w:val="2"/>
          <w:sz w:val="28"/>
          <w:szCs w:val="24"/>
          <w:lang w:val="uk-UA" w:eastAsia="en-US"/>
        </w:rPr>
      </w:pPr>
    </w:p>
    <w:p w14:paraId="6EF250AC" w14:textId="77777777" w:rsidR="0035387F" w:rsidRPr="008B22A9" w:rsidRDefault="00673197" w:rsidP="008B22A9">
      <w:pPr>
        <w:spacing w:after="0"/>
        <w:jc w:val="center"/>
        <w:rPr>
          <w:rFonts w:ascii="Times New Roman CYR" w:eastAsia="Andale Sans UI" w:hAnsi="Times New Roman CYR" w:cs="Times New Roman"/>
          <w:bCs/>
          <w:kern w:val="2"/>
          <w:sz w:val="28"/>
          <w:szCs w:val="24"/>
          <w:lang w:val="uk-UA" w:eastAsia="en-US"/>
        </w:rPr>
      </w:pPr>
      <w:r w:rsidRPr="008B22A9">
        <w:rPr>
          <w:rFonts w:ascii="Times New Roman CYR" w:eastAsia="Andale Sans UI" w:hAnsi="Times New Roman CYR" w:cs="Times New Roman"/>
          <w:bCs/>
          <w:kern w:val="2"/>
          <w:sz w:val="28"/>
          <w:szCs w:val="24"/>
          <w:lang w:val="uk-UA" w:eastAsia="en-US"/>
        </w:rPr>
        <w:t>Пояснювальна записка</w:t>
      </w:r>
    </w:p>
    <w:p w14:paraId="610DD5F0" w14:textId="77777777" w:rsidR="008B22A9" w:rsidRDefault="00673197" w:rsidP="008B22A9">
      <w:pPr>
        <w:spacing w:after="0"/>
        <w:jc w:val="center"/>
        <w:rPr>
          <w:rFonts w:ascii="Times New Roman" w:eastAsia="Andale Sans UI" w:hAnsi="Times New Roman" w:cs="Times New Roman"/>
          <w:bCs/>
          <w:kern w:val="2"/>
          <w:sz w:val="28"/>
          <w:szCs w:val="24"/>
          <w:lang w:val="uk-UA" w:eastAsia="en-US"/>
        </w:rPr>
      </w:pPr>
      <w:r w:rsidRPr="008B22A9">
        <w:rPr>
          <w:rFonts w:ascii="Times New Roman CYR" w:eastAsia="Andale Sans UI" w:hAnsi="Times New Roman CYR" w:cs="Times New Roman"/>
          <w:bCs/>
          <w:kern w:val="2"/>
          <w:sz w:val="28"/>
          <w:szCs w:val="24"/>
          <w:lang w:val="uk-UA" w:eastAsia="en-US"/>
        </w:rPr>
        <w:t xml:space="preserve">до проекту рішення </w:t>
      </w:r>
      <w:r w:rsidRPr="008B22A9">
        <w:rPr>
          <w:rFonts w:ascii="Times New Roman" w:eastAsia="Andale Sans UI" w:hAnsi="Times New Roman" w:cs="Times New Roman"/>
          <w:bCs/>
          <w:kern w:val="2"/>
          <w:sz w:val="28"/>
          <w:szCs w:val="24"/>
          <w:lang w:eastAsia="en-US"/>
        </w:rPr>
        <w:t>«</w:t>
      </w:r>
      <w:r w:rsidR="00613D2C" w:rsidRPr="008B22A9">
        <w:rPr>
          <w:rFonts w:ascii="Times New Roman CYR" w:eastAsia="Andale Sans UI" w:hAnsi="Times New Roman CYR" w:cs="Times New Roman"/>
          <w:bCs/>
          <w:kern w:val="2"/>
          <w:sz w:val="28"/>
          <w:szCs w:val="24"/>
          <w:lang w:val="uk-UA" w:eastAsia="en-US"/>
        </w:rPr>
        <w:t xml:space="preserve">Про призначення </w:t>
      </w:r>
      <w:r w:rsidR="008B22A9">
        <w:rPr>
          <w:rFonts w:ascii="Times New Roman CYR" w:eastAsia="Andale Sans UI" w:hAnsi="Times New Roman CYR" w:cs="Times New Roman"/>
          <w:bCs/>
          <w:kern w:val="2"/>
          <w:sz w:val="28"/>
          <w:szCs w:val="24"/>
          <w:lang w:val="uk-UA" w:eastAsia="en-US"/>
        </w:rPr>
        <w:t>піклувальника</w:t>
      </w:r>
      <w:r w:rsidR="00613D2C" w:rsidRPr="008B22A9">
        <w:rPr>
          <w:rFonts w:ascii="Times New Roman CYR" w:eastAsia="Andale Sans UI" w:hAnsi="Times New Roman CYR" w:cs="Times New Roman"/>
          <w:bCs/>
          <w:kern w:val="2"/>
          <w:sz w:val="28"/>
          <w:szCs w:val="24"/>
          <w:lang w:val="uk-UA" w:eastAsia="en-US"/>
        </w:rPr>
        <w:t xml:space="preserve"> </w:t>
      </w:r>
      <w:r w:rsidR="00A759FC" w:rsidRPr="008B22A9">
        <w:rPr>
          <w:rFonts w:ascii="Times New Roman" w:eastAsia="Andale Sans UI" w:hAnsi="Times New Roman" w:cs="Times New Roman"/>
          <w:bCs/>
          <w:kern w:val="2"/>
          <w:sz w:val="28"/>
          <w:szCs w:val="24"/>
          <w:lang w:val="uk-UA" w:eastAsia="en-US"/>
        </w:rPr>
        <w:t>д</w:t>
      </w:r>
      <w:r w:rsidR="008B22A9">
        <w:rPr>
          <w:rFonts w:ascii="Times New Roman" w:eastAsia="Andale Sans UI" w:hAnsi="Times New Roman" w:cs="Times New Roman"/>
          <w:bCs/>
          <w:kern w:val="2"/>
          <w:sz w:val="28"/>
          <w:szCs w:val="24"/>
          <w:lang w:val="uk-UA" w:eastAsia="en-US"/>
        </w:rPr>
        <w:t>итин</w:t>
      </w:r>
      <w:r w:rsidR="00F23397">
        <w:rPr>
          <w:rFonts w:ascii="Times New Roman" w:eastAsia="Andale Sans UI" w:hAnsi="Times New Roman" w:cs="Times New Roman"/>
          <w:bCs/>
          <w:kern w:val="2"/>
          <w:sz w:val="28"/>
          <w:szCs w:val="24"/>
          <w:lang w:val="uk-UA" w:eastAsia="en-US"/>
        </w:rPr>
        <w:t>і</w:t>
      </w:r>
      <w:r w:rsidR="00A759FC" w:rsidRPr="008B22A9">
        <w:rPr>
          <w:rFonts w:ascii="Times New Roman" w:eastAsia="Andale Sans UI" w:hAnsi="Times New Roman" w:cs="Times New Roman"/>
          <w:bCs/>
          <w:kern w:val="2"/>
          <w:sz w:val="28"/>
          <w:szCs w:val="24"/>
          <w:lang w:val="uk-UA" w:eastAsia="en-US"/>
        </w:rPr>
        <w:t>,</w:t>
      </w:r>
    </w:p>
    <w:p w14:paraId="6AD530FA" w14:textId="77777777" w:rsidR="00673197" w:rsidRPr="008B22A9" w:rsidRDefault="00A759FC" w:rsidP="008B22A9">
      <w:pPr>
        <w:spacing w:after="0"/>
        <w:jc w:val="center"/>
        <w:rPr>
          <w:rFonts w:ascii="Times New Roman" w:eastAsia="Andale Sans UI" w:hAnsi="Times New Roman" w:cs="Times New Roman"/>
          <w:bCs/>
          <w:kern w:val="2"/>
          <w:sz w:val="28"/>
          <w:szCs w:val="24"/>
          <w:lang w:val="uk-UA" w:eastAsia="en-US"/>
        </w:rPr>
      </w:pPr>
      <w:r w:rsidRPr="008B22A9">
        <w:rPr>
          <w:rFonts w:ascii="Times New Roman" w:eastAsia="Andale Sans UI" w:hAnsi="Times New Roman" w:cs="Times New Roman"/>
          <w:bCs/>
          <w:kern w:val="2"/>
          <w:sz w:val="28"/>
          <w:szCs w:val="24"/>
          <w:lang w:val="uk-UA" w:eastAsia="en-US"/>
        </w:rPr>
        <w:t>позбавлен</w:t>
      </w:r>
      <w:r w:rsidR="00F23397">
        <w:rPr>
          <w:rFonts w:ascii="Times New Roman" w:eastAsia="Andale Sans UI" w:hAnsi="Times New Roman" w:cs="Times New Roman"/>
          <w:bCs/>
          <w:kern w:val="2"/>
          <w:sz w:val="28"/>
          <w:szCs w:val="24"/>
          <w:lang w:val="uk-UA" w:eastAsia="en-US"/>
        </w:rPr>
        <w:t>ій</w:t>
      </w:r>
      <w:r w:rsidR="008B22A9">
        <w:rPr>
          <w:rFonts w:ascii="Times New Roman" w:eastAsia="Andale Sans UI" w:hAnsi="Times New Roman" w:cs="Times New Roman"/>
          <w:bCs/>
          <w:kern w:val="2"/>
          <w:sz w:val="28"/>
          <w:szCs w:val="24"/>
          <w:lang w:val="uk-UA" w:eastAsia="en-US"/>
        </w:rPr>
        <w:t xml:space="preserve"> </w:t>
      </w:r>
      <w:r w:rsidRPr="008B22A9">
        <w:rPr>
          <w:rFonts w:ascii="Times New Roman" w:eastAsia="Andale Sans UI" w:hAnsi="Times New Roman" w:cs="Times New Roman"/>
          <w:bCs/>
          <w:kern w:val="2"/>
          <w:sz w:val="28"/>
          <w:szCs w:val="24"/>
          <w:lang w:val="uk-UA" w:eastAsia="en-US"/>
        </w:rPr>
        <w:t>батьківського піклування</w:t>
      </w:r>
      <w:r w:rsidR="00673197" w:rsidRPr="008B22A9">
        <w:rPr>
          <w:rFonts w:ascii="Times New Roman" w:eastAsia="Andale Sans UI" w:hAnsi="Times New Roman" w:cs="Times New Roman"/>
          <w:bCs/>
          <w:kern w:val="2"/>
          <w:sz w:val="28"/>
          <w:szCs w:val="24"/>
          <w:lang w:val="uk-UA" w:eastAsia="en-US"/>
        </w:rPr>
        <w:t>»</w:t>
      </w:r>
    </w:p>
    <w:p w14:paraId="0FC4CA07" w14:textId="77777777"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14:paraId="0B8734E7" w14:textId="77777777" w:rsidR="00673197" w:rsidRDefault="00673197" w:rsidP="0060091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sidR="008B22A9">
        <w:rPr>
          <w:rFonts w:ascii="Times New Roman" w:eastAsia="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sidR="008B22A9">
        <w:rPr>
          <w:rFonts w:ascii="Times New Roman" w:eastAsia="Times New Roman" w:hAnsi="Times New Roman"/>
          <w:sz w:val="28"/>
          <w:szCs w:val="28"/>
          <w:lang w:val="uk-UA"/>
        </w:rPr>
        <w:t>,</w:t>
      </w:r>
      <w:r w:rsidR="0060091B">
        <w:rPr>
          <w:rFonts w:ascii="Times New Roman" w:eastAsia="Times New Roman" w:hAnsi="Times New Roman"/>
          <w:sz w:val="28"/>
          <w:szCs w:val="28"/>
          <w:lang w:val="uk-UA"/>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5D054AE6" w14:textId="77777777" w:rsidR="00673197" w:rsidRDefault="00673197" w:rsidP="0060091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F23397" w:rsidRPr="00F23397">
        <w:rPr>
          <w:rFonts w:ascii="Times New Roman CYR" w:eastAsia="Andale Sans UI" w:hAnsi="Times New Roman CYR" w:cs="Times New Roman"/>
          <w:kern w:val="2"/>
          <w:sz w:val="28"/>
          <w:szCs w:val="24"/>
          <w:lang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14:paraId="2F173040" w14:textId="77777777" w:rsidR="00366905" w:rsidRDefault="00366905" w:rsidP="0060091B">
      <w:pPr>
        <w:spacing w:after="0" w:line="240" w:lineRule="auto"/>
        <w:ind w:firstLine="708"/>
        <w:jc w:val="both"/>
        <w:rPr>
          <w:rFonts w:ascii="Times New Roman CYR" w:hAnsi="Times New Roman CYR"/>
          <w:b/>
          <w:sz w:val="28"/>
          <w:lang w:val="uk-UA"/>
        </w:rPr>
      </w:pPr>
    </w:p>
    <w:p w14:paraId="27A2C0CC" w14:textId="77777777" w:rsidR="00072A4A" w:rsidRPr="00C61167" w:rsidRDefault="00673197" w:rsidP="0060091B">
      <w:pPr>
        <w:spacing w:after="0" w:line="240" w:lineRule="auto"/>
        <w:ind w:firstLine="708"/>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та згідно</w:t>
      </w:r>
      <w:r w:rsidR="0060091B">
        <w:rPr>
          <w:rFonts w:ascii="Times New Roman CYR" w:hAnsi="Times New Roman CYR"/>
          <w:sz w:val="28"/>
          <w:lang w:val="uk-UA"/>
        </w:rPr>
        <w:t xml:space="preserve"> </w:t>
      </w:r>
      <w:r w:rsidR="00072A4A" w:rsidRPr="00C61167">
        <w:rPr>
          <w:rFonts w:ascii="Times New Roman CYR" w:hAnsi="Times New Roman CYR"/>
          <w:sz w:val="28"/>
          <w:lang w:val="uk-UA"/>
        </w:rPr>
        <w:t>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60091B">
        <w:rPr>
          <w:rFonts w:ascii="Times New Roman CYR" w:hAnsi="Times New Roman CYR"/>
          <w:sz w:val="28"/>
          <w:lang w:val="uk-UA"/>
        </w:rPr>
        <w:t xml:space="preserve"> </w:t>
      </w:r>
      <w:r w:rsidR="00072A4A" w:rsidRPr="00C61167">
        <w:rPr>
          <w:rFonts w:ascii="Times New Roman CYR" w:hAnsi="Times New Roman CYR"/>
          <w:sz w:val="28"/>
          <w:lang w:val="uk-UA"/>
        </w:rPr>
        <w:t>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14:paraId="29CB18C5" w14:textId="77777777" w:rsidR="00224EB2" w:rsidRDefault="00224EB2" w:rsidP="0060091B">
      <w:pPr>
        <w:widowControl w:val="0"/>
        <w:tabs>
          <w:tab w:val="left" w:pos="4564"/>
        </w:tabs>
        <w:suppressAutoHyphens/>
        <w:spacing w:after="0" w:line="240" w:lineRule="auto"/>
        <w:ind w:firstLine="709"/>
        <w:jc w:val="both"/>
        <w:rPr>
          <w:rFonts w:ascii="Times New Roman CYR" w:hAnsi="Times New Roman CYR"/>
          <w:sz w:val="28"/>
          <w:lang w:val="uk-UA"/>
        </w:rPr>
      </w:pPr>
    </w:p>
    <w:p w14:paraId="6F81FC0E" w14:textId="77777777" w:rsidR="00673197" w:rsidRDefault="00673197" w:rsidP="0060091B">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0091B">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sidR="0060091B">
        <w:rPr>
          <w:rFonts w:ascii="Times New Roman" w:hAnsi="Times New Roman" w:cs="Times New Roman"/>
          <w:sz w:val="28"/>
          <w:lang w:val="uk-UA"/>
        </w:rPr>
        <w:t xml:space="preserve"> </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F23397">
        <w:rPr>
          <w:rFonts w:ascii="Times New Roman CYR" w:hAnsi="Times New Roman CYR"/>
          <w:sz w:val="28"/>
          <w:lang w:val="uk-UA"/>
        </w:rPr>
        <w:t>26</w:t>
      </w:r>
      <w:r w:rsidR="00366905">
        <w:rPr>
          <w:rFonts w:ascii="Times New Roman CYR" w:hAnsi="Times New Roman CYR"/>
          <w:sz w:val="28"/>
          <w:lang w:val="uk-UA"/>
        </w:rPr>
        <w:t>.1</w:t>
      </w:r>
      <w:r w:rsidR="00F23397">
        <w:rPr>
          <w:rFonts w:ascii="Times New Roman CYR" w:hAnsi="Times New Roman CYR"/>
          <w:sz w:val="28"/>
          <w:lang w:val="uk-UA"/>
        </w:rPr>
        <w:t>0</w:t>
      </w:r>
      <w:r>
        <w:rPr>
          <w:rFonts w:ascii="Times New Roman CYR" w:hAnsi="Times New Roman CYR"/>
          <w:sz w:val="28"/>
          <w:lang w:val="uk-UA"/>
        </w:rPr>
        <w:t>.202</w:t>
      </w:r>
      <w:r w:rsidR="00F23397">
        <w:rPr>
          <w:rFonts w:ascii="Times New Roman CYR" w:hAnsi="Times New Roman CYR"/>
          <w:sz w:val="28"/>
          <w:lang w:val="uk-UA"/>
        </w:rPr>
        <w:t>1</w:t>
      </w:r>
      <w:r>
        <w:rPr>
          <w:rFonts w:ascii="Times New Roman CYR" w:hAnsi="Times New Roman CYR"/>
          <w:sz w:val="28"/>
          <w:lang w:val="uk-UA"/>
        </w:rPr>
        <w:t xml:space="preserve"> р.</w:t>
      </w:r>
    </w:p>
    <w:p w14:paraId="68AF91A8" w14:textId="77777777"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273BB84" w14:textId="77777777"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613D2C" w:rsidRPr="00613D2C">
        <w:rPr>
          <w:rFonts w:ascii="Times New Roman CYR" w:hAnsi="Times New Roman CYR"/>
          <w:sz w:val="28"/>
          <w:lang w:val="uk-UA"/>
        </w:rPr>
        <w:t xml:space="preserve">Про призначення </w:t>
      </w:r>
      <w:r w:rsidR="008B22A9">
        <w:rPr>
          <w:rFonts w:ascii="Times New Roman CYR" w:hAnsi="Times New Roman CYR"/>
          <w:sz w:val="28"/>
          <w:lang w:val="uk-UA"/>
        </w:rPr>
        <w:t xml:space="preserve">піклувальника </w:t>
      </w:r>
      <w:r w:rsidR="00A759FC" w:rsidRPr="00A759FC">
        <w:rPr>
          <w:rFonts w:ascii="Times New Roman CYR" w:hAnsi="Times New Roman CYR"/>
          <w:sz w:val="28"/>
          <w:lang w:val="uk-UA"/>
        </w:rPr>
        <w:t>ди</w:t>
      </w:r>
      <w:r w:rsidR="008B22A9">
        <w:rPr>
          <w:rFonts w:ascii="Times New Roman CYR" w:hAnsi="Times New Roman CYR"/>
          <w:sz w:val="28"/>
          <w:lang w:val="uk-UA"/>
        </w:rPr>
        <w:t>тин</w:t>
      </w:r>
      <w:r w:rsidR="00F23397">
        <w:rPr>
          <w:rFonts w:ascii="Times New Roman CYR" w:hAnsi="Times New Roman CYR"/>
          <w:sz w:val="28"/>
          <w:lang w:val="uk-UA"/>
        </w:rPr>
        <w:t>і</w:t>
      </w:r>
      <w:r w:rsidR="00A759FC" w:rsidRPr="00A759FC">
        <w:rPr>
          <w:rFonts w:ascii="Times New Roman CYR" w:hAnsi="Times New Roman CYR"/>
          <w:sz w:val="28"/>
          <w:lang w:val="uk-UA"/>
        </w:rPr>
        <w:t>, позбавлен</w:t>
      </w:r>
      <w:r w:rsidR="00F23397">
        <w:rPr>
          <w:rFonts w:ascii="Times New Roman CYR" w:hAnsi="Times New Roman CYR"/>
          <w:sz w:val="28"/>
          <w:lang w:val="uk-UA"/>
        </w:rPr>
        <w:t>ій</w:t>
      </w:r>
      <w:r w:rsidR="00F23397" w:rsidRPr="00F23397">
        <w:rPr>
          <w:rFonts w:ascii="Times New Roman CYR" w:hAnsi="Times New Roman CYR"/>
          <w:sz w:val="28"/>
        </w:rPr>
        <w:t xml:space="preserve"> </w:t>
      </w:r>
      <w:r w:rsidR="00A759FC"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1CED767F" w14:textId="77777777"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sidR="008B22A9" w:rsidRPr="00613D2C">
        <w:rPr>
          <w:rFonts w:ascii="Times New Roman CYR" w:hAnsi="Times New Roman CYR"/>
          <w:sz w:val="28"/>
          <w:lang w:val="uk-UA"/>
        </w:rPr>
        <w:t xml:space="preserve">Про призначення </w:t>
      </w:r>
      <w:r w:rsidR="008B22A9">
        <w:rPr>
          <w:rFonts w:ascii="Times New Roman CYR" w:hAnsi="Times New Roman CYR"/>
          <w:sz w:val="28"/>
          <w:lang w:val="uk-UA"/>
        </w:rPr>
        <w:t xml:space="preserve">піклувальника </w:t>
      </w:r>
      <w:r w:rsidR="008B22A9" w:rsidRPr="00A759FC">
        <w:rPr>
          <w:rFonts w:ascii="Times New Roman CYR" w:hAnsi="Times New Roman CYR"/>
          <w:sz w:val="28"/>
          <w:lang w:val="uk-UA"/>
        </w:rPr>
        <w:t>ди</w:t>
      </w:r>
      <w:r w:rsidR="008B22A9">
        <w:rPr>
          <w:rFonts w:ascii="Times New Roman CYR" w:hAnsi="Times New Roman CYR"/>
          <w:sz w:val="28"/>
          <w:lang w:val="uk-UA"/>
        </w:rPr>
        <w:t>тин</w:t>
      </w:r>
      <w:r w:rsidR="00F23397">
        <w:rPr>
          <w:rFonts w:ascii="Times New Roman CYR" w:hAnsi="Times New Roman CYR"/>
          <w:sz w:val="28"/>
          <w:lang w:val="uk-UA"/>
        </w:rPr>
        <w:t>і</w:t>
      </w:r>
      <w:r w:rsidR="008B22A9" w:rsidRPr="00A759FC">
        <w:rPr>
          <w:rFonts w:ascii="Times New Roman CYR" w:hAnsi="Times New Roman CYR"/>
          <w:sz w:val="28"/>
          <w:lang w:val="uk-UA"/>
        </w:rPr>
        <w:t>, позбавлен</w:t>
      </w:r>
      <w:r w:rsidR="00F23397">
        <w:rPr>
          <w:rFonts w:ascii="Times New Roman CYR" w:hAnsi="Times New Roman CYR"/>
          <w:sz w:val="28"/>
          <w:lang w:val="uk-UA"/>
        </w:rPr>
        <w:t>ій</w:t>
      </w:r>
      <w:r w:rsidR="008B22A9">
        <w:rPr>
          <w:rFonts w:ascii="Times New Roman CYR" w:hAnsi="Times New Roman CYR"/>
          <w:sz w:val="28"/>
          <w:lang w:val="uk-UA"/>
        </w:rPr>
        <w:t xml:space="preserve"> </w:t>
      </w:r>
      <w:r w:rsidR="008B22A9"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Рацин Н.Б.</w:t>
      </w:r>
    </w:p>
    <w:p w14:paraId="5CE79ACF" w14:textId="77777777" w:rsidR="0060091B" w:rsidRDefault="0060091B" w:rsidP="0060091B">
      <w:pPr>
        <w:tabs>
          <w:tab w:val="left" w:pos="4970"/>
        </w:tabs>
        <w:spacing w:after="0" w:line="240" w:lineRule="auto"/>
        <w:ind w:firstLine="708"/>
        <w:jc w:val="both"/>
        <w:rPr>
          <w:rFonts w:ascii="Times New Roman CYR" w:hAnsi="Times New Roman CYR"/>
          <w:sz w:val="28"/>
          <w:lang w:val="uk-UA"/>
        </w:rPr>
      </w:pPr>
    </w:p>
    <w:p w14:paraId="3C2AEBA3" w14:textId="77777777" w:rsidR="0060091B" w:rsidRDefault="0060091B" w:rsidP="0060091B">
      <w:pPr>
        <w:tabs>
          <w:tab w:val="left" w:pos="4970"/>
        </w:tabs>
        <w:spacing w:after="0" w:line="240" w:lineRule="auto"/>
        <w:ind w:firstLine="708"/>
        <w:jc w:val="both"/>
        <w:rPr>
          <w:b/>
          <w:sz w:val="28"/>
          <w:lang w:val="uk-UA"/>
        </w:rPr>
      </w:pPr>
    </w:p>
    <w:p w14:paraId="559EB065" w14:textId="77777777" w:rsidR="008B22A9" w:rsidRDefault="008B22A9" w:rsidP="0060091B">
      <w:pPr>
        <w:spacing w:after="0"/>
        <w:rPr>
          <w:rFonts w:ascii="Times New Roman" w:hAnsi="Times New Roman"/>
          <w:sz w:val="28"/>
          <w:szCs w:val="28"/>
        </w:rPr>
      </w:pPr>
      <w:r>
        <w:rPr>
          <w:rFonts w:ascii="Times New Roman" w:hAnsi="Times New Roman"/>
          <w:sz w:val="28"/>
          <w:szCs w:val="28"/>
        </w:rPr>
        <w:t xml:space="preserve">Заступник міського голови </w:t>
      </w:r>
    </w:p>
    <w:p w14:paraId="43E1E6E9" w14:textId="77777777" w:rsidR="008B22A9" w:rsidRDefault="008B22A9" w:rsidP="008B22A9">
      <w:pPr>
        <w:spacing w:after="0"/>
        <w:rPr>
          <w:rFonts w:ascii="Times New Roman" w:hAnsi="Times New Roman"/>
          <w:sz w:val="28"/>
          <w:szCs w:val="28"/>
        </w:rPr>
      </w:pPr>
      <w:r>
        <w:rPr>
          <w:rFonts w:ascii="Times New Roman" w:hAnsi="Times New Roman"/>
          <w:sz w:val="28"/>
          <w:szCs w:val="28"/>
        </w:rPr>
        <w:t xml:space="preserve">з питань діяльності </w:t>
      </w:r>
    </w:p>
    <w:p w14:paraId="4C6458C7" w14:textId="77777777" w:rsidR="008B22A9" w:rsidRDefault="008B22A9" w:rsidP="008B22A9">
      <w:pPr>
        <w:spacing w:after="0"/>
        <w:rPr>
          <w:rFonts w:ascii="Times New Roman" w:hAnsi="Times New Roman"/>
          <w:sz w:val="28"/>
          <w:szCs w:val="28"/>
          <w:lang w:val="uk-UA"/>
        </w:rPr>
      </w:pPr>
      <w:r>
        <w:rPr>
          <w:rFonts w:ascii="Times New Roman" w:hAnsi="Times New Roman"/>
          <w:sz w:val="28"/>
          <w:szCs w:val="28"/>
        </w:rPr>
        <w:t>виконавчих органів ради</w:t>
      </w:r>
      <w:r>
        <w:rPr>
          <w:rFonts w:ascii="Times New Roman" w:hAnsi="Times New Roman"/>
          <w:sz w:val="28"/>
          <w:szCs w:val="28"/>
          <w:lang w:val="uk-UA"/>
        </w:rPr>
        <w:t xml:space="preserve">                                                                    Сергій СМАГА</w:t>
      </w:r>
    </w:p>
    <w:p w14:paraId="668E0836" w14:textId="77777777" w:rsidR="009148D2" w:rsidRDefault="009148D2" w:rsidP="008B22A9">
      <w:pPr>
        <w:tabs>
          <w:tab w:val="left" w:pos="4970"/>
        </w:tabs>
        <w:spacing w:after="0"/>
      </w:pPr>
    </w:p>
    <w:sectPr w:rsidR="009148D2" w:rsidSect="008B22A9">
      <w:pgSz w:w="11906" w:h="1683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4"/>
    <w:rsid w:val="000018A0"/>
    <w:rsid w:val="00033EF1"/>
    <w:rsid w:val="00047956"/>
    <w:rsid w:val="00064C23"/>
    <w:rsid w:val="00072A4A"/>
    <w:rsid w:val="00077D15"/>
    <w:rsid w:val="00095615"/>
    <w:rsid w:val="000C4DB3"/>
    <w:rsid w:val="000E4C41"/>
    <w:rsid w:val="001060B3"/>
    <w:rsid w:val="001067BF"/>
    <w:rsid w:val="00126917"/>
    <w:rsid w:val="001323F1"/>
    <w:rsid w:val="00155211"/>
    <w:rsid w:val="001708C5"/>
    <w:rsid w:val="001778E8"/>
    <w:rsid w:val="001928DA"/>
    <w:rsid w:val="001B3014"/>
    <w:rsid w:val="001B37DB"/>
    <w:rsid w:val="001F0CEF"/>
    <w:rsid w:val="002026A8"/>
    <w:rsid w:val="00204C07"/>
    <w:rsid w:val="00212A35"/>
    <w:rsid w:val="00222F23"/>
    <w:rsid w:val="00224EB2"/>
    <w:rsid w:val="0024229E"/>
    <w:rsid w:val="002518E3"/>
    <w:rsid w:val="002618D7"/>
    <w:rsid w:val="002708EE"/>
    <w:rsid w:val="002768C0"/>
    <w:rsid w:val="00277975"/>
    <w:rsid w:val="002A5C83"/>
    <w:rsid w:val="00320B31"/>
    <w:rsid w:val="0034721D"/>
    <w:rsid w:val="0035387F"/>
    <w:rsid w:val="00366905"/>
    <w:rsid w:val="0037221A"/>
    <w:rsid w:val="00403777"/>
    <w:rsid w:val="0041157D"/>
    <w:rsid w:val="004533C3"/>
    <w:rsid w:val="00473DCF"/>
    <w:rsid w:val="004B6305"/>
    <w:rsid w:val="004C6C68"/>
    <w:rsid w:val="004D19DE"/>
    <w:rsid w:val="004F66B7"/>
    <w:rsid w:val="00504A1A"/>
    <w:rsid w:val="00522315"/>
    <w:rsid w:val="00526854"/>
    <w:rsid w:val="00587C1A"/>
    <w:rsid w:val="00590525"/>
    <w:rsid w:val="00596364"/>
    <w:rsid w:val="00596AC9"/>
    <w:rsid w:val="005A3C52"/>
    <w:rsid w:val="005F34CE"/>
    <w:rsid w:val="0060091B"/>
    <w:rsid w:val="006041AB"/>
    <w:rsid w:val="00605034"/>
    <w:rsid w:val="00613D2C"/>
    <w:rsid w:val="00614073"/>
    <w:rsid w:val="00630599"/>
    <w:rsid w:val="006348D2"/>
    <w:rsid w:val="00647B68"/>
    <w:rsid w:val="006559BD"/>
    <w:rsid w:val="006563B3"/>
    <w:rsid w:val="00665170"/>
    <w:rsid w:val="006666B8"/>
    <w:rsid w:val="00673197"/>
    <w:rsid w:val="006876DD"/>
    <w:rsid w:val="00691C4D"/>
    <w:rsid w:val="006C7A8E"/>
    <w:rsid w:val="006F3C64"/>
    <w:rsid w:val="0070436A"/>
    <w:rsid w:val="00711148"/>
    <w:rsid w:val="00717140"/>
    <w:rsid w:val="00764212"/>
    <w:rsid w:val="00774AEB"/>
    <w:rsid w:val="007C370A"/>
    <w:rsid w:val="007E7038"/>
    <w:rsid w:val="007F6C6A"/>
    <w:rsid w:val="008175FD"/>
    <w:rsid w:val="0081760F"/>
    <w:rsid w:val="00830ED2"/>
    <w:rsid w:val="008501FA"/>
    <w:rsid w:val="008611B3"/>
    <w:rsid w:val="008639DE"/>
    <w:rsid w:val="00865D67"/>
    <w:rsid w:val="00882E9A"/>
    <w:rsid w:val="008A2905"/>
    <w:rsid w:val="008B22A9"/>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9F1553"/>
    <w:rsid w:val="00A03719"/>
    <w:rsid w:val="00A13ACA"/>
    <w:rsid w:val="00A20E6A"/>
    <w:rsid w:val="00A26BF8"/>
    <w:rsid w:val="00A3542F"/>
    <w:rsid w:val="00A44686"/>
    <w:rsid w:val="00A74C20"/>
    <w:rsid w:val="00A759FC"/>
    <w:rsid w:val="00A82562"/>
    <w:rsid w:val="00A85214"/>
    <w:rsid w:val="00AB26E9"/>
    <w:rsid w:val="00B03F50"/>
    <w:rsid w:val="00B119AF"/>
    <w:rsid w:val="00B20C3A"/>
    <w:rsid w:val="00B44CA9"/>
    <w:rsid w:val="00B744C3"/>
    <w:rsid w:val="00B92378"/>
    <w:rsid w:val="00BA34A9"/>
    <w:rsid w:val="00BB1D5D"/>
    <w:rsid w:val="00C61167"/>
    <w:rsid w:val="00C828D8"/>
    <w:rsid w:val="00C85527"/>
    <w:rsid w:val="00C9395D"/>
    <w:rsid w:val="00C9674A"/>
    <w:rsid w:val="00CC5177"/>
    <w:rsid w:val="00CC5331"/>
    <w:rsid w:val="00CC5C8B"/>
    <w:rsid w:val="00CC7ABF"/>
    <w:rsid w:val="00CD2DEB"/>
    <w:rsid w:val="00CD643A"/>
    <w:rsid w:val="00CE732D"/>
    <w:rsid w:val="00CF16E9"/>
    <w:rsid w:val="00CF1B1E"/>
    <w:rsid w:val="00D07D7B"/>
    <w:rsid w:val="00D26AFE"/>
    <w:rsid w:val="00D409B2"/>
    <w:rsid w:val="00D6654E"/>
    <w:rsid w:val="00D7370E"/>
    <w:rsid w:val="00D75257"/>
    <w:rsid w:val="00D822FC"/>
    <w:rsid w:val="00D95CC9"/>
    <w:rsid w:val="00DA658C"/>
    <w:rsid w:val="00DE556F"/>
    <w:rsid w:val="00DF2908"/>
    <w:rsid w:val="00E05B13"/>
    <w:rsid w:val="00E20614"/>
    <w:rsid w:val="00E478B3"/>
    <w:rsid w:val="00E73770"/>
    <w:rsid w:val="00ED7A2E"/>
    <w:rsid w:val="00EE209A"/>
    <w:rsid w:val="00EE4CCE"/>
    <w:rsid w:val="00EE7800"/>
    <w:rsid w:val="00F076B7"/>
    <w:rsid w:val="00F23397"/>
    <w:rsid w:val="00F72575"/>
    <w:rsid w:val="00F735BB"/>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29AC"/>
  <w15:docId w15:val="{50367859-F15C-48D5-8B18-89DD744C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4714">
      <w:bodyDiv w:val="1"/>
      <w:marLeft w:val="0"/>
      <w:marRight w:val="0"/>
      <w:marTop w:val="0"/>
      <w:marBottom w:val="0"/>
      <w:divBdr>
        <w:top w:val="none" w:sz="0" w:space="0" w:color="auto"/>
        <w:left w:val="none" w:sz="0" w:space="0" w:color="auto"/>
        <w:bottom w:val="none" w:sz="0" w:space="0" w:color="auto"/>
        <w:right w:val="none" w:sz="0" w:space="0" w:color="auto"/>
      </w:divBdr>
    </w:div>
    <w:div w:id="457529962">
      <w:bodyDiv w:val="1"/>
      <w:marLeft w:val="0"/>
      <w:marRight w:val="0"/>
      <w:marTop w:val="0"/>
      <w:marBottom w:val="0"/>
      <w:divBdr>
        <w:top w:val="none" w:sz="0" w:space="0" w:color="auto"/>
        <w:left w:val="none" w:sz="0" w:space="0" w:color="auto"/>
        <w:bottom w:val="none" w:sz="0" w:space="0" w:color="auto"/>
        <w:right w:val="none" w:sz="0" w:space="0" w:color="auto"/>
      </w:divBdr>
    </w:div>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842353475">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BE85-9C5E-45FC-9ECC-7A5F2624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2266</Words>
  <Characters>1292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2021-10-26T12:29:00Z</cp:lastPrinted>
  <dcterms:created xsi:type="dcterms:W3CDTF">2021-10-29T14:58:00Z</dcterms:created>
  <dcterms:modified xsi:type="dcterms:W3CDTF">2021-10-29T14:58:00Z</dcterms:modified>
</cp:coreProperties>
</file>