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3D1" w:rsidRDefault="00E403D1" w:rsidP="00E403D1">
      <w:pPr>
        <w:pStyle w:val="a5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lang w:val="uk-UA"/>
        </w:rPr>
        <w:t xml:space="preserve">                                        проект</w:t>
      </w:r>
    </w:p>
    <w:p w:rsidR="00E403D1" w:rsidRDefault="00E403D1" w:rsidP="00E403D1">
      <w:pPr>
        <w:pStyle w:val="a5"/>
        <w:jc w:val="center"/>
        <w:rPr>
          <w:rFonts w:ascii="Times New Roman" w:hAnsi="Times New Roman"/>
          <w:b/>
          <w:sz w:val="20"/>
          <w:lang w:val="uk-UA"/>
        </w:rPr>
      </w:pPr>
    </w:p>
    <w:p w:rsidR="00E403D1" w:rsidRDefault="00E403D1" w:rsidP="00E403D1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УКРАЇНА </w:t>
      </w:r>
    </w:p>
    <w:p w:rsidR="00E403D1" w:rsidRDefault="00E403D1" w:rsidP="00E403D1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E403D1" w:rsidRDefault="00E403D1" w:rsidP="00E403D1">
      <w:pPr>
        <w:pStyle w:val="a5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E403D1" w:rsidRDefault="00E403D1" w:rsidP="00E403D1">
      <w:pPr>
        <w:pStyle w:val="a5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:rsidR="00E403D1" w:rsidRDefault="00E403D1" w:rsidP="00E403D1">
      <w:pPr>
        <w:pStyle w:val="a5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 xml:space="preserve"> ___ сесія VIIІ скликання</w:t>
      </w:r>
    </w:p>
    <w:p w:rsidR="00E403D1" w:rsidRDefault="00E403D1" w:rsidP="00E403D1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>Р І Ш Е Н Н Я</w:t>
      </w:r>
    </w:p>
    <w:p w:rsidR="00E403D1" w:rsidRDefault="00E403D1" w:rsidP="00E403D1">
      <w:pPr>
        <w:pStyle w:val="1"/>
        <w:rPr>
          <w:b/>
          <w:noProof/>
          <w:sz w:val="28"/>
          <w:lang w:val="uk-UA"/>
        </w:rPr>
      </w:pPr>
    </w:p>
    <w:p w:rsidR="00E403D1" w:rsidRDefault="00E403D1" w:rsidP="00E403D1">
      <w:pPr>
        <w:pStyle w:val="1"/>
        <w:rPr>
          <w:sz w:val="28"/>
          <w:szCs w:val="28"/>
          <w:lang w:val="uk-UA" w:eastAsia="en-US"/>
        </w:rPr>
      </w:pPr>
      <w:r>
        <w:rPr>
          <w:noProof/>
          <w:sz w:val="28"/>
          <w:lang w:val="uk-UA"/>
        </w:rPr>
        <w:t>«     »              2021 року</w:t>
      </w:r>
      <w:r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ab/>
        <w:t xml:space="preserve">м.Ніжин                            №     -     /2021 </w:t>
      </w:r>
    </w:p>
    <w:p w:rsidR="00E403D1" w:rsidRDefault="00E403D1" w:rsidP="00E403D1">
      <w:pPr>
        <w:pStyle w:val="1"/>
        <w:rPr>
          <w:b/>
          <w:noProof/>
          <w:sz w:val="28"/>
          <w:lang w:val="uk-UA"/>
        </w:rPr>
      </w:pPr>
    </w:p>
    <w:p w:rsidR="00E403D1" w:rsidRDefault="00E403D1" w:rsidP="00E403D1">
      <w:pPr>
        <w:pStyle w:val="a5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Про затвердження Положення </w:t>
      </w:r>
    </w:p>
    <w:p w:rsidR="00E403D1" w:rsidRPr="00E403D1" w:rsidRDefault="00E403D1" w:rsidP="00E403D1">
      <w:pPr>
        <w:pStyle w:val="a5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про відділ з благоустрою</w:t>
      </w:r>
      <w:r w:rsidRPr="00E403D1">
        <w:rPr>
          <w:rFonts w:ascii="Times New Roman" w:hAnsi="Times New Roman"/>
          <w:noProof/>
          <w:sz w:val="28"/>
          <w:szCs w:val="28"/>
          <w:lang w:val="uk-UA"/>
        </w:rPr>
        <w:t>,</w:t>
      </w:r>
      <w:r w:rsidR="0033336D">
        <w:rPr>
          <w:rFonts w:ascii="Times New Roman" w:hAnsi="Times New Roman"/>
          <w:noProof/>
          <w:sz w:val="28"/>
          <w:szCs w:val="28"/>
          <w:lang w:val="uk-UA"/>
        </w:rPr>
        <w:t xml:space="preserve"> житлових питань</w:t>
      </w:r>
      <w:r w:rsidR="0033336D" w:rsidRPr="0033336D">
        <w:rPr>
          <w:rFonts w:ascii="Times New Roman" w:hAnsi="Times New Roman"/>
          <w:noProof/>
          <w:sz w:val="28"/>
          <w:szCs w:val="28"/>
        </w:rPr>
        <w:t>,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паркування</w:t>
      </w:r>
      <w:r w:rsidRPr="00E403D1">
        <w:rPr>
          <w:rFonts w:ascii="Times New Roman" w:hAnsi="Times New Roman"/>
          <w:noProof/>
          <w:sz w:val="28"/>
          <w:szCs w:val="28"/>
        </w:rPr>
        <w:t>,</w:t>
      </w:r>
    </w:p>
    <w:p w:rsidR="00E403D1" w:rsidRDefault="00E403D1" w:rsidP="00E403D1">
      <w:pPr>
        <w:pStyle w:val="a5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роботи з органами самоорганізації населення</w:t>
      </w:r>
    </w:p>
    <w:p w:rsidR="00E403D1" w:rsidRDefault="00E403D1" w:rsidP="00E403D1">
      <w:pPr>
        <w:pStyle w:val="a5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та взаємодії з правоохоронними органами</w:t>
      </w:r>
    </w:p>
    <w:p w:rsidR="00E403D1" w:rsidRDefault="00E403D1" w:rsidP="00E403D1">
      <w:pPr>
        <w:pStyle w:val="a5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виконавчого комітету Ніжинської міської ради </w:t>
      </w:r>
    </w:p>
    <w:p w:rsidR="00E403D1" w:rsidRDefault="00E403D1" w:rsidP="00E403D1">
      <w:pPr>
        <w:pStyle w:val="a5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Чернігівської області</w:t>
      </w:r>
      <w:r w:rsidRPr="00E403D1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uk-UA"/>
        </w:rPr>
        <w:t>у новій редакції</w:t>
      </w:r>
    </w:p>
    <w:p w:rsidR="00E403D1" w:rsidRDefault="00E403D1" w:rsidP="00E403D1">
      <w:pPr>
        <w:pStyle w:val="a5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E403D1" w:rsidRDefault="00E403D1" w:rsidP="00E403D1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  <w:lang w:val="uk-UA"/>
        </w:rPr>
        <w:t>т.ст.25</w:t>
      </w:r>
      <w:r w:rsidRPr="00E403D1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26,</w:t>
      </w:r>
      <w:r w:rsidRPr="00E403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42,</w:t>
      </w:r>
      <w:r w:rsidRPr="00E403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54</w:t>
      </w:r>
      <w:r w:rsidRPr="00E403D1">
        <w:rPr>
          <w:rFonts w:ascii="Times New Roman" w:hAnsi="Times New Roman"/>
          <w:sz w:val="28"/>
          <w:szCs w:val="28"/>
          <w:lang w:val="uk-UA"/>
        </w:rPr>
        <w:t>,</w:t>
      </w:r>
      <w:r w:rsidR="005B67E5">
        <w:rPr>
          <w:rFonts w:ascii="Times New Roman" w:hAnsi="Times New Roman"/>
          <w:sz w:val="28"/>
          <w:szCs w:val="28"/>
          <w:lang w:val="uk-UA"/>
        </w:rPr>
        <w:t xml:space="preserve"> 59,73 Законів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5B67E5">
        <w:rPr>
          <w:rFonts w:ascii="Times New Roman" w:hAnsi="Times New Roman"/>
          <w:sz w:val="28"/>
          <w:szCs w:val="28"/>
          <w:lang w:val="uk-UA"/>
        </w:rPr>
        <w:t>«Про внесення змін до деяких законодавчих актів України щодо реформування сфери паркування транспортних засобів»</w:t>
      </w:r>
      <w:r w:rsidR="005B67E5" w:rsidRPr="005B67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67E5">
        <w:rPr>
          <w:rFonts w:ascii="Times New Roman" w:hAnsi="Times New Roman"/>
          <w:sz w:val="28"/>
          <w:szCs w:val="28"/>
          <w:lang w:val="uk-UA"/>
        </w:rPr>
        <w:t>від 21.12.2017 №2262-</w:t>
      </w:r>
      <w:r w:rsidR="005B67E5">
        <w:rPr>
          <w:rFonts w:ascii="Times New Roman" w:hAnsi="Times New Roman"/>
          <w:sz w:val="28"/>
          <w:szCs w:val="28"/>
          <w:lang w:val="en-US"/>
        </w:rPr>
        <w:t>VIII</w:t>
      </w:r>
      <w:r w:rsidR="005B67E5" w:rsidRPr="005B67E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B67E5">
        <w:rPr>
          <w:rFonts w:ascii="Times New Roman" w:hAnsi="Times New Roman"/>
          <w:sz w:val="28"/>
          <w:szCs w:val="28"/>
          <w:lang w:val="uk-UA"/>
        </w:rPr>
        <w:t>Кодексу України про адміністративні правопорушення</w:t>
      </w:r>
      <w:r w:rsidR="005B67E5" w:rsidRPr="005B67E5">
        <w:rPr>
          <w:rFonts w:ascii="Times New Roman" w:hAnsi="Times New Roman"/>
          <w:sz w:val="28"/>
          <w:szCs w:val="28"/>
          <w:lang w:val="uk-UA"/>
        </w:rPr>
        <w:t>,</w:t>
      </w:r>
      <w:r w:rsidR="005B67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15 сесії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  <w:lang w:val="uk-UA"/>
        </w:rPr>
        <w:t xml:space="preserve"> скликання Ніжинської міської ради «Про внесення змін до рішення Ніжинської міської ради</w:t>
      </w:r>
      <w:r w:rsidR="005B67E5">
        <w:rPr>
          <w:rFonts w:ascii="Times New Roman" w:hAnsi="Times New Roman"/>
          <w:sz w:val="28"/>
          <w:szCs w:val="28"/>
          <w:lang w:val="uk-UA"/>
        </w:rPr>
        <w:t xml:space="preserve"> від 24 листопада 2015 року №6-2</w:t>
      </w:r>
      <w:r w:rsidR="005B67E5" w:rsidRPr="005B67E5">
        <w:rPr>
          <w:rFonts w:ascii="Times New Roman" w:hAnsi="Times New Roman"/>
          <w:sz w:val="28"/>
          <w:szCs w:val="28"/>
          <w:lang w:val="uk-UA"/>
        </w:rPr>
        <w:t>/</w:t>
      </w:r>
      <w:r w:rsidR="005B67E5">
        <w:rPr>
          <w:rFonts w:ascii="Times New Roman" w:hAnsi="Times New Roman"/>
          <w:sz w:val="28"/>
          <w:szCs w:val="28"/>
          <w:lang w:val="uk-UA"/>
        </w:rPr>
        <w:t>2015 “Про затвердження структури апарату виконавчого комітету</w:t>
      </w:r>
      <w:r w:rsidR="005B67E5" w:rsidRPr="005B67E5">
        <w:rPr>
          <w:rFonts w:ascii="Times New Roman" w:hAnsi="Times New Roman"/>
          <w:sz w:val="28"/>
          <w:szCs w:val="28"/>
          <w:lang w:val="uk-UA"/>
        </w:rPr>
        <w:t>,</w:t>
      </w:r>
      <w:r w:rsidR="005B67E5">
        <w:rPr>
          <w:rFonts w:ascii="Times New Roman" w:hAnsi="Times New Roman"/>
          <w:sz w:val="28"/>
          <w:szCs w:val="28"/>
          <w:lang w:val="uk-UA"/>
        </w:rPr>
        <w:t xml:space="preserve"> виконавчих органів виконавчого комітету Ніжинської міської ради Чернігівської області та їх чисельності» та у зв</w:t>
      </w:r>
      <w:r w:rsidR="005B67E5" w:rsidRPr="005B67E5">
        <w:rPr>
          <w:rFonts w:ascii="Times New Roman" w:hAnsi="Times New Roman"/>
          <w:sz w:val="28"/>
          <w:szCs w:val="28"/>
          <w:lang w:val="uk-UA"/>
        </w:rPr>
        <w:t>’</w:t>
      </w:r>
      <w:r w:rsidR="0031672A">
        <w:rPr>
          <w:rFonts w:ascii="Times New Roman" w:hAnsi="Times New Roman"/>
          <w:sz w:val="28"/>
          <w:szCs w:val="28"/>
          <w:lang w:val="uk-UA"/>
        </w:rPr>
        <w:t>язку зі зміною</w:t>
      </w:r>
      <w:r w:rsidR="005B67E5">
        <w:rPr>
          <w:rFonts w:ascii="Times New Roman" w:hAnsi="Times New Roman"/>
          <w:sz w:val="28"/>
          <w:szCs w:val="28"/>
          <w:lang w:val="uk-UA"/>
        </w:rPr>
        <w:t xml:space="preserve"> структури</w:t>
      </w:r>
      <w:r w:rsidR="0033336D" w:rsidRPr="003333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3336D">
        <w:rPr>
          <w:rFonts w:ascii="Times New Roman" w:hAnsi="Times New Roman"/>
          <w:sz w:val="28"/>
          <w:szCs w:val="28"/>
          <w:lang w:val="uk-UA"/>
        </w:rPr>
        <w:t>та штатної чисельності посадових осіб</w:t>
      </w:r>
      <w:r w:rsidR="005B67E5">
        <w:rPr>
          <w:rFonts w:ascii="Times New Roman" w:hAnsi="Times New Roman"/>
          <w:sz w:val="28"/>
          <w:szCs w:val="28"/>
          <w:lang w:val="uk-UA"/>
        </w:rPr>
        <w:t xml:space="preserve"> відділу</w:t>
      </w:r>
      <w:r w:rsidR="000860E3">
        <w:rPr>
          <w:rFonts w:ascii="Times New Roman" w:hAnsi="Times New Roman"/>
          <w:sz w:val="28"/>
          <w:szCs w:val="28"/>
          <w:lang w:val="uk-UA"/>
        </w:rPr>
        <w:t xml:space="preserve"> з благоустрою</w:t>
      </w:r>
      <w:r>
        <w:rPr>
          <w:rFonts w:ascii="Times New Roman" w:hAnsi="Times New Roman"/>
          <w:noProof/>
          <w:sz w:val="28"/>
          <w:szCs w:val="28"/>
          <w:lang w:val="uk-UA"/>
        </w:rPr>
        <w:t>,</w:t>
      </w:r>
      <w:r w:rsidR="000860E3">
        <w:rPr>
          <w:rFonts w:ascii="Times New Roman" w:hAnsi="Times New Roman"/>
          <w:noProof/>
          <w:sz w:val="28"/>
          <w:szCs w:val="28"/>
          <w:lang w:val="uk-UA"/>
        </w:rPr>
        <w:t xml:space="preserve"> роботи з органами самоорганізації населення та взаємодії з правоохоронними органами виконавчого комітету Ніжинської міської ради Чернігівської області</w:t>
      </w:r>
      <w:r w:rsidR="000860E3" w:rsidRPr="000860E3">
        <w:rPr>
          <w:rFonts w:ascii="Times New Roman" w:hAnsi="Times New Roman"/>
          <w:noProof/>
          <w:sz w:val="28"/>
          <w:szCs w:val="28"/>
          <w:lang w:val="uk-UA"/>
        </w:rPr>
        <w:t>,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E403D1" w:rsidRDefault="00E403D1" w:rsidP="00E403D1">
      <w:pPr>
        <w:pStyle w:val="a5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0"/>
          <w:szCs w:val="28"/>
          <w:lang w:val="uk-UA"/>
        </w:rPr>
        <w:t xml:space="preserve">               </w:t>
      </w:r>
    </w:p>
    <w:p w:rsidR="000860E3" w:rsidRDefault="00E403D1" w:rsidP="000860E3">
      <w:pPr>
        <w:pStyle w:val="a5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0"/>
          <w:szCs w:val="28"/>
          <w:lang w:val="uk-UA"/>
        </w:rPr>
        <w:t xml:space="preserve">             </w:t>
      </w:r>
      <w:r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Затвердити </w:t>
      </w:r>
      <w:r w:rsidR="000860E3">
        <w:rPr>
          <w:rFonts w:ascii="Times New Roman" w:hAnsi="Times New Roman"/>
          <w:noProof/>
          <w:sz w:val="28"/>
          <w:szCs w:val="28"/>
          <w:lang w:val="uk-UA"/>
        </w:rPr>
        <w:t>Положення про відділ з благоустрою</w:t>
      </w:r>
      <w:r w:rsidR="000860E3" w:rsidRPr="00E403D1">
        <w:rPr>
          <w:rFonts w:ascii="Times New Roman" w:hAnsi="Times New Roman"/>
          <w:noProof/>
          <w:sz w:val="28"/>
          <w:szCs w:val="28"/>
          <w:lang w:val="uk-UA"/>
        </w:rPr>
        <w:t>,</w:t>
      </w:r>
      <w:r w:rsidR="000860E3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33336D">
        <w:rPr>
          <w:rFonts w:ascii="Times New Roman" w:hAnsi="Times New Roman"/>
          <w:noProof/>
          <w:sz w:val="28"/>
          <w:szCs w:val="28"/>
          <w:lang w:val="uk-UA"/>
        </w:rPr>
        <w:t>житлових питань</w:t>
      </w:r>
      <w:r w:rsidR="0033336D" w:rsidRPr="0033336D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="000860E3">
        <w:rPr>
          <w:rFonts w:ascii="Times New Roman" w:hAnsi="Times New Roman"/>
          <w:noProof/>
          <w:sz w:val="28"/>
          <w:szCs w:val="28"/>
          <w:lang w:val="uk-UA"/>
        </w:rPr>
        <w:t>паркування</w:t>
      </w:r>
      <w:r w:rsidR="000860E3" w:rsidRPr="000860E3">
        <w:rPr>
          <w:rFonts w:ascii="Times New Roman" w:hAnsi="Times New Roman"/>
          <w:noProof/>
          <w:sz w:val="28"/>
          <w:szCs w:val="28"/>
          <w:lang w:val="uk-UA"/>
        </w:rPr>
        <w:t>,</w:t>
      </w:r>
      <w:r w:rsidR="000860E3">
        <w:rPr>
          <w:rFonts w:ascii="Times New Roman" w:hAnsi="Times New Roman"/>
          <w:noProof/>
          <w:sz w:val="28"/>
          <w:szCs w:val="28"/>
          <w:lang w:val="uk-UA"/>
        </w:rPr>
        <w:t xml:space="preserve"> роботи з органами самоорганізації населення та взаємодії з правоохоронними органами виконавчого комітету Ніжинської міської ради Чернігівської області</w:t>
      </w:r>
    </w:p>
    <w:p w:rsidR="00E403D1" w:rsidRDefault="00E403D1" w:rsidP="00E403D1">
      <w:pPr>
        <w:pStyle w:val="a5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у</w:t>
      </w:r>
      <w:r w:rsidR="000860E3">
        <w:rPr>
          <w:rFonts w:ascii="Times New Roman" w:hAnsi="Times New Roman"/>
          <w:noProof/>
          <w:sz w:val="28"/>
          <w:szCs w:val="28"/>
          <w:lang w:val="uk-UA"/>
        </w:rPr>
        <w:t xml:space="preserve"> новій редакції</w:t>
      </w:r>
      <w:r w:rsidR="000860E3" w:rsidRPr="000860E3">
        <w:rPr>
          <w:rFonts w:ascii="Times New Roman" w:hAnsi="Times New Roman"/>
          <w:noProof/>
          <w:sz w:val="28"/>
          <w:szCs w:val="28"/>
        </w:rPr>
        <w:t>,</w:t>
      </w:r>
      <w:r w:rsidR="000860E3">
        <w:rPr>
          <w:rFonts w:ascii="Times New Roman" w:hAnsi="Times New Roman"/>
          <w:noProof/>
          <w:sz w:val="28"/>
          <w:szCs w:val="28"/>
          <w:lang w:val="uk-UA"/>
        </w:rPr>
        <w:t xml:space="preserve"> що додається</w:t>
      </w:r>
      <w:r>
        <w:rPr>
          <w:rFonts w:ascii="Times New Roman" w:hAnsi="Times New Roman"/>
          <w:noProof/>
          <w:sz w:val="28"/>
          <w:szCs w:val="28"/>
          <w:lang w:val="uk-UA"/>
        </w:rPr>
        <w:t>.</w:t>
      </w:r>
    </w:p>
    <w:p w:rsidR="000860E3" w:rsidRPr="0033336D" w:rsidRDefault="000860E3" w:rsidP="00E403D1">
      <w:pPr>
        <w:tabs>
          <w:tab w:val="left" w:pos="0"/>
          <w:tab w:val="left" w:pos="851"/>
          <w:tab w:val="left" w:pos="993"/>
          <w:tab w:val="left" w:pos="3261"/>
        </w:tabs>
        <w:spacing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</w:t>
      </w:r>
      <w:r w:rsidR="00E403D1">
        <w:rPr>
          <w:rFonts w:ascii="Times New Roman" w:hAnsi="Times New Roman"/>
          <w:sz w:val="28"/>
          <w:szCs w:val="28"/>
          <w:lang w:val="uk-UA" w:eastAsia="ar-SA"/>
        </w:rPr>
        <w:t>2.</w:t>
      </w:r>
      <w:r>
        <w:rPr>
          <w:rFonts w:ascii="Times New Roman" w:hAnsi="Times New Roman"/>
          <w:sz w:val="28"/>
          <w:szCs w:val="28"/>
          <w:lang w:val="uk-UA" w:eastAsia="ar-SA"/>
        </w:rPr>
        <w:t>Вважати таким</w:t>
      </w:r>
      <w:r w:rsidR="0033336D">
        <w:rPr>
          <w:rFonts w:ascii="Times New Roman" w:hAnsi="Times New Roman"/>
          <w:sz w:val="28"/>
          <w:szCs w:val="28"/>
          <w:lang w:val="uk-UA" w:eastAsia="ar-SA"/>
        </w:rPr>
        <w:t>и</w:t>
      </w:r>
      <w:r w:rsidRPr="000860E3">
        <w:rPr>
          <w:rFonts w:ascii="Times New Roman" w:hAnsi="Times New Roman"/>
          <w:sz w:val="28"/>
          <w:szCs w:val="28"/>
          <w:lang w:val="uk-UA" w:eastAsia="ar-SA"/>
        </w:rPr>
        <w:t>,</w:t>
      </w:r>
      <w:r w:rsidR="0033336D">
        <w:rPr>
          <w:rFonts w:ascii="Times New Roman" w:hAnsi="Times New Roman"/>
          <w:sz w:val="28"/>
          <w:szCs w:val="28"/>
          <w:lang w:val="uk-UA" w:eastAsia="ar-SA"/>
        </w:rPr>
        <w:t xml:space="preserve"> що втратили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чинність</w:t>
      </w:r>
      <w:r w:rsidRPr="000860E3">
        <w:rPr>
          <w:rFonts w:ascii="Times New Roman" w:hAnsi="Times New Roman"/>
          <w:sz w:val="28"/>
          <w:szCs w:val="28"/>
          <w:lang w:val="uk-UA" w:eastAsia="ar-SA"/>
        </w:rPr>
        <w:t>,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рішення Ніжинської міської ради від 22 травня 2019 року №6-55</w:t>
      </w:r>
      <w:r w:rsidRPr="000860E3">
        <w:rPr>
          <w:rFonts w:ascii="Times New Roman" w:hAnsi="Times New Roman"/>
          <w:sz w:val="28"/>
          <w:szCs w:val="28"/>
          <w:lang w:val="uk-UA" w:eastAsia="ar-SA"/>
        </w:rPr>
        <w:t>/</w:t>
      </w:r>
      <w:r>
        <w:rPr>
          <w:rFonts w:ascii="Times New Roman" w:hAnsi="Times New Roman"/>
          <w:sz w:val="28"/>
          <w:szCs w:val="28"/>
          <w:lang w:val="uk-UA" w:eastAsia="ar-SA"/>
        </w:rPr>
        <w:t>2019 «Про затвердження Положення про</w:t>
      </w:r>
      <w:r w:rsidR="00E403D1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uk-UA"/>
        </w:rPr>
        <w:t>відділ з благоустрою</w:t>
      </w:r>
      <w:r w:rsidRPr="00E403D1">
        <w:rPr>
          <w:rFonts w:ascii="Times New Roman" w:hAnsi="Times New Roman"/>
          <w:noProof/>
          <w:sz w:val="28"/>
          <w:szCs w:val="28"/>
          <w:lang w:val="uk-UA"/>
        </w:rPr>
        <w:t>,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роботи з органами самоорганізації населення та взаємодії з правоохоронними органами виконавчого комітету Ніжинської міської ради Черні</w:t>
      </w:r>
      <w:r w:rsidR="0033336D">
        <w:rPr>
          <w:rFonts w:ascii="Times New Roman" w:hAnsi="Times New Roman"/>
          <w:noProof/>
          <w:sz w:val="28"/>
          <w:szCs w:val="28"/>
          <w:lang w:val="uk-UA"/>
        </w:rPr>
        <w:t>гівської області» та від 30.03.2021 року №24-8</w:t>
      </w:r>
      <w:r w:rsidR="0033336D" w:rsidRPr="0033336D">
        <w:rPr>
          <w:rFonts w:ascii="Times New Roman" w:hAnsi="Times New Roman"/>
          <w:noProof/>
          <w:sz w:val="28"/>
          <w:szCs w:val="28"/>
          <w:lang w:val="uk-UA"/>
        </w:rPr>
        <w:t>/</w:t>
      </w:r>
      <w:r w:rsidR="0033336D">
        <w:rPr>
          <w:rFonts w:ascii="Times New Roman" w:hAnsi="Times New Roman"/>
          <w:noProof/>
          <w:sz w:val="28"/>
          <w:szCs w:val="28"/>
          <w:lang w:val="uk-UA"/>
        </w:rPr>
        <w:t xml:space="preserve">2021 «Про </w:t>
      </w:r>
      <w:r w:rsidR="0033336D">
        <w:rPr>
          <w:rFonts w:ascii="Times New Roman" w:hAnsi="Times New Roman"/>
          <w:noProof/>
          <w:sz w:val="28"/>
          <w:szCs w:val="28"/>
          <w:lang w:val="uk-UA"/>
        </w:rPr>
        <w:lastRenderedPageBreak/>
        <w:t>затвердження Положення про відділ квартирного обліку та приватизації житла виконавчого комітету Ніжинської міської ради Чернігівської області».</w:t>
      </w:r>
    </w:p>
    <w:p w:rsidR="000860E3" w:rsidRDefault="00E403D1" w:rsidP="000860E3">
      <w:pPr>
        <w:tabs>
          <w:tab w:val="left" w:pos="0"/>
          <w:tab w:val="left" w:pos="851"/>
          <w:tab w:val="left" w:pos="993"/>
          <w:tab w:val="left" w:pos="3261"/>
        </w:tabs>
        <w:spacing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       3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0860E3">
        <w:rPr>
          <w:rFonts w:ascii="Times New Roman" w:hAnsi="Times New Roman"/>
          <w:sz w:val="28"/>
          <w:szCs w:val="28"/>
          <w:lang w:val="uk-UA"/>
        </w:rPr>
        <w:t xml:space="preserve"> Начальнику </w:t>
      </w:r>
      <w:r w:rsidR="000860E3">
        <w:rPr>
          <w:rFonts w:ascii="Times New Roman" w:hAnsi="Times New Roman"/>
          <w:noProof/>
          <w:sz w:val="28"/>
          <w:szCs w:val="28"/>
          <w:lang w:val="uk-UA"/>
        </w:rPr>
        <w:t>відділу з благоустрою</w:t>
      </w:r>
      <w:r w:rsidR="000860E3" w:rsidRPr="00E403D1">
        <w:rPr>
          <w:rFonts w:ascii="Times New Roman" w:hAnsi="Times New Roman"/>
          <w:noProof/>
          <w:sz w:val="28"/>
          <w:szCs w:val="28"/>
          <w:lang w:val="uk-UA"/>
        </w:rPr>
        <w:t>,</w:t>
      </w:r>
      <w:r w:rsidR="000860E3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33336D">
        <w:rPr>
          <w:rFonts w:ascii="Times New Roman" w:hAnsi="Times New Roman"/>
          <w:noProof/>
          <w:sz w:val="28"/>
          <w:szCs w:val="28"/>
          <w:lang w:val="uk-UA"/>
        </w:rPr>
        <w:t>житлових питань</w:t>
      </w:r>
      <w:r w:rsidR="0033336D" w:rsidRPr="0033336D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="000860E3">
        <w:rPr>
          <w:rFonts w:ascii="Times New Roman" w:hAnsi="Times New Roman"/>
          <w:noProof/>
          <w:sz w:val="28"/>
          <w:szCs w:val="28"/>
          <w:lang w:val="uk-UA"/>
        </w:rPr>
        <w:t>паркування</w:t>
      </w:r>
      <w:r w:rsidR="000860E3" w:rsidRPr="000860E3">
        <w:rPr>
          <w:rFonts w:ascii="Times New Roman" w:hAnsi="Times New Roman"/>
          <w:noProof/>
          <w:sz w:val="28"/>
          <w:szCs w:val="28"/>
          <w:lang w:val="uk-UA"/>
        </w:rPr>
        <w:t>,</w:t>
      </w:r>
      <w:r w:rsidR="000860E3">
        <w:rPr>
          <w:rFonts w:ascii="Times New Roman" w:hAnsi="Times New Roman"/>
          <w:noProof/>
          <w:sz w:val="28"/>
          <w:szCs w:val="28"/>
          <w:lang w:val="uk-UA"/>
        </w:rPr>
        <w:t xml:space="preserve"> роботи з органами самоорганізації населення та взаємодії з правоохоронними органами виконавчого комітету Ніжинської міської ради Чернігівської області привести у відповідність до нового Положення посадові інструкції </w:t>
      </w:r>
      <w:r w:rsidR="0033336D">
        <w:rPr>
          <w:rFonts w:ascii="Times New Roman" w:hAnsi="Times New Roman"/>
          <w:noProof/>
          <w:sz w:val="28"/>
          <w:szCs w:val="28"/>
          <w:lang w:val="uk-UA"/>
        </w:rPr>
        <w:t xml:space="preserve">посадових осіб відділу та </w:t>
      </w:r>
      <w:r w:rsidR="000860E3">
        <w:rPr>
          <w:rFonts w:ascii="Times New Roman" w:hAnsi="Times New Roman"/>
          <w:noProof/>
          <w:sz w:val="28"/>
          <w:szCs w:val="28"/>
          <w:lang w:val="uk-UA"/>
        </w:rPr>
        <w:t>забезпечити оприлюднення даного прокту рішення на офіційному сайті Ніжинської міської ради протягом п</w:t>
      </w:r>
      <w:r w:rsidR="000860E3" w:rsidRPr="000860E3">
        <w:rPr>
          <w:rFonts w:ascii="Times New Roman" w:hAnsi="Times New Roman"/>
          <w:noProof/>
          <w:sz w:val="28"/>
          <w:szCs w:val="28"/>
          <w:lang w:val="uk-UA"/>
        </w:rPr>
        <w:t>’</w:t>
      </w:r>
      <w:r w:rsidR="000860E3">
        <w:rPr>
          <w:rFonts w:ascii="Times New Roman" w:hAnsi="Times New Roman"/>
          <w:noProof/>
          <w:sz w:val="28"/>
          <w:szCs w:val="28"/>
          <w:lang w:val="uk-UA"/>
        </w:rPr>
        <w:t>яти робочих днів з дня його прийняття.</w:t>
      </w:r>
    </w:p>
    <w:p w:rsidR="00932E66" w:rsidRDefault="0033336D" w:rsidP="000860E3">
      <w:pPr>
        <w:tabs>
          <w:tab w:val="left" w:pos="0"/>
          <w:tab w:val="left" w:pos="851"/>
          <w:tab w:val="left" w:pos="993"/>
          <w:tab w:val="left" w:pos="3261"/>
        </w:tabs>
        <w:spacing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     4</w:t>
      </w:r>
      <w:r w:rsidR="00932E66">
        <w:rPr>
          <w:rFonts w:ascii="Times New Roman" w:hAnsi="Times New Roman"/>
          <w:noProof/>
          <w:sz w:val="28"/>
          <w:szCs w:val="28"/>
          <w:lang w:val="uk-UA"/>
        </w:rPr>
        <w:t>. Організацію виконання даного рішення покласти на першого заступника міського голови з питань діяльності виконавчих органв ради Ф.І.Вовченка.</w:t>
      </w:r>
    </w:p>
    <w:p w:rsidR="00932E66" w:rsidRPr="00932E66" w:rsidRDefault="0033336D" w:rsidP="000860E3">
      <w:pPr>
        <w:tabs>
          <w:tab w:val="left" w:pos="0"/>
          <w:tab w:val="left" w:pos="851"/>
          <w:tab w:val="left" w:pos="993"/>
          <w:tab w:val="left" w:pos="3261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     5</w:t>
      </w:r>
      <w:r w:rsidR="00932E66">
        <w:rPr>
          <w:rFonts w:ascii="Times New Roman" w:hAnsi="Times New Roman"/>
          <w:noProof/>
          <w:sz w:val="28"/>
          <w:szCs w:val="28"/>
          <w:lang w:val="uk-UA"/>
        </w:rPr>
        <w:t>. Контроль за виконанням цього рішення покласти на постійну комісію Ніжинської міської ради з питань житлово-комунального господарства</w:t>
      </w:r>
      <w:r w:rsidR="00932E66" w:rsidRPr="00932E66">
        <w:rPr>
          <w:rFonts w:ascii="Times New Roman" w:hAnsi="Times New Roman"/>
          <w:noProof/>
          <w:sz w:val="28"/>
          <w:szCs w:val="28"/>
        </w:rPr>
        <w:t>,</w:t>
      </w:r>
      <w:r w:rsidR="00932E66">
        <w:rPr>
          <w:rFonts w:ascii="Times New Roman" w:hAnsi="Times New Roman"/>
          <w:noProof/>
          <w:sz w:val="28"/>
          <w:szCs w:val="28"/>
          <w:lang w:val="uk-UA"/>
        </w:rPr>
        <w:t xml:space="preserve"> транспорту і зв</w:t>
      </w:r>
      <w:r w:rsidR="00932E66" w:rsidRPr="00932E66">
        <w:rPr>
          <w:rFonts w:ascii="Times New Roman" w:hAnsi="Times New Roman"/>
          <w:noProof/>
          <w:sz w:val="28"/>
          <w:szCs w:val="28"/>
        </w:rPr>
        <w:t>’</w:t>
      </w:r>
      <w:r w:rsidR="00932E66">
        <w:rPr>
          <w:rFonts w:ascii="Times New Roman" w:hAnsi="Times New Roman"/>
          <w:noProof/>
          <w:sz w:val="28"/>
          <w:szCs w:val="28"/>
          <w:lang w:val="uk-UA"/>
        </w:rPr>
        <w:t>язку та енергозбереження (голова комісії - Дегтяренко В. М.).</w:t>
      </w:r>
    </w:p>
    <w:p w:rsidR="000860E3" w:rsidRDefault="000860E3" w:rsidP="00E403D1">
      <w:pPr>
        <w:tabs>
          <w:tab w:val="left" w:pos="0"/>
          <w:tab w:val="left" w:pos="851"/>
          <w:tab w:val="left" w:pos="993"/>
          <w:tab w:val="left" w:pos="3261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60E3" w:rsidRDefault="000860E3" w:rsidP="00E403D1">
      <w:pPr>
        <w:tabs>
          <w:tab w:val="left" w:pos="0"/>
          <w:tab w:val="left" w:pos="851"/>
          <w:tab w:val="left" w:pos="993"/>
          <w:tab w:val="left" w:pos="3261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3D1" w:rsidRPr="00080964" w:rsidRDefault="00E403D1" w:rsidP="00E403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80964"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Олександр КОДОЛА</w:t>
      </w:r>
    </w:p>
    <w:p w:rsidR="00E403D1" w:rsidRDefault="00E403D1" w:rsidP="00E403D1">
      <w:pPr>
        <w:pStyle w:val="1"/>
        <w:rPr>
          <w:b/>
          <w:noProof/>
          <w:sz w:val="28"/>
          <w:lang w:val="uk-UA"/>
        </w:rPr>
      </w:pPr>
    </w:p>
    <w:p w:rsidR="00E403D1" w:rsidRDefault="00E403D1" w:rsidP="00E403D1">
      <w:pPr>
        <w:pStyle w:val="1"/>
        <w:rPr>
          <w:b/>
          <w:noProof/>
          <w:sz w:val="28"/>
          <w:lang w:val="uk-UA"/>
        </w:rPr>
      </w:pPr>
    </w:p>
    <w:p w:rsidR="00E403D1" w:rsidRDefault="00E403D1" w:rsidP="00E403D1">
      <w:pPr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</w:t>
      </w:r>
    </w:p>
    <w:p w:rsidR="00E403D1" w:rsidRDefault="00E403D1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932E66" w:rsidRDefault="00932E66" w:rsidP="00E403D1">
      <w:pPr>
        <w:jc w:val="center"/>
        <w:rPr>
          <w:rFonts w:ascii="Times New Roman" w:hAnsi="Times New Roman"/>
          <w:sz w:val="28"/>
          <w:szCs w:val="28"/>
        </w:rPr>
      </w:pPr>
    </w:p>
    <w:p w:rsidR="00932E66" w:rsidRDefault="00932E66" w:rsidP="00E403D1">
      <w:pPr>
        <w:jc w:val="center"/>
        <w:rPr>
          <w:rFonts w:ascii="Times New Roman" w:hAnsi="Times New Roman"/>
          <w:sz w:val="28"/>
          <w:szCs w:val="28"/>
        </w:rPr>
      </w:pPr>
    </w:p>
    <w:p w:rsidR="00932E66" w:rsidRDefault="00932E66" w:rsidP="00E403D1">
      <w:pPr>
        <w:jc w:val="center"/>
        <w:rPr>
          <w:rFonts w:ascii="Times New Roman" w:hAnsi="Times New Roman"/>
          <w:sz w:val="28"/>
          <w:szCs w:val="28"/>
        </w:rPr>
      </w:pPr>
    </w:p>
    <w:p w:rsidR="00932E66" w:rsidRDefault="00932E66" w:rsidP="00E403D1">
      <w:pPr>
        <w:jc w:val="center"/>
        <w:rPr>
          <w:rFonts w:ascii="Times New Roman" w:hAnsi="Times New Roman"/>
          <w:sz w:val="28"/>
          <w:szCs w:val="28"/>
        </w:rPr>
      </w:pPr>
    </w:p>
    <w:p w:rsidR="00932E66" w:rsidRDefault="00932E66" w:rsidP="00E403D1">
      <w:pPr>
        <w:jc w:val="center"/>
        <w:rPr>
          <w:rFonts w:ascii="Times New Roman" w:hAnsi="Times New Roman"/>
          <w:sz w:val="28"/>
          <w:szCs w:val="28"/>
        </w:rPr>
      </w:pPr>
    </w:p>
    <w:p w:rsidR="00932E66" w:rsidRDefault="00932E66" w:rsidP="00E403D1">
      <w:pPr>
        <w:jc w:val="center"/>
        <w:rPr>
          <w:rFonts w:ascii="Times New Roman" w:hAnsi="Times New Roman"/>
          <w:sz w:val="28"/>
          <w:szCs w:val="28"/>
        </w:rPr>
      </w:pPr>
    </w:p>
    <w:p w:rsidR="00932E66" w:rsidRDefault="00932E66" w:rsidP="00E403D1">
      <w:pPr>
        <w:jc w:val="center"/>
        <w:rPr>
          <w:rFonts w:ascii="Times New Roman" w:hAnsi="Times New Roman"/>
          <w:sz w:val="28"/>
          <w:szCs w:val="28"/>
        </w:rPr>
      </w:pPr>
    </w:p>
    <w:p w:rsidR="0031672A" w:rsidRDefault="0031672A" w:rsidP="00E403D1">
      <w:pPr>
        <w:jc w:val="center"/>
        <w:rPr>
          <w:rFonts w:ascii="Times New Roman" w:hAnsi="Times New Roman"/>
          <w:sz w:val="28"/>
          <w:szCs w:val="28"/>
        </w:rPr>
      </w:pPr>
    </w:p>
    <w:p w:rsidR="0031672A" w:rsidRDefault="0031672A" w:rsidP="00E403D1">
      <w:pPr>
        <w:jc w:val="center"/>
        <w:rPr>
          <w:rFonts w:ascii="Times New Roman" w:hAnsi="Times New Roman"/>
          <w:sz w:val="28"/>
          <w:szCs w:val="28"/>
        </w:rPr>
      </w:pPr>
    </w:p>
    <w:p w:rsidR="0031672A" w:rsidRDefault="0031672A" w:rsidP="00E403D1">
      <w:pPr>
        <w:jc w:val="center"/>
        <w:rPr>
          <w:rFonts w:ascii="Times New Roman" w:hAnsi="Times New Roman"/>
          <w:sz w:val="28"/>
          <w:szCs w:val="28"/>
        </w:rPr>
      </w:pPr>
    </w:p>
    <w:p w:rsidR="00EF0D4A" w:rsidRDefault="0033336D" w:rsidP="0033336D">
      <w:pPr>
        <w:pStyle w:val="a5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</w:t>
      </w:r>
    </w:p>
    <w:p w:rsidR="00E148FE" w:rsidRDefault="00EF0D4A" w:rsidP="0033336D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080964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                                        </w:t>
      </w:r>
      <w:r w:rsidR="00E148FE"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:rsidR="00932E66" w:rsidRDefault="00932E66" w:rsidP="00932E66">
      <w:pPr>
        <w:pStyle w:val="a5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932E66">
        <w:rPr>
          <w:rFonts w:ascii="Times New Roman" w:hAnsi="Times New Roman"/>
          <w:sz w:val="28"/>
          <w:szCs w:val="28"/>
          <w:lang w:val="uk-UA"/>
        </w:rPr>
        <w:t>до проекту рішення Ніжинської міської ради</w:t>
      </w:r>
      <w:r w:rsidRPr="00932E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Про затвердження Положення </w:t>
      </w:r>
    </w:p>
    <w:p w:rsidR="00E403D1" w:rsidRPr="00932E66" w:rsidRDefault="00932E66" w:rsidP="00932E66">
      <w:pPr>
        <w:pStyle w:val="a5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про відділ з благоустрою</w:t>
      </w:r>
      <w:r w:rsidRPr="00E403D1">
        <w:rPr>
          <w:rFonts w:ascii="Times New Roman" w:hAnsi="Times New Roman"/>
          <w:noProof/>
          <w:sz w:val="28"/>
          <w:szCs w:val="28"/>
          <w:lang w:val="uk-UA"/>
        </w:rPr>
        <w:t>,</w:t>
      </w:r>
      <w:r w:rsidR="0033336D">
        <w:rPr>
          <w:rFonts w:ascii="Times New Roman" w:hAnsi="Times New Roman"/>
          <w:noProof/>
          <w:sz w:val="28"/>
          <w:szCs w:val="28"/>
          <w:lang w:val="uk-UA"/>
        </w:rPr>
        <w:t xml:space="preserve"> житлових питань</w:t>
      </w:r>
      <w:r w:rsidR="0033336D" w:rsidRPr="0033336D">
        <w:rPr>
          <w:rFonts w:ascii="Times New Roman" w:hAnsi="Times New Roman"/>
          <w:noProof/>
          <w:sz w:val="28"/>
          <w:szCs w:val="28"/>
          <w:lang w:val="uk-UA"/>
        </w:rPr>
        <w:t>,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паркування</w:t>
      </w:r>
      <w:r w:rsidRPr="00932E66">
        <w:rPr>
          <w:rFonts w:ascii="Times New Roman" w:hAnsi="Times New Roman"/>
          <w:noProof/>
          <w:sz w:val="28"/>
          <w:szCs w:val="28"/>
          <w:lang w:val="uk-UA"/>
        </w:rPr>
        <w:t>,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роботи з органами самоорганізації населення та взаємодії з правоохоронними органами виконавчого комітету Ніжинської міської ради </w:t>
      </w:r>
      <w:r w:rsidRPr="00932E66">
        <w:rPr>
          <w:rFonts w:ascii="Times New Roman" w:hAnsi="Times New Roman"/>
          <w:noProof/>
          <w:sz w:val="28"/>
          <w:szCs w:val="28"/>
          <w:lang w:val="uk-UA"/>
        </w:rPr>
        <w:t>Чернігівської області у новій редакції</w:t>
      </w:r>
      <w:r>
        <w:rPr>
          <w:noProof/>
          <w:sz w:val="28"/>
          <w:szCs w:val="28"/>
          <w:lang w:val="uk-UA"/>
        </w:rPr>
        <w:t>»</w:t>
      </w:r>
    </w:p>
    <w:p w:rsidR="00E148FE" w:rsidRDefault="00E148FE" w:rsidP="00412C4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E403D1" w:rsidRPr="00412C44" w:rsidRDefault="00412C44" w:rsidP="00412C4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412C44">
        <w:rPr>
          <w:rFonts w:ascii="Times New Roman" w:hAnsi="Times New Roman"/>
          <w:b/>
          <w:sz w:val="28"/>
          <w:szCs w:val="28"/>
          <w:lang w:val="uk-UA"/>
        </w:rPr>
        <w:t>1.</w:t>
      </w:r>
      <w:r w:rsidR="00E403D1" w:rsidRPr="00412C44">
        <w:rPr>
          <w:rFonts w:ascii="Times New Roman" w:hAnsi="Times New Roman"/>
          <w:b/>
          <w:sz w:val="28"/>
          <w:szCs w:val="28"/>
          <w:lang w:val="uk-UA"/>
        </w:rPr>
        <w:t>Обґрунтування необ</w:t>
      </w:r>
      <w:r w:rsidR="00932E66" w:rsidRPr="00412C44">
        <w:rPr>
          <w:rFonts w:ascii="Times New Roman" w:hAnsi="Times New Roman"/>
          <w:b/>
          <w:sz w:val="28"/>
          <w:szCs w:val="28"/>
          <w:lang w:val="uk-UA"/>
        </w:rPr>
        <w:t>хідності прийняття акту</w:t>
      </w:r>
      <w:r w:rsidR="00E403D1" w:rsidRPr="00412C4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E148FE" w:rsidRDefault="00932E66" w:rsidP="00412C4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Проект рішення розроблено відповідно до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  <w:lang w:val="uk-UA"/>
        </w:rPr>
        <w:t>т.ст.25</w:t>
      </w:r>
      <w:r w:rsidRPr="00E403D1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26,</w:t>
      </w:r>
      <w:r w:rsidRPr="00E403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42,</w:t>
      </w:r>
      <w:r w:rsidRPr="00E403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54</w:t>
      </w:r>
      <w:r w:rsidRPr="00E403D1">
        <w:rPr>
          <w:rFonts w:ascii="Times New Roman" w:hAnsi="Times New Roman"/>
          <w:sz w:val="28"/>
          <w:szCs w:val="28"/>
          <w:lang w:val="uk-UA"/>
        </w:rPr>
        <w:t>,</w:t>
      </w:r>
      <w:r w:rsidR="00080964">
        <w:rPr>
          <w:rFonts w:ascii="Times New Roman" w:hAnsi="Times New Roman"/>
          <w:sz w:val="28"/>
          <w:szCs w:val="28"/>
          <w:lang w:val="uk-UA"/>
        </w:rPr>
        <w:t xml:space="preserve"> 59,73 Закону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080964">
        <w:rPr>
          <w:rFonts w:ascii="Times New Roman" w:hAnsi="Times New Roman"/>
          <w:sz w:val="28"/>
          <w:szCs w:val="28"/>
          <w:lang w:val="uk-UA"/>
        </w:rPr>
        <w:t xml:space="preserve">Закону України </w:t>
      </w:r>
      <w:r>
        <w:rPr>
          <w:rFonts w:ascii="Times New Roman" w:hAnsi="Times New Roman"/>
          <w:sz w:val="28"/>
          <w:szCs w:val="28"/>
          <w:lang w:val="uk-UA"/>
        </w:rPr>
        <w:t>«Про внесення змін до деяких законодавчих актів України щодо реформування сфери паркування транспортних засобів»</w:t>
      </w:r>
      <w:r w:rsidRPr="005B67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 21.12.2017 №2262-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 w:rsidRPr="005B67E5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Кодексу України про адміністративні правопорушення</w:t>
      </w:r>
      <w:r w:rsidRPr="005B67E5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рішення 15 сесії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  <w:lang w:val="uk-UA"/>
        </w:rPr>
        <w:t xml:space="preserve"> скликання Ніжинської міської ради «Про внесення змін до рішення Ніжинської міської ради від 24 листопада 2015 року №6-2</w:t>
      </w:r>
      <w:r w:rsidRPr="005B67E5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>2015 “Про затвердження структури апарату виконавчого комітету</w:t>
      </w:r>
      <w:r w:rsidRPr="005B67E5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виконавчих органів виконавчого комітету Ніжинської міської ради Чернігівської області та їх чисельності»</w:t>
      </w:r>
      <w:r w:rsidR="00080964" w:rsidRPr="0008096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0964">
        <w:rPr>
          <w:rFonts w:ascii="Times New Roman" w:hAnsi="Times New Roman"/>
          <w:sz w:val="28"/>
          <w:szCs w:val="28"/>
          <w:lang w:val="uk-UA"/>
        </w:rPr>
        <w:t>Житлового кодексу Української РСР, Цивільного кодексу України, Закону</w:t>
      </w:r>
      <w:r w:rsidR="00080964" w:rsidRPr="00080964">
        <w:rPr>
          <w:rFonts w:ascii="Times New Roman" w:hAnsi="Times New Roman"/>
          <w:sz w:val="28"/>
          <w:szCs w:val="28"/>
          <w:lang w:val="uk-UA"/>
        </w:rPr>
        <w:t xml:space="preserve"> України «Про приватизацію державного житлового фонду» та «Про забезпечення реалізації житлових прав м</w:t>
      </w:r>
      <w:r w:rsidR="00080964">
        <w:rPr>
          <w:rFonts w:ascii="Times New Roman" w:hAnsi="Times New Roman"/>
          <w:sz w:val="28"/>
          <w:szCs w:val="28"/>
          <w:lang w:val="uk-UA"/>
        </w:rPr>
        <w:t>ешканців гуртожитків», Правил</w:t>
      </w:r>
      <w:r w:rsidR="00080964" w:rsidRPr="00080964">
        <w:rPr>
          <w:rFonts w:ascii="Times New Roman" w:hAnsi="Times New Roman"/>
          <w:sz w:val="28"/>
          <w:szCs w:val="28"/>
          <w:lang w:val="uk-UA"/>
        </w:rPr>
        <w:t xml:space="preserve"> обліку громадян, які потребують поліпшення житлових умов та надання їм жилих приміщень в Українській РСР</w:t>
      </w:r>
      <w:r w:rsidR="00080964" w:rsidRPr="00080964">
        <w:rPr>
          <w:rFonts w:ascii="Times New Roman" w:hAnsi="Times New Roman"/>
          <w:sz w:val="28"/>
          <w:szCs w:val="28"/>
          <w:lang w:val="uk-UA"/>
        </w:rPr>
        <w:t>,</w:t>
      </w:r>
      <w:r w:rsidR="00E403D1">
        <w:rPr>
          <w:rFonts w:ascii="Times New Roman" w:hAnsi="Times New Roman"/>
          <w:noProof/>
          <w:sz w:val="28"/>
          <w:szCs w:val="28"/>
          <w:lang w:val="uk-UA"/>
        </w:rPr>
        <w:t xml:space="preserve"> Регламенту Ніжинської міської ради Чернігівської області, затвердженим  рішенням  Ніжинської міської ради Чернігівської області </w:t>
      </w:r>
      <w:r w:rsidR="00E403D1">
        <w:rPr>
          <w:rFonts w:ascii="Times New Roman" w:hAnsi="Times New Roman"/>
          <w:noProof/>
          <w:sz w:val="28"/>
          <w:szCs w:val="28"/>
          <w:lang w:val="en-US"/>
        </w:rPr>
        <w:t>VI</w:t>
      </w:r>
      <w:r w:rsidR="00E403D1">
        <w:rPr>
          <w:rFonts w:ascii="Times New Roman" w:hAnsi="Times New Roman"/>
          <w:noProof/>
          <w:sz w:val="28"/>
          <w:szCs w:val="28"/>
          <w:lang w:val="uk-UA"/>
        </w:rPr>
        <w:t>ІІ скликання від 27 листопада 2020</w:t>
      </w:r>
      <w:r w:rsidR="0033336D" w:rsidRPr="0033336D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E403D1">
        <w:rPr>
          <w:rFonts w:ascii="Times New Roman" w:hAnsi="Times New Roman"/>
          <w:noProof/>
          <w:sz w:val="28"/>
          <w:szCs w:val="28"/>
          <w:lang w:val="uk-UA"/>
        </w:rPr>
        <w:t>року №3-2/2020.</w:t>
      </w:r>
    </w:p>
    <w:p w:rsidR="00080964" w:rsidRDefault="00080964" w:rsidP="00412C4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12C44" w:rsidRPr="00E148FE" w:rsidRDefault="00932E66" w:rsidP="00412C44">
      <w:pPr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2.</w:t>
      </w:r>
      <w:r w:rsidR="00412C4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403D1">
        <w:rPr>
          <w:rFonts w:ascii="Times New Roman" w:hAnsi="Times New Roman"/>
          <w:b/>
          <w:sz w:val="28"/>
          <w:szCs w:val="28"/>
        </w:rPr>
        <w:t>Загальна характерис</w:t>
      </w:r>
      <w:r w:rsidR="00412C44">
        <w:rPr>
          <w:rFonts w:ascii="Times New Roman" w:hAnsi="Times New Roman"/>
          <w:b/>
          <w:sz w:val="28"/>
          <w:szCs w:val="28"/>
        </w:rPr>
        <w:t>тика і основні положення прое</w:t>
      </w:r>
      <w:r w:rsidR="00412C44">
        <w:rPr>
          <w:rFonts w:ascii="Times New Roman" w:hAnsi="Times New Roman"/>
          <w:b/>
          <w:sz w:val="28"/>
          <w:szCs w:val="28"/>
          <w:lang w:val="uk-UA"/>
        </w:rPr>
        <w:t>кту</w:t>
      </w:r>
    </w:p>
    <w:p w:rsidR="00412C44" w:rsidRDefault="00412C44" w:rsidP="00412C4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="0031672A">
        <w:rPr>
          <w:rFonts w:ascii="Times New Roman" w:hAnsi="Times New Roman"/>
          <w:sz w:val="28"/>
          <w:szCs w:val="28"/>
          <w:lang w:val="uk-UA"/>
        </w:rPr>
        <w:t xml:space="preserve">аним проектом рішення затверджується </w:t>
      </w:r>
      <w:r w:rsidR="0031672A">
        <w:rPr>
          <w:rFonts w:ascii="Times New Roman" w:hAnsi="Times New Roman"/>
          <w:noProof/>
          <w:sz w:val="28"/>
          <w:szCs w:val="28"/>
          <w:lang w:val="uk-UA"/>
        </w:rPr>
        <w:t>Положення про відділ з благоустрою</w:t>
      </w:r>
      <w:r w:rsidR="0031672A" w:rsidRPr="00E403D1">
        <w:rPr>
          <w:rFonts w:ascii="Times New Roman" w:hAnsi="Times New Roman"/>
          <w:noProof/>
          <w:sz w:val="28"/>
          <w:szCs w:val="28"/>
          <w:lang w:val="uk-UA"/>
        </w:rPr>
        <w:t>,</w:t>
      </w:r>
      <w:r w:rsidR="0031672A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EF0D4A">
        <w:rPr>
          <w:rFonts w:ascii="Times New Roman" w:hAnsi="Times New Roman"/>
          <w:noProof/>
          <w:sz w:val="28"/>
          <w:szCs w:val="28"/>
          <w:lang w:val="uk-UA"/>
        </w:rPr>
        <w:t>житлових питань</w:t>
      </w:r>
      <w:r w:rsidR="00EF0D4A" w:rsidRPr="00EF0D4A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="0031672A">
        <w:rPr>
          <w:rFonts w:ascii="Times New Roman" w:hAnsi="Times New Roman"/>
          <w:noProof/>
          <w:sz w:val="28"/>
          <w:szCs w:val="28"/>
          <w:lang w:val="uk-UA"/>
        </w:rPr>
        <w:t>паркування</w:t>
      </w:r>
      <w:r w:rsidR="0031672A" w:rsidRPr="00932E66">
        <w:rPr>
          <w:rFonts w:ascii="Times New Roman" w:hAnsi="Times New Roman"/>
          <w:noProof/>
          <w:sz w:val="28"/>
          <w:szCs w:val="28"/>
          <w:lang w:val="uk-UA"/>
        </w:rPr>
        <w:t>,</w:t>
      </w:r>
      <w:r w:rsidR="0031672A">
        <w:rPr>
          <w:rFonts w:ascii="Times New Roman" w:hAnsi="Times New Roman"/>
          <w:noProof/>
          <w:sz w:val="28"/>
          <w:szCs w:val="28"/>
          <w:lang w:val="uk-UA"/>
        </w:rPr>
        <w:t xml:space="preserve"> роботи з органами самоорганізації населення та взаємодії з правоохоронними органами виконавчого комітету Ніжинської міської ради </w:t>
      </w:r>
      <w:r w:rsidR="0031672A" w:rsidRPr="00932E66">
        <w:rPr>
          <w:rFonts w:ascii="Times New Roman" w:hAnsi="Times New Roman"/>
          <w:noProof/>
          <w:sz w:val="28"/>
          <w:szCs w:val="28"/>
          <w:lang w:val="uk-UA"/>
        </w:rPr>
        <w:t>Чернігівської області у новій редакції</w:t>
      </w:r>
      <w:r w:rsidRPr="00FB75CD">
        <w:rPr>
          <w:rFonts w:ascii="Times New Roman" w:hAnsi="Times New Roman"/>
          <w:noProof/>
          <w:sz w:val="28"/>
          <w:szCs w:val="28"/>
          <w:lang w:val="uk-UA"/>
        </w:rPr>
        <w:t>,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EF0D4A">
        <w:rPr>
          <w:rFonts w:ascii="Times New Roman" w:hAnsi="Times New Roman"/>
          <w:noProof/>
          <w:sz w:val="28"/>
          <w:szCs w:val="28"/>
          <w:lang w:val="uk-UA"/>
        </w:rPr>
        <w:t xml:space="preserve">у якому розмежовуються </w:t>
      </w:r>
      <w:r>
        <w:rPr>
          <w:rFonts w:ascii="Times New Roman" w:hAnsi="Times New Roman"/>
          <w:noProof/>
          <w:sz w:val="28"/>
          <w:szCs w:val="28"/>
          <w:lang w:val="uk-UA"/>
        </w:rPr>
        <w:t>повноваження</w:t>
      </w:r>
      <w:r w:rsidR="00EF0D4A">
        <w:rPr>
          <w:rFonts w:ascii="Times New Roman" w:hAnsi="Times New Roman"/>
          <w:noProof/>
          <w:sz w:val="28"/>
          <w:szCs w:val="28"/>
          <w:lang w:val="uk-UA"/>
        </w:rPr>
        <w:t xml:space="preserve"> головних спеціалістів відділу в частині роботи по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контролю за паркуванням автотранспортних засобів на території міста </w:t>
      </w:r>
      <w:r w:rsidR="00EF0D4A">
        <w:rPr>
          <w:rFonts w:ascii="Times New Roman" w:hAnsi="Times New Roman"/>
          <w:noProof/>
          <w:sz w:val="28"/>
          <w:szCs w:val="28"/>
          <w:lang w:val="uk-UA"/>
        </w:rPr>
        <w:t>та реалізації повноважень з житлових питань.</w:t>
      </w:r>
    </w:p>
    <w:p w:rsidR="00E148FE" w:rsidRDefault="00E148FE" w:rsidP="00E148FE">
      <w:pPr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E148FE" w:rsidRDefault="0031672A" w:rsidP="00E148F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672A">
        <w:rPr>
          <w:rFonts w:ascii="Times New Roman" w:hAnsi="Times New Roman"/>
          <w:b/>
          <w:sz w:val="28"/>
          <w:szCs w:val="28"/>
          <w:lang w:val="uk-UA"/>
        </w:rPr>
        <w:t>Підстава для підготовки</w:t>
      </w:r>
      <w:r>
        <w:rPr>
          <w:rFonts w:ascii="Times New Roman" w:hAnsi="Times New Roman"/>
          <w:sz w:val="28"/>
          <w:szCs w:val="28"/>
          <w:lang w:val="uk-UA"/>
        </w:rPr>
        <w:t xml:space="preserve"> є зміна</w:t>
      </w:r>
      <w:r w:rsidRPr="0031672A">
        <w:rPr>
          <w:rFonts w:ascii="Times New Roman" w:hAnsi="Times New Roman"/>
          <w:sz w:val="28"/>
          <w:szCs w:val="28"/>
          <w:lang w:val="uk-UA"/>
        </w:rPr>
        <w:t xml:space="preserve"> структури </w:t>
      </w:r>
      <w:r w:rsidR="00EF0D4A">
        <w:rPr>
          <w:rFonts w:ascii="Times New Roman" w:hAnsi="Times New Roman"/>
          <w:sz w:val="28"/>
          <w:szCs w:val="28"/>
          <w:lang w:val="uk-UA"/>
        </w:rPr>
        <w:t xml:space="preserve"> та штатної чисельності посадових осіб </w:t>
      </w:r>
      <w:r w:rsidRPr="0031672A">
        <w:rPr>
          <w:rFonts w:ascii="Times New Roman" w:hAnsi="Times New Roman"/>
          <w:sz w:val="28"/>
          <w:szCs w:val="28"/>
          <w:lang w:val="uk-UA"/>
        </w:rPr>
        <w:t>відділу з благоустрою</w:t>
      </w:r>
      <w:r w:rsidR="00EF0D4A" w:rsidRPr="00EF0D4A">
        <w:rPr>
          <w:rFonts w:ascii="Times New Roman" w:hAnsi="Times New Roman"/>
          <w:sz w:val="28"/>
          <w:szCs w:val="28"/>
          <w:lang w:val="uk-UA"/>
        </w:rPr>
        <w:t>,</w:t>
      </w:r>
      <w:r w:rsidRPr="0031672A">
        <w:rPr>
          <w:rFonts w:ascii="Times New Roman" w:hAnsi="Times New Roman"/>
          <w:sz w:val="28"/>
          <w:szCs w:val="28"/>
          <w:lang w:val="uk-UA"/>
        </w:rPr>
        <w:t xml:space="preserve"> роботи з органами самоорганізації населення та взаємодії з правоохоронними</w:t>
      </w:r>
      <w:r>
        <w:rPr>
          <w:rFonts w:ascii="Times New Roman" w:hAnsi="Times New Roman"/>
          <w:sz w:val="28"/>
          <w:szCs w:val="28"/>
          <w:lang w:val="uk-UA"/>
        </w:rPr>
        <w:t xml:space="preserve"> органами виконавчо</w:t>
      </w:r>
      <w:r w:rsidRPr="0031672A">
        <w:rPr>
          <w:rFonts w:ascii="Times New Roman" w:hAnsi="Times New Roman"/>
          <w:sz w:val="28"/>
          <w:szCs w:val="28"/>
          <w:lang w:val="uk-UA"/>
        </w:rPr>
        <w:t xml:space="preserve">го комітету </w:t>
      </w:r>
      <w:r w:rsidRPr="0031672A">
        <w:rPr>
          <w:rFonts w:ascii="Times New Roman" w:hAnsi="Times New Roman"/>
          <w:sz w:val="28"/>
          <w:szCs w:val="28"/>
          <w:lang w:val="uk-UA"/>
        </w:rPr>
        <w:lastRenderedPageBreak/>
        <w:t>Ніжинської міської ради Чернігівської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в частині покладання повноважень по контролю за дотриманням законодавства у сфері паркування</w:t>
      </w:r>
      <w:r w:rsidRPr="0031672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0D4A">
        <w:rPr>
          <w:rFonts w:ascii="Times New Roman" w:hAnsi="Times New Roman"/>
          <w:sz w:val="28"/>
          <w:szCs w:val="28"/>
          <w:lang w:val="uk-UA"/>
        </w:rPr>
        <w:t>та повноважень з житлових питань.</w:t>
      </w:r>
      <w:r w:rsidR="00E148F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148FE" w:rsidRDefault="0031672A" w:rsidP="00E148F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="00E403D1" w:rsidRPr="0031672A">
        <w:rPr>
          <w:rFonts w:ascii="Times New Roman" w:hAnsi="Times New Roman"/>
          <w:b/>
          <w:sz w:val="28"/>
          <w:szCs w:val="28"/>
          <w:lang w:val="uk-UA"/>
        </w:rPr>
        <w:t>Прогнозовані суспільні, економічні, фінансові та юридичні наслідки</w:t>
      </w:r>
      <w:r w:rsidR="00E403D1">
        <w:rPr>
          <w:rFonts w:ascii="Times New Roman" w:hAnsi="Times New Roman"/>
          <w:sz w:val="28"/>
          <w:szCs w:val="28"/>
          <w:lang w:val="uk-UA"/>
        </w:rPr>
        <w:t xml:space="preserve"> - прийняття рішення не потреб</w:t>
      </w:r>
      <w:r w:rsidR="00E148FE">
        <w:rPr>
          <w:rFonts w:ascii="Times New Roman" w:hAnsi="Times New Roman"/>
          <w:sz w:val="28"/>
          <w:szCs w:val="28"/>
          <w:lang w:val="uk-UA"/>
        </w:rPr>
        <w:t>ує додаткових фінансових витрат</w:t>
      </w:r>
    </w:p>
    <w:p w:rsidR="00EF0D4A" w:rsidRDefault="00EF0D4A" w:rsidP="00E148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48FE" w:rsidRPr="00FB75CD" w:rsidRDefault="00E148FE" w:rsidP="00E148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відділу з благоустрою</w:t>
      </w:r>
      <w:r w:rsidRPr="00FB75CD">
        <w:rPr>
          <w:rFonts w:ascii="Times New Roman" w:hAnsi="Times New Roman"/>
          <w:sz w:val="28"/>
          <w:szCs w:val="28"/>
        </w:rPr>
        <w:t>,</w:t>
      </w:r>
    </w:p>
    <w:p w:rsidR="00E148FE" w:rsidRDefault="00E148FE" w:rsidP="00E148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роботи з органами самоорганізації населення</w:t>
      </w:r>
    </w:p>
    <w:p w:rsidR="00E148FE" w:rsidRDefault="00E148FE" w:rsidP="00E148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 взаємодії з правоохоронними органами</w:t>
      </w:r>
    </w:p>
    <w:p w:rsidR="00E148FE" w:rsidRPr="00E148FE" w:rsidRDefault="00E148FE" w:rsidP="00E148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виконавчого комітету міської ради </w:t>
      </w:r>
      <w:r w:rsidRPr="00E148FE"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Наталія БОЙКО</w:t>
      </w:r>
    </w:p>
    <w:p w:rsidR="00E403D1" w:rsidRDefault="00E403D1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E403D1" w:rsidRDefault="00E403D1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E403D1" w:rsidRDefault="00E403D1" w:rsidP="00E148FE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E403D1" w:rsidRDefault="00E403D1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E403D1" w:rsidRDefault="00E403D1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E403D1" w:rsidRDefault="00E403D1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E403D1" w:rsidRDefault="00E403D1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E403D1" w:rsidRDefault="00E403D1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</w:p>
    <w:p w:rsidR="00E403D1" w:rsidRDefault="00E403D1" w:rsidP="00E403D1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uk-UA"/>
        </w:rPr>
      </w:pPr>
      <w:r>
        <w:rPr>
          <w:rFonts w:ascii="Times New Roman" w:hAnsi="Times New Roman"/>
          <w:bCs/>
          <w:sz w:val="32"/>
          <w:szCs w:val="32"/>
          <w:lang w:val="uk-UA"/>
        </w:rPr>
        <w:t xml:space="preserve">ПОДАЄ: </w:t>
      </w:r>
    </w:p>
    <w:p w:rsidR="00E403D1" w:rsidRDefault="00E403D1" w:rsidP="00E403D1">
      <w:pPr>
        <w:spacing w:after="0" w:line="240" w:lineRule="auto"/>
        <w:ind w:firstLine="70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B75CD" w:rsidRDefault="00E403D1" w:rsidP="00FB75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відділу з </w:t>
      </w:r>
      <w:r w:rsidR="00FB75CD">
        <w:rPr>
          <w:rFonts w:ascii="Times New Roman" w:hAnsi="Times New Roman"/>
          <w:sz w:val="28"/>
          <w:szCs w:val="28"/>
          <w:lang w:val="uk-UA"/>
        </w:rPr>
        <w:t>з благоустрою</w:t>
      </w:r>
      <w:r w:rsidR="00FB75CD" w:rsidRPr="00FB75CD">
        <w:rPr>
          <w:rFonts w:ascii="Times New Roman" w:hAnsi="Times New Roman"/>
          <w:sz w:val="28"/>
          <w:szCs w:val="28"/>
        </w:rPr>
        <w:t>,</w:t>
      </w:r>
      <w:r w:rsidR="00FB75C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B75CD" w:rsidRDefault="00FB75CD" w:rsidP="00FB75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роботи з органами самоорганізації населення</w:t>
      </w:r>
    </w:p>
    <w:p w:rsidR="00FB75CD" w:rsidRDefault="00FB75CD" w:rsidP="00FB75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та взаємодії з правоохоронними органами</w:t>
      </w:r>
    </w:p>
    <w:p w:rsidR="00E403D1" w:rsidRPr="00FB75CD" w:rsidRDefault="00FB75CD" w:rsidP="00FB75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виконавчого комітету</w:t>
      </w:r>
    </w:p>
    <w:p w:rsidR="00E403D1" w:rsidRDefault="00E403D1" w:rsidP="00E403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Ніжинської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FB75CD">
        <w:rPr>
          <w:rFonts w:ascii="Times New Roman" w:hAnsi="Times New Roman"/>
          <w:sz w:val="28"/>
          <w:szCs w:val="28"/>
          <w:lang w:val="uk-UA"/>
        </w:rPr>
        <w:t xml:space="preserve">    Наталія БОЙКО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403D1" w:rsidRDefault="00E403D1" w:rsidP="00E403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3D1" w:rsidRDefault="00E403D1" w:rsidP="00E403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ПОГОДЖУЮТЬ:</w:t>
      </w:r>
    </w:p>
    <w:p w:rsidR="00E403D1" w:rsidRDefault="00FB75CD" w:rsidP="00E403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Перший з</w:t>
      </w:r>
      <w:r w:rsidR="00E403D1">
        <w:rPr>
          <w:rFonts w:ascii="Times New Roman" w:hAnsi="Times New Roman"/>
          <w:sz w:val="28"/>
          <w:szCs w:val="28"/>
          <w:lang w:val="uk-UA"/>
        </w:rPr>
        <w:t xml:space="preserve">аступник міського голови з питань діяльності </w:t>
      </w:r>
    </w:p>
    <w:p w:rsidR="00E403D1" w:rsidRDefault="00E403D1" w:rsidP="00E403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виконавчих органів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FB75CD">
        <w:rPr>
          <w:rFonts w:ascii="Times New Roman" w:hAnsi="Times New Roman"/>
          <w:sz w:val="28"/>
          <w:szCs w:val="28"/>
          <w:lang w:val="uk-UA"/>
        </w:rPr>
        <w:t xml:space="preserve">          Федір ВОВЧЕНКО</w:t>
      </w: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3D1" w:rsidRDefault="00E403D1" w:rsidP="00E403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Ніжинської міської ради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FB75CD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Юрій ХОМЕНКО</w:t>
      </w:r>
    </w:p>
    <w:p w:rsidR="00E403D1" w:rsidRDefault="00E403D1" w:rsidP="00E403D1">
      <w:pPr>
        <w:tabs>
          <w:tab w:val="left" w:pos="6804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3D1" w:rsidRDefault="00E403D1" w:rsidP="00E403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відділу юридично-кадрового </w:t>
      </w:r>
    </w:p>
    <w:p w:rsidR="00E403D1" w:rsidRDefault="00E403D1" w:rsidP="00E403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забезпечення апарату виконавчого комітету </w:t>
      </w:r>
    </w:p>
    <w:p w:rsidR="00E403D1" w:rsidRDefault="00E403D1" w:rsidP="00E403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Ніжинської міської ради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FB75CD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>В’ячеслав ЛЕГА</w:t>
      </w:r>
    </w:p>
    <w:p w:rsidR="00E403D1" w:rsidRDefault="00E403D1" w:rsidP="00E403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Голова постійної комісії з питань </w:t>
      </w: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житлово-комунального господарства</w:t>
      </w:r>
      <w:r w:rsidRPr="00FB75CD">
        <w:rPr>
          <w:rFonts w:ascii="Times New Roman" w:hAnsi="Times New Roman"/>
          <w:noProof/>
          <w:sz w:val="28"/>
          <w:szCs w:val="28"/>
          <w:lang w:val="uk-UA"/>
        </w:rPr>
        <w:t>,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транспорту і зв</w:t>
      </w:r>
      <w:r w:rsidRPr="00FB75CD">
        <w:rPr>
          <w:rFonts w:ascii="Times New Roman" w:hAnsi="Times New Roman"/>
          <w:noProof/>
          <w:sz w:val="28"/>
          <w:szCs w:val="28"/>
          <w:lang w:val="uk-UA"/>
        </w:rPr>
        <w:t>’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язку та енергозбереження                     Вячеслав ДЕГТЯРЕНКО  </w:t>
      </w:r>
    </w:p>
    <w:p w:rsidR="00FB75CD" w:rsidRDefault="00FB75CD" w:rsidP="00E403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03D1" w:rsidRDefault="00E403D1" w:rsidP="00E403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з питань регламенту, </w:t>
      </w:r>
    </w:p>
    <w:p w:rsidR="00E403D1" w:rsidRDefault="00E403D1" w:rsidP="00E403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законності, охорони прав і свобод громадян, </w:t>
      </w:r>
    </w:p>
    <w:p w:rsidR="00E403D1" w:rsidRDefault="00E403D1" w:rsidP="00E403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запобігання корупції, адміністративно-</w:t>
      </w:r>
    </w:p>
    <w:p w:rsidR="00E403D1" w:rsidRDefault="00E403D1" w:rsidP="00E403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територіального устрою, депутатської діяльності </w:t>
      </w:r>
    </w:p>
    <w:p w:rsidR="00E403D1" w:rsidRDefault="00E403D1" w:rsidP="00E403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 етики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FB75CD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>Валерій САЛОГУБ</w:t>
      </w:r>
    </w:p>
    <w:p w:rsidR="00E403D1" w:rsidRDefault="00E403D1"/>
    <w:sectPr w:rsidR="00E40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7DB" w:rsidRDefault="001877DB" w:rsidP="00E148FE">
      <w:pPr>
        <w:spacing w:after="0" w:line="240" w:lineRule="auto"/>
      </w:pPr>
      <w:r>
        <w:separator/>
      </w:r>
    </w:p>
  </w:endnote>
  <w:endnote w:type="continuationSeparator" w:id="0">
    <w:p w:rsidR="001877DB" w:rsidRDefault="001877DB" w:rsidP="00E14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7DB" w:rsidRDefault="001877DB" w:rsidP="00E148FE">
      <w:pPr>
        <w:spacing w:after="0" w:line="240" w:lineRule="auto"/>
      </w:pPr>
      <w:r>
        <w:separator/>
      </w:r>
    </w:p>
  </w:footnote>
  <w:footnote w:type="continuationSeparator" w:id="0">
    <w:p w:rsidR="001877DB" w:rsidRDefault="001877DB" w:rsidP="00E148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640CD"/>
    <w:multiLevelType w:val="hybridMultilevel"/>
    <w:tmpl w:val="D968E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3755F"/>
    <w:multiLevelType w:val="hybridMultilevel"/>
    <w:tmpl w:val="9E744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F3578"/>
    <w:multiLevelType w:val="hybridMultilevel"/>
    <w:tmpl w:val="586EC97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3D1"/>
    <w:rsid w:val="00080964"/>
    <w:rsid w:val="000860E3"/>
    <w:rsid w:val="001877DB"/>
    <w:rsid w:val="0031672A"/>
    <w:rsid w:val="0033336D"/>
    <w:rsid w:val="00412C44"/>
    <w:rsid w:val="004A7F94"/>
    <w:rsid w:val="0054622A"/>
    <w:rsid w:val="005B67E5"/>
    <w:rsid w:val="00613AE2"/>
    <w:rsid w:val="00932E66"/>
    <w:rsid w:val="00AB5BD0"/>
    <w:rsid w:val="00C1078D"/>
    <w:rsid w:val="00CD6B49"/>
    <w:rsid w:val="00E148FE"/>
    <w:rsid w:val="00E403D1"/>
    <w:rsid w:val="00E82554"/>
    <w:rsid w:val="00EB2A4D"/>
    <w:rsid w:val="00EF0D4A"/>
    <w:rsid w:val="00FB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C5228"/>
  <w15:chartTrackingRefBased/>
  <w15:docId w15:val="{F5F60A50-DA5C-4243-B718-40D72CDD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3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03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E403D1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">
    <w:name w:val="Обычный1"/>
    <w:rsid w:val="00E403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Без інтервалів"/>
    <w:qFormat/>
    <w:rsid w:val="00E403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Strong"/>
    <w:basedOn w:val="a0"/>
    <w:qFormat/>
    <w:rsid w:val="00E403D1"/>
    <w:rPr>
      <w:b/>
      <w:bCs/>
    </w:rPr>
  </w:style>
  <w:style w:type="paragraph" w:styleId="a7">
    <w:name w:val="header"/>
    <w:basedOn w:val="a"/>
    <w:link w:val="a8"/>
    <w:uiPriority w:val="99"/>
    <w:unhideWhenUsed/>
    <w:rsid w:val="00E14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48FE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14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48FE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FB7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B75C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VNMR-27</dc:creator>
  <cp:keywords/>
  <dc:description/>
  <cp:lastModifiedBy>VNMR-27</cp:lastModifiedBy>
  <cp:revision>6</cp:revision>
  <cp:lastPrinted>2021-10-25T06:48:00Z</cp:lastPrinted>
  <dcterms:created xsi:type="dcterms:W3CDTF">2021-10-22T09:55:00Z</dcterms:created>
  <dcterms:modified xsi:type="dcterms:W3CDTF">2021-10-25T06:59:00Z</dcterms:modified>
</cp:coreProperties>
</file>