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40CB" w14:textId="77777777" w:rsidR="00C5224C" w:rsidRPr="00915501" w:rsidRDefault="00915E7F" w:rsidP="00C5224C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</w:t>
      </w:r>
      <w:r w:rsidR="00C5224C" w:rsidRPr="00915501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</w:t>
      </w:r>
      <w:r w:rsidR="009E449F" w:rsidRPr="00915501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</w:t>
      </w:r>
      <w:r w:rsidR="00C5224C" w:rsidRPr="00915501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</w:t>
      </w:r>
      <w:r w:rsidR="009E449F" w:rsidRPr="00915501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 wp14:anchorId="510C6F26" wp14:editId="6510F20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24C" w:rsidRPr="00915501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</w:t>
      </w:r>
      <w:r w:rsidR="009E449F" w:rsidRPr="00915501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</w:t>
      </w:r>
      <w:r w:rsidR="00B926AB" w:rsidRPr="00B926AB">
        <w:rPr>
          <w:rFonts w:ascii="Calibri" w:eastAsia="Times New Roman" w:hAnsi="Calibri" w:cs="Times New Roman"/>
          <w:b/>
          <w:sz w:val="24"/>
          <w:szCs w:val="20"/>
          <w:u w:val="single"/>
          <w:lang w:val="uk-UA" w:eastAsia="ru-RU"/>
        </w:rPr>
        <w:t>Пр. № 663 від 20.10.2021</w:t>
      </w:r>
    </w:p>
    <w:p w14:paraId="35377CD2" w14:textId="77777777" w:rsidR="00C5224C" w:rsidRPr="00915501" w:rsidRDefault="009E449F" w:rsidP="009E449F">
      <w:pPr>
        <w:spacing w:after="0" w:line="240" w:lineRule="auto"/>
        <w:ind w:left="3540"/>
        <w:rPr>
          <w:rFonts w:eastAsia="Times New Roman" w:cs="Times New Roman"/>
          <w:b/>
          <w:sz w:val="24"/>
          <w:szCs w:val="20"/>
          <w:lang w:val="uk-UA" w:eastAsia="ru-RU"/>
        </w:rPr>
      </w:pPr>
      <w:r w:rsidRPr="00915501">
        <w:rPr>
          <w:rFonts w:ascii="Times New Roman" w:eastAsia="Times New Roman" w:hAnsi="Times New Roman" w:cs="Times New Roman"/>
          <w:noProof/>
          <w:sz w:val="24"/>
          <w:szCs w:val="20"/>
          <w:lang w:val="uk-UA" w:eastAsia="ru-RU"/>
        </w:rPr>
        <w:tab/>
      </w:r>
      <w:r w:rsidRPr="00915501">
        <w:rPr>
          <w:rFonts w:ascii="Times New Roman" w:eastAsia="Times New Roman" w:hAnsi="Times New Roman" w:cs="Times New Roman"/>
          <w:noProof/>
          <w:sz w:val="24"/>
          <w:szCs w:val="20"/>
          <w:lang w:val="uk-UA" w:eastAsia="ru-RU"/>
        </w:rPr>
        <w:tab/>
      </w:r>
      <w:r w:rsidRPr="00915501">
        <w:rPr>
          <w:rFonts w:ascii="Times New Roman" w:eastAsia="Times New Roman" w:hAnsi="Times New Roman" w:cs="Times New Roman"/>
          <w:noProof/>
          <w:sz w:val="24"/>
          <w:szCs w:val="20"/>
          <w:lang w:val="uk-UA" w:eastAsia="ru-RU"/>
        </w:rPr>
        <w:tab/>
        <w:t xml:space="preserve">          </w:t>
      </w:r>
      <w:r w:rsidR="00C5224C" w:rsidRPr="00915501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="00C5224C" w:rsidRPr="00915501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ab/>
        <w:t xml:space="preserve">       </w:t>
      </w:r>
    </w:p>
    <w:p w14:paraId="2CBC4C4C" w14:textId="77777777" w:rsidR="00C5224C" w:rsidRPr="00915501" w:rsidRDefault="00C5224C" w:rsidP="00C5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55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4EC7C870" w14:textId="77777777" w:rsidR="00C5224C" w:rsidRPr="00915501" w:rsidRDefault="00C5224C" w:rsidP="00C5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55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61615FCE" w14:textId="77777777" w:rsidR="00C5224C" w:rsidRPr="00915501" w:rsidRDefault="00C5224C" w:rsidP="00C5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6FA549FC" w14:textId="77777777" w:rsidR="00C5224C" w:rsidRPr="00915501" w:rsidRDefault="00C5224C" w:rsidP="00C522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91550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14:paraId="331434D2" w14:textId="77777777" w:rsidR="00C5224C" w:rsidRPr="00915501" w:rsidRDefault="008558BE" w:rsidP="00C5224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 w:rsidRPr="00915501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_____________ с</w:t>
      </w:r>
      <w:r w:rsidR="00C5224C" w:rsidRPr="00915501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есія VIІI скликання</w:t>
      </w:r>
    </w:p>
    <w:p w14:paraId="293B21E6" w14:textId="77777777" w:rsidR="00C5224C" w:rsidRPr="00915501" w:rsidRDefault="00C5224C" w:rsidP="00C5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904494" w14:textId="77777777" w:rsidR="00C5224C" w:rsidRPr="00915501" w:rsidRDefault="00C5224C" w:rsidP="00C52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915501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915501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915501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14:paraId="25A3BB4F" w14:textId="77777777" w:rsidR="00C5224C" w:rsidRPr="00915501" w:rsidRDefault="00C5224C" w:rsidP="00C522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557B80" w14:textId="77777777" w:rsidR="00C5224C" w:rsidRPr="00915501" w:rsidRDefault="008558BE" w:rsidP="00C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5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____________ </w:t>
      </w:r>
      <w:r w:rsidR="00C5224C" w:rsidRPr="00915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р.</w:t>
      </w:r>
      <w:r w:rsidR="00C5224C" w:rsidRPr="00915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="00C5224C" w:rsidRPr="00915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м. Ніжин</w:t>
      </w:r>
      <w:r w:rsidR="00C5224C" w:rsidRPr="00915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№</w:t>
      </w:r>
      <w:r w:rsidRPr="00915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</w:t>
      </w:r>
      <w:r w:rsidR="00C5224C" w:rsidRPr="00915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/2021 </w:t>
      </w:r>
    </w:p>
    <w:p w14:paraId="0B6FA104" w14:textId="77777777" w:rsidR="00C5224C" w:rsidRPr="00915501" w:rsidRDefault="00C5224C" w:rsidP="00C52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55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</w:t>
      </w:r>
      <w:r w:rsidRPr="009155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2B01E" wp14:editId="0BCB4F1C">
                <wp:simplePos x="0" y="0"/>
                <wp:positionH relativeFrom="page">
                  <wp:posOffset>6191250</wp:posOffset>
                </wp:positionH>
                <wp:positionV relativeFrom="page">
                  <wp:posOffset>2038350</wp:posOffset>
                </wp:positionV>
                <wp:extent cx="1066800" cy="76454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CB2AE" w14:textId="77777777" w:rsidR="00C5224C" w:rsidRDefault="00C5224C" w:rsidP="00C5224C"/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327F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487.5pt;margin-top:160.5pt;width:84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" filled="f" stroked="f" strokecolor="#622423" strokeweight="6pt">
                <v:stroke linestyle="thickThin"/>
                <v:textbox inset="10.8pt,7.2pt,10.8pt,7.2pt">
                  <w:txbxContent>
                    <w:p w:rsidR="00C5224C" w:rsidRDefault="00C5224C" w:rsidP="00C5224C"/>
                  </w:txbxContent>
                </v:textbox>
                <w10:wrap anchorx="page" anchory="page"/>
              </v:shape>
            </w:pict>
          </mc:Fallback>
        </mc:AlternateContent>
      </w:r>
      <w:r w:rsidRPr="00915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</w:p>
    <w:p w14:paraId="5480BCD1" w14:textId="77777777" w:rsidR="00C5224C" w:rsidRPr="00915501" w:rsidRDefault="00C5224C" w:rsidP="00C52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55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додатку 29 «Програма розвитку </w:t>
      </w:r>
    </w:p>
    <w:p w14:paraId="69D877C3" w14:textId="77777777" w:rsidR="00C5224C" w:rsidRPr="00915501" w:rsidRDefault="00C5224C" w:rsidP="00C52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55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культури, мистецтва і охорони культурної спадщини </w:t>
      </w:r>
    </w:p>
    <w:p w14:paraId="30776BE0" w14:textId="77777777" w:rsidR="00C5224C" w:rsidRPr="00915501" w:rsidRDefault="00C5224C" w:rsidP="00C52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55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2021 рік»</w:t>
      </w:r>
      <w:r w:rsidRPr="009155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9155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рішення Ніжинської міської ради </w:t>
      </w:r>
    </w:p>
    <w:p w14:paraId="707249C3" w14:textId="77777777" w:rsidR="00C5224C" w:rsidRPr="00915501" w:rsidRDefault="00C5224C" w:rsidP="00C52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55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24.12. 2020 р №3-4/2020 «Про затвердження </w:t>
      </w:r>
    </w:p>
    <w:p w14:paraId="6B84B26D" w14:textId="77777777" w:rsidR="00C5224C" w:rsidRPr="00915501" w:rsidRDefault="00C5224C" w:rsidP="00C52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55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бюджетних програм місцевого значення на 2021 рік»        </w:t>
      </w:r>
    </w:p>
    <w:p w14:paraId="5CBDF1B6" w14:textId="77777777" w:rsidR="00C5224C" w:rsidRPr="00915501" w:rsidRDefault="00C5224C" w:rsidP="00C522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EEC587" w14:textId="77777777" w:rsidR="00C5224C" w:rsidRPr="00915501" w:rsidRDefault="00C5224C" w:rsidP="00C5224C">
      <w:pPr>
        <w:spacing w:after="0" w:line="240" w:lineRule="auto"/>
        <w:ind w:right="-6"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статей 26, 42, 59, 61,73 Закону України  «Про місцеве самоврядування в Україні», ст. 89, 91 Бюджетного кодексу України,  Регламенту Ніжинської міської ради Чернігівської області, затвердженого рішенням Ніжинської міської ради Чернігівської області  від 27 листопада 2020 року </w:t>
      </w:r>
    </w:p>
    <w:p w14:paraId="4C1CDA42" w14:textId="77777777" w:rsidR="00C5224C" w:rsidRPr="00915501" w:rsidRDefault="00C5224C" w:rsidP="00C5224C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5501">
        <w:rPr>
          <w:rFonts w:ascii="Times New Roman" w:eastAsia="Times New Roman" w:hAnsi="Times New Roman" w:cs="Times New Roman"/>
          <w:sz w:val="28"/>
          <w:szCs w:val="28"/>
          <w:lang w:val="uk-UA"/>
        </w:rPr>
        <w:t>№ 3-2/2020, Ніжинська міська рада Чернігівської області вирішила:</w:t>
      </w:r>
    </w:p>
    <w:p w14:paraId="09EDE687" w14:textId="77777777" w:rsidR="00C5224C" w:rsidRPr="00915501" w:rsidRDefault="00C5224C" w:rsidP="00C5224C">
      <w:pPr>
        <w:spacing w:after="0" w:line="240" w:lineRule="auto"/>
        <w:ind w:right="-6"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915501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91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зміни до додатку 29 «Програма розвитку культури, мистецтва і </w:t>
      </w:r>
    </w:p>
    <w:p w14:paraId="06B186A3" w14:textId="77777777" w:rsidR="00C5224C" w:rsidRPr="00915501" w:rsidRDefault="00C5224C" w:rsidP="00C05BF8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5501">
        <w:rPr>
          <w:rFonts w:ascii="Times New Roman" w:eastAsia="Times New Roman" w:hAnsi="Times New Roman" w:cs="Times New Roman"/>
          <w:sz w:val="28"/>
          <w:szCs w:val="28"/>
          <w:lang w:val="uk-UA"/>
        </w:rPr>
        <w:t>охорони культурної спадщини на 2021 рік» до рішення Ніжинської міської ради від 24.12.2020 р. № 3-4/2020 «Про затвердження бюджетних програм місцевого значення на 2021 рік», а саме: викласти</w:t>
      </w:r>
      <w:r w:rsidR="00C05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</w:t>
      </w:r>
      <w:r w:rsidR="00AC17D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C05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5BF8" w:rsidRPr="00C05BF8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розвитку культури, мистецтва і  охорони культурної спадщини</w:t>
      </w:r>
      <w:r w:rsidR="00C05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05BF8" w:rsidRPr="00C05BF8">
        <w:rPr>
          <w:rFonts w:ascii="Times New Roman" w:eastAsia="Times New Roman" w:hAnsi="Times New Roman" w:cs="Times New Roman"/>
          <w:sz w:val="28"/>
          <w:szCs w:val="28"/>
          <w:lang w:val="uk-UA"/>
        </w:rPr>
        <w:t>на  2021 рік</w:t>
      </w:r>
      <w:r w:rsidR="00C05B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Pr="00C05BF8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915501">
        <w:rPr>
          <w:rFonts w:ascii="Times New Roman" w:eastAsia="Times New Roman" w:hAnsi="Times New Roman" w:cs="Times New Roman"/>
          <w:sz w:val="28"/>
          <w:szCs w:val="28"/>
          <w:lang w:val="uk-UA"/>
        </w:rPr>
        <w:t>одаток до міської Програми розвитку культури, мистецтва і охорони культурної спадщини на 2021 рік - Календарний план проведення заходів міської Програми розвитку культури, мистецтва і охорони культурної спадщини на 2021 рік  в  нов</w:t>
      </w:r>
      <w:r w:rsidR="00C05BF8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91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редакці</w:t>
      </w:r>
      <w:r w:rsidR="00C05BF8">
        <w:rPr>
          <w:rFonts w:ascii="Times New Roman" w:eastAsia="Times New Roman" w:hAnsi="Times New Roman" w:cs="Times New Roman"/>
          <w:sz w:val="28"/>
          <w:szCs w:val="28"/>
          <w:lang w:val="uk-UA"/>
        </w:rPr>
        <w:t>ях</w:t>
      </w:r>
      <w:r w:rsidRPr="00915501">
        <w:rPr>
          <w:rFonts w:ascii="Times New Roman" w:eastAsia="Times New Roman" w:hAnsi="Times New Roman" w:cs="Times New Roman"/>
          <w:sz w:val="28"/>
          <w:szCs w:val="28"/>
          <w:lang w:val="uk-UA"/>
        </w:rPr>
        <w:t>, що дода</w:t>
      </w:r>
      <w:r w:rsidR="00C05BF8">
        <w:rPr>
          <w:rFonts w:ascii="Times New Roman" w:eastAsia="Times New Roman" w:hAnsi="Times New Roman" w:cs="Times New Roman"/>
          <w:sz w:val="28"/>
          <w:szCs w:val="28"/>
          <w:lang w:val="uk-UA"/>
        </w:rPr>
        <w:t>ються</w:t>
      </w:r>
      <w:r w:rsidRPr="00915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386DA87" w14:textId="77777777" w:rsidR="00C5224C" w:rsidRPr="00915501" w:rsidRDefault="00C5224C" w:rsidP="00C5224C">
      <w:pPr>
        <w:tabs>
          <w:tab w:val="left" w:pos="0"/>
          <w:tab w:val="left" w:pos="709"/>
        </w:tabs>
        <w:spacing w:after="0" w:line="240" w:lineRule="auto"/>
        <w:ind w:right="-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15501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</w:p>
    <w:p w14:paraId="477A598A" w14:textId="77777777" w:rsidR="00C5224C" w:rsidRPr="00915501" w:rsidRDefault="00C5224C" w:rsidP="00C5224C">
      <w:pPr>
        <w:tabs>
          <w:tab w:val="left" w:pos="0"/>
        </w:tabs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15501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91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14:paraId="3BC9DD92" w14:textId="77777777" w:rsidR="00C5224C" w:rsidRPr="00915501" w:rsidRDefault="00C5224C" w:rsidP="00C5224C">
      <w:pPr>
        <w:tabs>
          <w:tab w:val="left" w:pos="0"/>
        </w:tabs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460D18" w14:textId="77777777" w:rsidR="00C5224C" w:rsidRPr="00915501" w:rsidRDefault="00C5224C" w:rsidP="00C52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01">
        <w:rPr>
          <w:rFonts w:ascii="Times New Roman" w:hAnsi="Times New Roman" w:cs="Times New Roman"/>
          <w:sz w:val="28"/>
          <w:szCs w:val="28"/>
          <w:lang w:val="uk-UA"/>
        </w:rPr>
        <w:t xml:space="preserve">3. Організацію </w:t>
      </w:r>
      <w:r w:rsidRPr="0091550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виконання рішення покласти на заступника міського голови </w:t>
      </w:r>
    </w:p>
    <w:p w14:paraId="7C713080" w14:textId="77777777" w:rsidR="00C5224C" w:rsidRPr="00915501" w:rsidRDefault="00C5224C" w:rsidP="00C5224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15501">
        <w:rPr>
          <w:rFonts w:ascii="Times New Roman" w:hAnsi="Times New Roman" w:cs="Times New Roman"/>
          <w:noProof/>
          <w:sz w:val="28"/>
          <w:szCs w:val="28"/>
          <w:lang w:val="uk-UA"/>
        </w:rPr>
        <w:t>з питань діяльності виконавчих органів ради Смагу С.С.</w:t>
      </w:r>
    </w:p>
    <w:p w14:paraId="1D5E9617" w14:textId="77777777" w:rsidR="00C5224C" w:rsidRPr="00915501" w:rsidRDefault="00C5224C" w:rsidP="00C5224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50B09FEF" w14:textId="77777777" w:rsidR="00C5224C" w:rsidRPr="00915501" w:rsidRDefault="00C5224C" w:rsidP="00C52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01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рішення покласти на голову комісії з питань соціально-економічного розвитку, підприємництва, інвестиційної діяльності, бюджету та фінансів (голова комісії </w:t>
      </w:r>
      <w:proofErr w:type="spellStart"/>
      <w:r w:rsidR="006F2217" w:rsidRPr="00915501"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  <w:r w:rsidR="006F2217" w:rsidRPr="009155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5501">
        <w:rPr>
          <w:rFonts w:ascii="Times New Roman" w:hAnsi="Times New Roman" w:cs="Times New Roman"/>
          <w:sz w:val="28"/>
          <w:szCs w:val="28"/>
          <w:lang w:val="uk-UA"/>
        </w:rPr>
        <w:t>В.Х.).</w:t>
      </w:r>
    </w:p>
    <w:p w14:paraId="22F47AC7" w14:textId="77777777" w:rsidR="00C5224C" w:rsidRPr="00915501" w:rsidRDefault="00C5224C" w:rsidP="00C5224C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16EDCD" w14:textId="77777777" w:rsidR="00C5224C" w:rsidRPr="00915501" w:rsidRDefault="00C5224C" w:rsidP="00C5224C">
      <w:pPr>
        <w:spacing w:after="0" w:line="240" w:lineRule="auto"/>
        <w:ind w:right="-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155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Олександр КОДОЛА        </w:t>
      </w:r>
    </w:p>
    <w:p w14:paraId="42AD8C37" w14:textId="77777777" w:rsidR="008558BE" w:rsidRPr="00915501" w:rsidRDefault="008558BE" w:rsidP="008558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1550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Візують:</w:t>
      </w:r>
    </w:p>
    <w:p w14:paraId="16E90368" w14:textId="77777777" w:rsidR="008558BE" w:rsidRPr="00915501" w:rsidRDefault="008558BE" w:rsidP="0085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18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5069"/>
      </w:tblGrid>
      <w:tr w:rsidR="008558BE" w:rsidRPr="00915501" w14:paraId="1285FFA6" w14:textId="77777777" w:rsidTr="00FF7145">
        <w:tc>
          <w:tcPr>
            <w:tcW w:w="6804" w:type="dxa"/>
            <w:shd w:val="clear" w:color="auto" w:fill="auto"/>
          </w:tcPr>
          <w:p w14:paraId="04347611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Начальник управління культури і туризму</w:t>
            </w:r>
          </w:p>
          <w:p w14:paraId="6BA21003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Ніжинської міської ради                                </w:t>
            </w:r>
          </w:p>
          <w:p w14:paraId="434D38E1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48BD7E6" w14:textId="77777777" w:rsidR="008558BE" w:rsidRPr="00915501" w:rsidRDefault="008558BE" w:rsidP="008558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3E642F6" w14:textId="77777777" w:rsidR="008558BE" w:rsidRPr="00915501" w:rsidRDefault="008558BE" w:rsidP="008558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Ніжинської міської ради</w:t>
            </w:r>
            <w:r w:rsidRPr="009155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9155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9155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</w:r>
            <w:r w:rsidRPr="009155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14:paraId="33A397E2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6067BA4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1C20171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Заступник міського голови</w:t>
            </w:r>
          </w:p>
          <w:p w14:paraId="6ABE3519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діяльності виконавчих органів ради</w:t>
            </w: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</w:t>
            </w:r>
          </w:p>
          <w:p w14:paraId="1E07F340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20B98B2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  </w:t>
            </w:r>
          </w:p>
          <w:p w14:paraId="01EDB238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Начальник відділу юридично-кадрового </w:t>
            </w:r>
          </w:p>
          <w:p w14:paraId="16DAC1BF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забезпечення апарату виконавчого </w:t>
            </w:r>
          </w:p>
          <w:p w14:paraId="61478717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комітету Ніжинської міської ради</w:t>
            </w: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  <w:t xml:space="preserve">      </w:t>
            </w:r>
          </w:p>
          <w:p w14:paraId="101671DF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81B3CCC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7F82E35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Начальник фінансового управління </w:t>
            </w:r>
          </w:p>
          <w:p w14:paraId="671187C2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Ніжинської міської ради</w:t>
            </w: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</w:p>
          <w:p w14:paraId="26921BE2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E4470FC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2AF631E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Голова постійної комісії з питань соціально-економічного розвитку, підприємництва, інвестиційної діяльності, бюджету та фінансів</w:t>
            </w: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ab/>
            </w:r>
          </w:p>
          <w:p w14:paraId="0D7A3B23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    </w:t>
            </w:r>
          </w:p>
          <w:p w14:paraId="253B5AE6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711AF155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Голова комісії </w:t>
            </w:r>
            <w:r w:rsidRPr="009155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регламенту,</w:t>
            </w:r>
          </w:p>
          <w:p w14:paraId="31A94A88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законності, охорони прав і свобод громадян, </w:t>
            </w:r>
          </w:p>
          <w:p w14:paraId="469D189A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запобігання корупції, адміністративно- </w:t>
            </w:r>
          </w:p>
          <w:p w14:paraId="13C59394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територіального устрою, депутатської </w:t>
            </w:r>
          </w:p>
          <w:p w14:paraId="1DBB611F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діяльності та етики</w:t>
            </w:r>
          </w:p>
          <w:p w14:paraId="38899943" w14:textId="77777777" w:rsidR="008558BE" w:rsidRPr="00915501" w:rsidRDefault="008558BE" w:rsidP="0085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14:paraId="11C95F42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5581820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Тетяна БАССАК</w:t>
            </w:r>
          </w:p>
          <w:p w14:paraId="4FA289D2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8E236B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CF18973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932E8DA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Юрій ХОМЕНКО</w:t>
            </w:r>
          </w:p>
          <w:p w14:paraId="611BD87F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44D7029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D47737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EE33CC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Сергій СМАГА</w:t>
            </w:r>
          </w:p>
          <w:p w14:paraId="0B460981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8E75F06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F3535C1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75C1F61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42CA63A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В’ячеслав ЛЕГА</w:t>
            </w:r>
          </w:p>
          <w:p w14:paraId="1FF1DEAE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CF88A5C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5E0BA66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95B9FC4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Людмила ПИСАРЕНКО</w:t>
            </w:r>
          </w:p>
          <w:p w14:paraId="6B0CEB55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9AD0081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CF952F8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3F0C277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6614F48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Володимир МАМЕДОВ</w:t>
            </w:r>
          </w:p>
          <w:p w14:paraId="0E2B6755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227EA31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0502A20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E6CDCAC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5AA487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66940D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34A9BBA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155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Валерій САЛОГУБ</w:t>
            </w:r>
          </w:p>
          <w:p w14:paraId="204502B8" w14:textId="77777777" w:rsidR="008558BE" w:rsidRPr="00915501" w:rsidRDefault="008558BE" w:rsidP="00855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39AD3CA0" w14:textId="77777777" w:rsidR="008558BE" w:rsidRPr="00915501" w:rsidRDefault="008558BE" w:rsidP="0085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5FB9E3E" w14:textId="77777777" w:rsidR="008558BE" w:rsidRPr="00915501" w:rsidRDefault="008558BE" w:rsidP="00855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5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з питань освіти, </w:t>
      </w:r>
    </w:p>
    <w:p w14:paraId="60F27B60" w14:textId="77777777" w:rsidR="008558BE" w:rsidRPr="00915501" w:rsidRDefault="008558BE" w:rsidP="00855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5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охорони здоров’я, соціального захисту, культури,</w:t>
      </w:r>
    </w:p>
    <w:p w14:paraId="5173FD52" w14:textId="77777777" w:rsidR="008558BE" w:rsidRPr="00915501" w:rsidRDefault="008558BE" w:rsidP="0085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5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туризму, молодіжної політики та спорту</w:t>
      </w:r>
      <w:r w:rsidRPr="00915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15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15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Світлана КІРСАНОВА</w:t>
      </w:r>
    </w:p>
    <w:p w14:paraId="69CA1EC2" w14:textId="77777777" w:rsidR="008558BE" w:rsidRPr="00915501" w:rsidRDefault="008558BE" w:rsidP="0085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A0AEEDE" w14:textId="77777777" w:rsidR="008558BE" w:rsidRPr="00915501" w:rsidRDefault="008558BE" w:rsidP="0085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07A6DD3" w14:textId="77777777" w:rsidR="008558BE" w:rsidRPr="00915501" w:rsidRDefault="008558BE" w:rsidP="0085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3D413D0" w14:textId="77777777" w:rsidR="008558BE" w:rsidRPr="00915501" w:rsidRDefault="008558BE" w:rsidP="00855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A08FC71" w14:textId="77777777" w:rsidR="00C5224C" w:rsidRPr="00915501" w:rsidRDefault="00C5224C" w:rsidP="00C52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C9216B" w14:textId="77777777" w:rsidR="00C5224C" w:rsidRPr="00915501" w:rsidRDefault="00C5224C" w:rsidP="00C5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13B958" w14:textId="77777777" w:rsidR="00C5224C" w:rsidRPr="00915501" w:rsidRDefault="00C5224C" w:rsidP="00C5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BA5D00" w14:textId="77777777" w:rsidR="00C5224C" w:rsidRPr="00915501" w:rsidRDefault="00C5224C" w:rsidP="00C52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8EC8C0" w14:textId="77777777" w:rsidR="00C5224C" w:rsidRPr="00915501" w:rsidRDefault="00C5224C" w:rsidP="00C5224C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915501">
        <w:rPr>
          <w:rFonts w:ascii="Times New Roman" w:hAnsi="Times New Roman"/>
          <w:sz w:val="28"/>
          <w:szCs w:val="28"/>
          <w:lang w:val="uk-UA"/>
        </w:rPr>
        <w:lastRenderedPageBreak/>
        <w:t>ПОЯСНЮВАЛЬНА ЗАПИСКА</w:t>
      </w:r>
    </w:p>
    <w:p w14:paraId="0FB8626B" w14:textId="77777777" w:rsidR="00C5224C" w:rsidRPr="00915501" w:rsidRDefault="00C5224C" w:rsidP="00C5224C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FA44F3B" w14:textId="77777777" w:rsidR="00C5224C" w:rsidRPr="00915501" w:rsidRDefault="00C5224C" w:rsidP="00C5224C">
      <w:pPr>
        <w:tabs>
          <w:tab w:val="left" w:pos="6480"/>
          <w:tab w:val="left" w:pos="6690"/>
        </w:tabs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1550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 </w:t>
      </w:r>
      <w:proofErr w:type="spellStart"/>
      <w:r w:rsidRPr="0091550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проєкту</w:t>
      </w:r>
      <w:proofErr w:type="spellEnd"/>
      <w:r w:rsidRPr="0091550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«Про внесення змін до додатку 29 «Програма розвитку</w:t>
      </w:r>
    </w:p>
    <w:p w14:paraId="4D80524A" w14:textId="77777777" w:rsidR="00C5224C" w:rsidRPr="00915501" w:rsidRDefault="00C5224C" w:rsidP="00C5224C">
      <w:pPr>
        <w:tabs>
          <w:tab w:val="left" w:pos="6480"/>
          <w:tab w:val="left" w:pos="6690"/>
        </w:tabs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91550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культури, мистецтва і охорони культурної спадщини на 2021 рік», до рішення Ніжинської міської ради від 24.12. 2020 р №3-4/2020 «Про затвердження бюджетних програм місцевого значення на 2021 рік»»</w:t>
      </w:r>
    </w:p>
    <w:p w14:paraId="4EE1C224" w14:textId="77777777" w:rsidR="00C5224C" w:rsidRPr="00915501" w:rsidRDefault="00C5224C" w:rsidP="00C5224C">
      <w:pPr>
        <w:tabs>
          <w:tab w:val="left" w:pos="6480"/>
          <w:tab w:val="left" w:pos="6690"/>
        </w:tabs>
        <w:spacing w:after="0"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5E1B013" w14:textId="77777777" w:rsidR="00C5224C" w:rsidRPr="00915501" w:rsidRDefault="00C5224C" w:rsidP="00C5224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15501">
        <w:rPr>
          <w:rFonts w:ascii="Times New Roman" w:hAnsi="Times New Roman"/>
          <w:sz w:val="28"/>
          <w:szCs w:val="28"/>
          <w:lang w:val="uk-UA"/>
        </w:rPr>
        <w:t xml:space="preserve">Внесення змін до додатку 29 в рамках календарного </w:t>
      </w:r>
      <w:r w:rsidRPr="00915501">
        <w:rPr>
          <w:rFonts w:ascii="Times New Roman" w:eastAsia="Calibri" w:hAnsi="Times New Roman" w:cs="Times New Roman"/>
          <w:sz w:val="28"/>
          <w:szCs w:val="28"/>
          <w:lang w:val="uk-UA"/>
        </w:rPr>
        <w:t>перерозподілу обсягу фінансування на 2021 рік</w:t>
      </w:r>
    </w:p>
    <w:p w14:paraId="7E2CB04D" w14:textId="77777777" w:rsidR="00C5224C" w:rsidRPr="00915501" w:rsidRDefault="00C5224C" w:rsidP="00C5224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501">
        <w:rPr>
          <w:rFonts w:ascii="Times New Roman" w:hAnsi="Times New Roman" w:cs="Times New Roman"/>
          <w:sz w:val="28"/>
          <w:szCs w:val="28"/>
          <w:lang w:val="uk-UA"/>
        </w:rPr>
        <w:t xml:space="preserve">Підстава для підготовки є плановий перерозподіл у зв’язку із протиепідемічними вимогами та </w:t>
      </w:r>
      <w:proofErr w:type="spellStart"/>
      <w:r w:rsidRPr="00915501">
        <w:rPr>
          <w:rFonts w:ascii="Times New Roman" w:hAnsi="Times New Roman" w:cs="Times New Roman"/>
          <w:sz w:val="28"/>
          <w:szCs w:val="28"/>
          <w:lang w:val="uk-UA"/>
        </w:rPr>
        <w:t>відтермінованими</w:t>
      </w:r>
      <w:proofErr w:type="spellEnd"/>
      <w:r w:rsidRPr="00915501">
        <w:rPr>
          <w:rFonts w:ascii="Times New Roman" w:hAnsi="Times New Roman" w:cs="Times New Roman"/>
          <w:sz w:val="28"/>
          <w:szCs w:val="28"/>
          <w:lang w:val="uk-UA"/>
        </w:rPr>
        <w:t xml:space="preserve"> заходами. </w:t>
      </w:r>
    </w:p>
    <w:p w14:paraId="13746D4A" w14:textId="77777777" w:rsidR="00C5224C" w:rsidRPr="00915501" w:rsidRDefault="00C5224C" w:rsidP="00C5224C">
      <w:pPr>
        <w:pStyle w:val="a6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915501">
        <w:rPr>
          <w:sz w:val="28"/>
          <w:szCs w:val="28"/>
        </w:rPr>
        <w:t>Проєкт</w:t>
      </w:r>
      <w:proofErr w:type="spellEnd"/>
      <w:r w:rsidRPr="00915501">
        <w:rPr>
          <w:sz w:val="28"/>
          <w:szCs w:val="28"/>
        </w:rPr>
        <w:t xml:space="preserve"> рішення підготовлений з дотриманням норм Конституції України, відповідно до  статей 26, 42, 59, 61, 73 Закону України «Про місцеве самоврядування в Україні», ст. 89, 91 Бюджетного кодексу України, </w:t>
      </w:r>
      <w:r w:rsidRPr="00915501">
        <w:rPr>
          <w:sz w:val="28"/>
          <w:szCs w:val="28"/>
          <w:lang w:eastAsia="uk-UA"/>
        </w:rPr>
        <w:t xml:space="preserve">керуючись </w:t>
      </w:r>
      <w:r w:rsidRPr="00915501">
        <w:rPr>
          <w:sz w:val="28"/>
          <w:szCs w:val="28"/>
        </w:rPr>
        <w:t>Регламентом Ніжинської міської ради VІІI скликання, затвердженого рішенням Ніжинської міської ради від 27.11.2020 року №3-2/2020, Закону України «Про культуру».</w:t>
      </w:r>
    </w:p>
    <w:p w14:paraId="74917856" w14:textId="77777777" w:rsidR="00C5224C" w:rsidRPr="00915501" w:rsidRDefault="00C5224C" w:rsidP="00C5224C">
      <w:pPr>
        <w:pStyle w:val="a6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915501">
        <w:rPr>
          <w:sz w:val="28"/>
          <w:szCs w:val="28"/>
        </w:rPr>
        <w:t>Прогнозовані суспільні, економічні, фінансові та юридичні наслідки - прийняття рішення не потребує додаткових фінансових витрат.</w:t>
      </w:r>
    </w:p>
    <w:p w14:paraId="0BC26DE3" w14:textId="77777777" w:rsidR="00C5224C" w:rsidRPr="00915501" w:rsidRDefault="00C5224C" w:rsidP="00C5224C">
      <w:pPr>
        <w:pStyle w:val="a6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915501">
        <w:rPr>
          <w:color w:val="000000" w:themeColor="text1"/>
          <w:sz w:val="28"/>
          <w:szCs w:val="28"/>
        </w:rPr>
        <w:t>Порівняльна таблиця основних змін: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4394"/>
        <w:gridCol w:w="4672"/>
      </w:tblGrid>
      <w:tr w:rsidR="00C5224C" w:rsidRPr="00915501" w14:paraId="1FF8D3E9" w14:textId="77777777" w:rsidTr="0091550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4DA5" w14:textId="77777777" w:rsidR="00C5224C" w:rsidRPr="00915501" w:rsidRDefault="00C5224C" w:rsidP="007913F8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15501">
              <w:rPr>
                <w:b/>
                <w:bCs/>
                <w:color w:val="000000" w:themeColor="text1"/>
                <w:sz w:val="28"/>
                <w:szCs w:val="28"/>
              </w:rPr>
              <w:t>Чинна редакція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84EB" w14:textId="77777777" w:rsidR="00C5224C" w:rsidRPr="00915501" w:rsidRDefault="00C5224C" w:rsidP="007913F8">
            <w:pPr>
              <w:pStyle w:val="a6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15501">
              <w:rPr>
                <w:b/>
                <w:bCs/>
                <w:color w:val="000000" w:themeColor="text1"/>
                <w:sz w:val="28"/>
                <w:szCs w:val="28"/>
              </w:rPr>
              <w:t>Зміни, що пропонуються</w:t>
            </w:r>
          </w:p>
        </w:tc>
      </w:tr>
      <w:tr w:rsidR="00C05BF8" w:rsidRPr="00915501" w14:paraId="7753E9A7" w14:textId="77777777" w:rsidTr="0091550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4F64" w14:textId="77777777" w:rsidR="00C05BF8" w:rsidRPr="00C05BF8" w:rsidRDefault="00C05BF8" w:rsidP="00C05BF8">
            <w:pPr>
              <w:pStyle w:val="a6"/>
              <w:rPr>
                <w:bCs/>
                <w:color w:val="000000" w:themeColor="text1"/>
              </w:rPr>
            </w:pPr>
            <w:r w:rsidRPr="00C05BF8">
              <w:rPr>
                <w:bCs/>
                <w:color w:val="000000" w:themeColor="text1"/>
              </w:rPr>
              <w:t xml:space="preserve">7. Загальний обсяг фінансових ресурсів, в </w:t>
            </w:r>
            <w:proofErr w:type="spellStart"/>
            <w:r w:rsidRPr="00C05BF8">
              <w:rPr>
                <w:bCs/>
                <w:color w:val="000000" w:themeColor="text1"/>
              </w:rPr>
              <w:t>т.ч</w:t>
            </w:r>
            <w:proofErr w:type="spellEnd"/>
            <w:r w:rsidRPr="00C05BF8">
              <w:rPr>
                <w:bCs/>
                <w:color w:val="000000" w:themeColor="text1"/>
              </w:rPr>
              <w:t>. кредиторська заборгованість минулих періодів, необхідних для реалізації програми, всього, у тому числі:</w:t>
            </w:r>
            <w:r>
              <w:rPr>
                <w:bCs/>
                <w:color w:val="000000" w:themeColor="text1"/>
              </w:rPr>
              <w:t xml:space="preserve"> </w:t>
            </w:r>
            <w:r w:rsidRPr="00C05BF8">
              <w:rPr>
                <w:bCs/>
                <w:color w:val="000000" w:themeColor="text1"/>
              </w:rPr>
              <w:t>2 60</w:t>
            </w:r>
            <w:r>
              <w:rPr>
                <w:bCs/>
                <w:color w:val="000000" w:themeColor="text1"/>
              </w:rPr>
              <w:t>7</w:t>
            </w:r>
            <w:r w:rsidRPr="00C05BF8">
              <w:rPr>
                <w:bCs/>
                <w:color w:val="000000" w:themeColor="text1"/>
              </w:rPr>
              <w:t xml:space="preserve"> 800,00 грн.</w:t>
            </w:r>
          </w:p>
          <w:p w14:paraId="49806D38" w14:textId="77777777" w:rsidR="00C05BF8" w:rsidRPr="00C05BF8" w:rsidRDefault="00C05BF8" w:rsidP="00C05BF8">
            <w:pPr>
              <w:pStyle w:val="a6"/>
              <w:rPr>
                <w:bCs/>
                <w:color w:val="000000" w:themeColor="text1"/>
              </w:rPr>
            </w:pPr>
            <w:r w:rsidRPr="00C05BF8">
              <w:rPr>
                <w:bCs/>
                <w:color w:val="000000" w:themeColor="text1"/>
              </w:rPr>
              <w:t xml:space="preserve">(загальний фонд – 2 179 050,00 грн.; </w:t>
            </w:r>
          </w:p>
          <w:p w14:paraId="5EEAD888" w14:textId="77777777" w:rsidR="00C05BF8" w:rsidRPr="00C05BF8" w:rsidRDefault="00C05BF8" w:rsidP="00C05BF8">
            <w:pPr>
              <w:pStyle w:val="a6"/>
              <w:rPr>
                <w:bCs/>
                <w:color w:val="000000" w:themeColor="text1"/>
              </w:rPr>
            </w:pPr>
            <w:r w:rsidRPr="00C05BF8">
              <w:rPr>
                <w:bCs/>
                <w:color w:val="000000" w:themeColor="text1"/>
              </w:rPr>
              <w:t>спеціальний – 428 750 ,00 грн.)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56A" w14:textId="77777777" w:rsidR="0064621B" w:rsidRPr="0064621B" w:rsidRDefault="00C05BF8" w:rsidP="0064621B">
            <w:pPr>
              <w:pStyle w:val="a6"/>
              <w:rPr>
                <w:bCs/>
                <w:color w:val="000000" w:themeColor="text1"/>
              </w:rPr>
            </w:pPr>
            <w:r w:rsidRPr="00C05BF8">
              <w:rPr>
                <w:bCs/>
                <w:color w:val="000000" w:themeColor="text1"/>
              </w:rPr>
              <w:t xml:space="preserve">7. Загальний обсяг фінансових ресурсів, в </w:t>
            </w:r>
            <w:proofErr w:type="spellStart"/>
            <w:r w:rsidRPr="00C05BF8">
              <w:rPr>
                <w:bCs/>
                <w:color w:val="000000" w:themeColor="text1"/>
              </w:rPr>
              <w:t>т.ч</w:t>
            </w:r>
            <w:proofErr w:type="spellEnd"/>
            <w:r w:rsidRPr="00C05BF8">
              <w:rPr>
                <w:bCs/>
                <w:color w:val="000000" w:themeColor="text1"/>
              </w:rPr>
              <w:t>. кредиторська заборгованість минулих періодів, необхідних для реалізації програми, всього, у тому числі:</w:t>
            </w:r>
            <w:r>
              <w:rPr>
                <w:bCs/>
                <w:color w:val="000000" w:themeColor="text1"/>
              </w:rPr>
              <w:t xml:space="preserve"> </w:t>
            </w:r>
            <w:r w:rsidR="0064621B" w:rsidRPr="0064621B">
              <w:rPr>
                <w:bCs/>
                <w:color w:val="000000" w:themeColor="text1"/>
              </w:rPr>
              <w:t>2 608 800,00 грн.</w:t>
            </w:r>
          </w:p>
          <w:p w14:paraId="7519A5CE" w14:textId="77777777" w:rsidR="0064621B" w:rsidRPr="0064621B" w:rsidRDefault="0064621B" w:rsidP="0064621B">
            <w:pPr>
              <w:pStyle w:val="a6"/>
              <w:rPr>
                <w:bCs/>
                <w:color w:val="000000" w:themeColor="text1"/>
              </w:rPr>
            </w:pPr>
            <w:r w:rsidRPr="0064621B">
              <w:rPr>
                <w:bCs/>
                <w:color w:val="000000" w:themeColor="text1"/>
              </w:rPr>
              <w:t xml:space="preserve">(загальний фонд – 2 180 050,00 грн.; </w:t>
            </w:r>
          </w:p>
          <w:p w14:paraId="73FACB3D" w14:textId="77777777" w:rsidR="00C05BF8" w:rsidRPr="00915501" w:rsidRDefault="0064621B" w:rsidP="0064621B">
            <w:pPr>
              <w:pStyle w:val="a6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4621B">
              <w:rPr>
                <w:bCs/>
                <w:color w:val="000000" w:themeColor="text1"/>
              </w:rPr>
              <w:t>спеціальний – 428 750 ,00 грн.)</w:t>
            </w:r>
          </w:p>
        </w:tc>
      </w:tr>
      <w:tr w:rsidR="00C05BF8" w:rsidRPr="00915501" w14:paraId="62AED9E3" w14:textId="77777777" w:rsidTr="0091550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ADAB" w14:textId="77777777" w:rsidR="00C05BF8" w:rsidRPr="00C05BF8" w:rsidRDefault="00C05BF8" w:rsidP="00C05BF8">
            <w:pPr>
              <w:pStyle w:val="a6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7.2. </w:t>
            </w:r>
            <w:r w:rsidRPr="00C05BF8">
              <w:rPr>
                <w:bCs/>
                <w:color w:val="000000" w:themeColor="text1"/>
              </w:rPr>
              <w:t>Кошти інших джерел</w:t>
            </w:r>
            <w:r>
              <w:rPr>
                <w:bCs/>
                <w:color w:val="000000" w:themeColor="text1"/>
              </w:rPr>
              <w:t>:  -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8A8" w14:textId="77777777" w:rsidR="0064621B" w:rsidRPr="0064621B" w:rsidRDefault="00C05BF8" w:rsidP="0064621B">
            <w:pPr>
              <w:pStyle w:val="a6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7.2. </w:t>
            </w:r>
            <w:r w:rsidR="0064621B" w:rsidRPr="0064621B">
              <w:rPr>
                <w:bCs/>
                <w:color w:val="000000" w:themeColor="text1"/>
              </w:rPr>
              <w:t>Кошти інших джерел:</w:t>
            </w:r>
            <w:r w:rsidR="0064621B">
              <w:rPr>
                <w:bCs/>
                <w:color w:val="000000" w:themeColor="text1"/>
              </w:rPr>
              <w:t xml:space="preserve"> </w:t>
            </w:r>
            <w:r w:rsidR="0064621B" w:rsidRPr="0064621B">
              <w:rPr>
                <w:bCs/>
                <w:color w:val="000000" w:themeColor="text1"/>
              </w:rPr>
              <w:t>1000,00</w:t>
            </w:r>
          </w:p>
          <w:p w14:paraId="796BEF35" w14:textId="77777777" w:rsidR="0064621B" w:rsidRPr="0064621B" w:rsidRDefault="0064621B" w:rsidP="0064621B">
            <w:pPr>
              <w:pStyle w:val="a6"/>
              <w:rPr>
                <w:bCs/>
                <w:color w:val="000000" w:themeColor="text1"/>
              </w:rPr>
            </w:pPr>
            <w:r w:rsidRPr="0064621B">
              <w:rPr>
                <w:bCs/>
                <w:color w:val="000000" w:themeColor="text1"/>
              </w:rPr>
              <w:t>(загальний фонд – 1000,00 грн.</w:t>
            </w:r>
          </w:p>
          <w:p w14:paraId="3CC4BDB7" w14:textId="77777777" w:rsidR="00C05BF8" w:rsidRPr="00C05BF8" w:rsidRDefault="0064621B" w:rsidP="0064621B">
            <w:pPr>
              <w:pStyle w:val="a6"/>
              <w:rPr>
                <w:bCs/>
                <w:color w:val="000000" w:themeColor="text1"/>
              </w:rPr>
            </w:pPr>
            <w:r w:rsidRPr="0064621B">
              <w:rPr>
                <w:bCs/>
                <w:color w:val="000000" w:themeColor="text1"/>
              </w:rPr>
              <w:t>(спеціальний фонд – )</w:t>
            </w:r>
          </w:p>
        </w:tc>
      </w:tr>
      <w:tr w:rsidR="00C5224C" w:rsidRPr="00915501" w14:paraId="57E45E36" w14:textId="77777777" w:rsidTr="0091550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D372" w14:textId="77777777" w:rsidR="00C5224C" w:rsidRPr="00915501" w:rsidRDefault="00CE023F" w:rsidP="007913F8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10. Проведення ювілейного  V Міжнародного фестивалю-конкурсу "Квітневі викрутаси" – 20000,00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B186" w14:textId="77777777" w:rsidR="00C5224C" w:rsidRPr="00915501" w:rsidRDefault="00CE023F" w:rsidP="00CE023F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10. Проведення ювілейного  V Міжнародного фестивалю-конкурсу "Квітневі викрутаси" – 2000,00</w:t>
            </w:r>
          </w:p>
        </w:tc>
      </w:tr>
      <w:tr w:rsidR="00302DB7" w:rsidRPr="00915501" w14:paraId="7A532F02" w14:textId="77777777" w:rsidTr="0091550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1342" w14:textId="77777777" w:rsidR="00302DB7" w:rsidRPr="00915501" w:rsidRDefault="00302DB7" w:rsidP="007913F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20. Проведення загальноміського конкурсу професійної майстерності «Людина року» - 78200,00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BC6B" w14:textId="77777777" w:rsidR="00302DB7" w:rsidRPr="00915501" w:rsidRDefault="00302DB7" w:rsidP="00302D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20. Проведення загальноміського конкурсу професійної майстерності «Людина року» - 76200,00</w:t>
            </w:r>
          </w:p>
        </w:tc>
      </w:tr>
      <w:tr w:rsidR="004F33F7" w:rsidRPr="00915501" w14:paraId="4B8455B5" w14:textId="77777777" w:rsidTr="0091550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4D45" w14:textId="77777777" w:rsidR="004F33F7" w:rsidRPr="00915501" w:rsidRDefault="004F33F7" w:rsidP="007913F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33. </w:t>
            </w:r>
            <w:r w:rsidRPr="004F33F7">
              <w:rPr>
                <w:rFonts w:ascii="Times New Roman" w:hAnsi="Times New Roman" w:cs="Times New Roman"/>
                <w:lang w:val="uk-UA"/>
              </w:rPr>
              <w:t>Відзначення Дня Державного Прапора України та 30-річниці незалежності України</w:t>
            </w:r>
            <w:r>
              <w:rPr>
                <w:rFonts w:ascii="Times New Roman" w:hAnsi="Times New Roman" w:cs="Times New Roman"/>
                <w:lang w:val="uk-UA"/>
              </w:rPr>
              <w:t xml:space="preserve"> - </w:t>
            </w:r>
            <w:r w:rsidRPr="004F33F7">
              <w:rPr>
                <w:rFonts w:ascii="Times New Roman" w:hAnsi="Times New Roman" w:cs="Times New Roman"/>
                <w:lang w:val="uk-UA"/>
              </w:rPr>
              <w:t xml:space="preserve">145 500 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3F7C" w14:textId="77777777" w:rsidR="004F33F7" w:rsidRPr="0040618B" w:rsidRDefault="004F33F7" w:rsidP="004F33F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4F33F7">
              <w:rPr>
                <w:rFonts w:ascii="Times New Roman" w:hAnsi="Times New Roman" w:cs="Times New Roman"/>
                <w:lang w:val="uk-UA"/>
              </w:rPr>
              <w:t>33. Відзначення Дня Державного Прапора України та 30-річниці незалежності України - 14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Pr="004F33F7">
              <w:rPr>
                <w:rFonts w:ascii="Times New Roman" w:hAnsi="Times New Roman" w:cs="Times New Roman"/>
                <w:lang w:val="uk-UA"/>
              </w:rPr>
              <w:t xml:space="preserve"> 500  </w:t>
            </w:r>
            <w:r w:rsidR="0040618B" w:rsidRPr="0040618B">
              <w:rPr>
                <w:rFonts w:ascii="Times New Roman" w:hAnsi="Times New Roman" w:cs="Times New Roman"/>
              </w:rPr>
              <w:t>(</w:t>
            </w:r>
            <w:r w:rsidR="0040618B">
              <w:rPr>
                <w:rFonts w:ascii="Times New Roman" w:hAnsi="Times New Roman" w:cs="Times New Roman"/>
                <w:lang w:val="uk-UA"/>
              </w:rPr>
              <w:t>збільшення за рахунок спонсорських коштів – муляж гармати)</w:t>
            </w:r>
          </w:p>
        </w:tc>
      </w:tr>
      <w:tr w:rsidR="00144DE8" w:rsidRPr="00915501" w14:paraId="5695FB28" w14:textId="77777777" w:rsidTr="0091550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CB1" w14:textId="77777777" w:rsidR="00144DE8" w:rsidRPr="00915501" w:rsidRDefault="00144DE8" w:rsidP="007913F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40. Творчий проект: "Мистецька премія" – 60000,00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4745" w14:textId="77777777" w:rsidR="00144DE8" w:rsidRPr="00915501" w:rsidRDefault="00144DE8" w:rsidP="00302D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40. Творчий проект: "Мистецька премія" – 5000,00</w:t>
            </w:r>
          </w:p>
        </w:tc>
      </w:tr>
      <w:tr w:rsidR="00302DB7" w:rsidRPr="00915501" w14:paraId="1325451B" w14:textId="77777777" w:rsidTr="0091550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063F" w14:textId="77777777" w:rsidR="00302DB7" w:rsidRPr="00915501" w:rsidRDefault="00302DB7" w:rsidP="007913F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41. Проведення відкритого фестивалю-конкурсу музичного мистецтва ім. Івана Синиці "Пливи, мій віночку" – 20000,00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7B20" w14:textId="77777777" w:rsidR="00302DB7" w:rsidRPr="00915501" w:rsidRDefault="00302DB7" w:rsidP="00302D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41. Проведення відкритого фестивалю-конкурсу музичного мистецтва ім. Івана Синиці "Пливи, мій віночку" – 1000,00</w:t>
            </w:r>
          </w:p>
        </w:tc>
      </w:tr>
      <w:tr w:rsidR="00C5224C" w:rsidRPr="00915501" w14:paraId="6DDDA05B" w14:textId="77777777" w:rsidTr="0091550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E56B" w14:textId="77777777" w:rsidR="00C5224C" w:rsidRPr="00915501" w:rsidRDefault="00144DE8" w:rsidP="007913F8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4</w:t>
            </w:r>
            <w:r w:rsidR="00C5224C" w:rsidRPr="00915501">
              <w:rPr>
                <w:rFonts w:ascii="Times New Roman" w:hAnsi="Times New Roman" w:cs="Times New Roman"/>
                <w:lang w:val="uk-UA"/>
              </w:rPr>
              <w:t xml:space="preserve">4. </w:t>
            </w:r>
            <w:r w:rsidRPr="00915501">
              <w:rPr>
                <w:rFonts w:ascii="Times New Roman" w:hAnsi="Times New Roman" w:cs="Times New Roman"/>
                <w:lang w:val="uk-UA"/>
              </w:rPr>
              <w:t>Проведення Міжнародного фестивалю інтеграції слова у сучасному арт-просторі «Литаври» - 10000,00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EDB8" w14:textId="77777777" w:rsidR="00C5224C" w:rsidRPr="00915501" w:rsidRDefault="00144DE8" w:rsidP="007913F8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44. Проведення Міжнародного фестивалю інтеграції слова у сучасному арт-просторі «Литаври» - 4000,00</w:t>
            </w:r>
          </w:p>
        </w:tc>
      </w:tr>
      <w:tr w:rsidR="00302DB7" w:rsidRPr="00915501" w14:paraId="739761F6" w14:textId="77777777" w:rsidTr="0091550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E47" w14:textId="77777777" w:rsidR="00302DB7" w:rsidRPr="00915501" w:rsidRDefault="00302DB7" w:rsidP="007913F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51.</w:t>
            </w:r>
            <w:r w:rsidRPr="00915501">
              <w:rPr>
                <w:lang w:val="uk-UA"/>
              </w:rPr>
              <w:t xml:space="preserve"> </w:t>
            </w:r>
            <w:r w:rsidRPr="00915501">
              <w:rPr>
                <w:rFonts w:ascii="Times New Roman" w:hAnsi="Times New Roman" w:cs="Times New Roman"/>
                <w:lang w:val="uk-UA"/>
              </w:rPr>
              <w:t xml:space="preserve">День Святого Миколая. Проведення відкриття новорічної ялинки – 115500,00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D74D" w14:textId="77777777" w:rsidR="00302DB7" w:rsidRPr="00915501" w:rsidRDefault="00302DB7" w:rsidP="00302DB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51. День Святого Миколая. Проведення відкриття новорічної ялинки – 142500,00</w:t>
            </w:r>
          </w:p>
        </w:tc>
      </w:tr>
      <w:tr w:rsidR="00C95847" w:rsidRPr="00915501" w14:paraId="42E37778" w14:textId="77777777" w:rsidTr="0091550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1507" w14:textId="77777777" w:rsidR="00C95847" w:rsidRPr="00915501" w:rsidRDefault="00C95847" w:rsidP="007913F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lastRenderedPageBreak/>
              <w:t>52. Проведення новорічних дитячих ранків,  Різдвяних свят (вертеп) – 59000,00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6E5B" w14:textId="77777777" w:rsidR="00C95847" w:rsidRPr="00915501" w:rsidRDefault="00C95847" w:rsidP="00C9584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52. Проведення новорічних дитячих ранків,  Різдвяних свят (вертеп) – 150500,00</w:t>
            </w:r>
          </w:p>
        </w:tc>
      </w:tr>
      <w:tr w:rsidR="00C95847" w:rsidRPr="00301383" w14:paraId="1B234677" w14:textId="77777777" w:rsidTr="0091550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0B57" w14:textId="77777777" w:rsidR="00C95847" w:rsidRPr="00915501" w:rsidRDefault="00C95847" w:rsidP="007913F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 xml:space="preserve">54. Проведення "Мистецьких діалогів" - організація та реалізація персональних виставок, творчих зустрічей, ювілейних заходів, мистецьких </w:t>
            </w:r>
            <w:proofErr w:type="spellStart"/>
            <w:r w:rsidRPr="00915501">
              <w:rPr>
                <w:rFonts w:ascii="Times New Roman" w:hAnsi="Times New Roman" w:cs="Times New Roman"/>
                <w:lang w:val="uk-UA"/>
              </w:rPr>
              <w:t>проєктів</w:t>
            </w:r>
            <w:proofErr w:type="spellEnd"/>
            <w:r w:rsidRPr="00915501">
              <w:rPr>
                <w:rFonts w:ascii="Times New Roman" w:hAnsi="Times New Roman" w:cs="Times New Roman"/>
                <w:lang w:val="uk-UA"/>
              </w:rPr>
              <w:t>, акцій – 11000,00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CCCA" w14:textId="77777777" w:rsidR="00C95847" w:rsidRPr="00915501" w:rsidRDefault="00C95847" w:rsidP="00C9584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 xml:space="preserve">54. Проведення "Мистецьких діалогів" - організація та реалізація персональних виставок, творчих зустрічей, ювілейних заходів, мистецьких </w:t>
            </w:r>
            <w:proofErr w:type="spellStart"/>
            <w:r w:rsidRPr="00915501">
              <w:rPr>
                <w:rFonts w:ascii="Times New Roman" w:hAnsi="Times New Roman" w:cs="Times New Roman"/>
                <w:lang w:val="uk-UA"/>
              </w:rPr>
              <w:t>проєктів</w:t>
            </w:r>
            <w:proofErr w:type="spellEnd"/>
            <w:r w:rsidRPr="00915501">
              <w:rPr>
                <w:rFonts w:ascii="Times New Roman" w:hAnsi="Times New Roman" w:cs="Times New Roman"/>
                <w:lang w:val="uk-UA"/>
              </w:rPr>
              <w:t>, акцій – 17000,00</w:t>
            </w:r>
          </w:p>
        </w:tc>
      </w:tr>
      <w:tr w:rsidR="00144DE8" w:rsidRPr="00915501" w14:paraId="4ED3EA21" w14:textId="77777777" w:rsidTr="0091550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F7FB" w14:textId="77777777" w:rsidR="00144DE8" w:rsidRPr="00915501" w:rsidRDefault="00144DE8" w:rsidP="007913F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 xml:space="preserve">55. Проведення "Щоденників пам’яті" - вечорів пам’яті, присвячених уславленим </w:t>
            </w:r>
            <w:proofErr w:type="spellStart"/>
            <w:r w:rsidRPr="00915501">
              <w:rPr>
                <w:rFonts w:ascii="Times New Roman" w:hAnsi="Times New Roman" w:cs="Times New Roman"/>
                <w:lang w:val="uk-UA"/>
              </w:rPr>
              <w:t>ніжинцям</w:t>
            </w:r>
            <w:proofErr w:type="spellEnd"/>
            <w:r w:rsidRPr="00915501">
              <w:rPr>
                <w:rFonts w:ascii="Times New Roman" w:hAnsi="Times New Roman" w:cs="Times New Roman"/>
                <w:lang w:val="uk-UA"/>
              </w:rPr>
              <w:t xml:space="preserve"> в різних галузях культури – 20000,00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2D3B" w14:textId="77777777" w:rsidR="00144DE8" w:rsidRPr="00915501" w:rsidRDefault="00144DE8" w:rsidP="00144DE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 xml:space="preserve">55. Проведення "Щоденників пам’яті" - вечорів пам’яті, присвячених уславленим </w:t>
            </w:r>
            <w:proofErr w:type="spellStart"/>
            <w:r w:rsidRPr="00915501">
              <w:rPr>
                <w:rFonts w:ascii="Times New Roman" w:hAnsi="Times New Roman" w:cs="Times New Roman"/>
                <w:lang w:val="uk-UA"/>
              </w:rPr>
              <w:t>ніжинцям</w:t>
            </w:r>
            <w:proofErr w:type="spellEnd"/>
            <w:r w:rsidRPr="00915501">
              <w:rPr>
                <w:rFonts w:ascii="Times New Roman" w:hAnsi="Times New Roman" w:cs="Times New Roman"/>
                <w:lang w:val="uk-UA"/>
              </w:rPr>
              <w:t xml:space="preserve"> в різних галузях культури – 22000,00</w:t>
            </w:r>
          </w:p>
        </w:tc>
      </w:tr>
      <w:tr w:rsidR="00C95847" w:rsidRPr="00915501" w14:paraId="4127B7FB" w14:textId="77777777" w:rsidTr="0091550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C895" w14:textId="77777777" w:rsidR="00C95847" w:rsidRPr="00915501" w:rsidRDefault="00C95847" w:rsidP="007913F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58. Відзначення 200-річчя відкриття храму Костянтина та Олени на грецькому кладовищі – 5000,00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D8BF" w14:textId="77777777" w:rsidR="00C95847" w:rsidRPr="00915501" w:rsidRDefault="00C95847" w:rsidP="00C9584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58. Відзначення 200-річчя відкриття храму Костянтина та Олени на грецькому кладовищі – 500,00</w:t>
            </w:r>
          </w:p>
        </w:tc>
      </w:tr>
      <w:tr w:rsidR="00C95847" w:rsidRPr="00915501" w14:paraId="06EB5F1F" w14:textId="77777777" w:rsidTr="0091550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F28D" w14:textId="77777777" w:rsidR="00C95847" w:rsidRPr="00915501" w:rsidRDefault="00C95847" w:rsidP="007913F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59. Проведення відкритих фестивалів, конкурсів, свят – 5000,00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D7F2" w14:textId="77777777" w:rsidR="00C95847" w:rsidRPr="00915501" w:rsidRDefault="00C95847" w:rsidP="00C9584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59. Проведення відкритих фестивалів, конкурсів, свят – 2000,00</w:t>
            </w:r>
          </w:p>
        </w:tc>
      </w:tr>
      <w:tr w:rsidR="00C95847" w:rsidRPr="00915501" w14:paraId="1715F114" w14:textId="77777777" w:rsidTr="0091550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D3A6" w14:textId="77777777" w:rsidR="00C95847" w:rsidRPr="00915501" w:rsidRDefault="00C95847" w:rsidP="007913F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60. Участь творчих колективів та особистостей у всеукраїнських та міжнародних фестивалях, конкурсах, ярмарках, тощо, які не підпорядковані управлінню культури і туризму – 30000,00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14D" w14:textId="77777777" w:rsidR="00C95847" w:rsidRPr="00915501" w:rsidRDefault="00C95847" w:rsidP="00C9584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>60. Участь творчих колективів та особистостей у всеукраїнських та міжнародних фестивалях, конкурсах, ярмарках, тощо, які не підпорядковані управлінню культури і туризму – 1000,00</w:t>
            </w:r>
          </w:p>
        </w:tc>
      </w:tr>
      <w:tr w:rsidR="00C95847" w:rsidRPr="00915501" w14:paraId="3113F515" w14:textId="77777777" w:rsidTr="0091550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5865" w14:textId="77777777" w:rsidR="00C95847" w:rsidRPr="00915501" w:rsidRDefault="00C95847" w:rsidP="00C9584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 xml:space="preserve">63. Створення тематичних відеороликів та </w:t>
            </w:r>
            <w:proofErr w:type="spellStart"/>
            <w:r w:rsidRPr="00915501">
              <w:rPr>
                <w:rFonts w:ascii="Times New Roman" w:hAnsi="Times New Roman" w:cs="Times New Roman"/>
                <w:lang w:val="uk-UA"/>
              </w:rPr>
              <w:t>відеорепортажів</w:t>
            </w:r>
            <w:proofErr w:type="spellEnd"/>
            <w:r w:rsidRPr="00915501">
              <w:rPr>
                <w:rFonts w:ascii="Times New Roman" w:hAnsi="Times New Roman" w:cs="Times New Roman"/>
                <w:lang w:val="uk-UA"/>
              </w:rPr>
              <w:t xml:space="preserve"> з метою популяризації культурно-мистецьких заходів 2000,00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E325" w14:textId="77777777" w:rsidR="00C95847" w:rsidRPr="00915501" w:rsidRDefault="00C95847" w:rsidP="00C95847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15501">
              <w:rPr>
                <w:rFonts w:ascii="Times New Roman" w:hAnsi="Times New Roman" w:cs="Times New Roman"/>
                <w:lang w:val="uk-UA"/>
              </w:rPr>
              <w:t xml:space="preserve">Створення тематичних відеороликів, </w:t>
            </w:r>
            <w:proofErr w:type="spellStart"/>
            <w:r w:rsidRPr="00915501">
              <w:rPr>
                <w:rFonts w:ascii="Times New Roman" w:hAnsi="Times New Roman" w:cs="Times New Roman"/>
                <w:lang w:val="uk-UA"/>
              </w:rPr>
              <w:t>відеорепортажів</w:t>
            </w:r>
            <w:proofErr w:type="spellEnd"/>
            <w:r w:rsidRPr="00915501">
              <w:rPr>
                <w:rFonts w:ascii="Times New Roman" w:hAnsi="Times New Roman" w:cs="Times New Roman"/>
                <w:lang w:val="uk-UA"/>
              </w:rPr>
              <w:t>, відеокліпів з метою популяризації культурно-мистецьких заходів</w:t>
            </w:r>
            <w:r w:rsidR="00BD105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915501">
              <w:rPr>
                <w:rFonts w:ascii="Times New Roman" w:hAnsi="Times New Roman" w:cs="Times New Roman"/>
                <w:lang w:val="uk-UA"/>
              </w:rPr>
              <w:t>та міста Ніжина – 12000,00</w:t>
            </w:r>
          </w:p>
        </w:tc>
      </w:tr>
    </w:tbl>
    <w:p w14:paraId="65ADFD05" w14:textId="77777777" w:rsidR="00C5224C" w:rsidRPr="00915501" w:rsidRDefault="00C5224C" w:rsidP="00C5224C">
      <w:pPr>
        <w:tabs>
          <w:tab w:val="left" w:pos="3080"/>
        </w:tabs>
        <w:spacing w:after="0" w:line="240" w:lineRule="auto"/>
        <w:jc w:val="both"/>
        <w:rPr>
          <w:rFonts w:ascii="Times New Roman" w:eastAsiaTheme="minorEastAsia" w:hAnsi="Times New Roman"/>
          <w:sz w:val="20"/>
          <w:szCs w:val="28"/>
          <w:lang w:val="uk-UA" w:eastAsia="ru-RU"/>
        </w:rPr>
      </w:pPr>
    </w:p>
    <w:p w14:paraId="5ED09337" w14:textId="77777777" w:rsidR="00915501" w:rsidRPr="00915501" w:rsidRDefault="00915501" w:rsidP="00C5224C">
      <w:pPr>
        <w:tabs>
          <w:tab w:val="left" w:pos="3080"/>
        </w:tabs>
        <w:spacing w:after="0" w:line="240" w:lineRule="auto"/>
        <w:jc w:val="both"/>
        <w:rPr>
          <w:rFonts w:ascii="Times New Roman" w:eastAsiaTheme="minorEastAsia" w:hAnsi="Times New Roman"/>
          <w:sz w:val="20"/>
          <w:szCs w:val="28"/>
          <w:lang w:val="uk-UA" w:eastAsia="ru-RU"/>
        </w:rPr>
      </w:pPr>
    </w:p>
    <w:p w14:paraId="02AC7C20" w14:textId="77777777" w:rsidR="00915501" w:rsidRPr="00915501" w:rsidRDefault="00915501" w:rsidP="00C5224C">
      <w:pPr>
        <w:tabs>
          <w:tab w:val="left" w:pos="3080"/>
        </w:tabs>
        <w:spacing w:after="0" w:line="240" w:lineRule="auto"/>
        <w:jc w:val="both"/>
        <w:rPr>
          <w:rFonts w:ascii="Times New Roman" w:eastAsiaTheme="minorEastAsia" w:hAnsi="Times New Roman"/>
          <w:sz w:val="20"/>
          <w:szCs w:val="28"/>
          <w:lang w:val="uk-UA" w:eastAsia="ru-RU"/>
        </w:rPr>
      </w:pPr>
    </w:p>
    <w:p w14:paraId="2E22949E" w14:textId="77777777" w:rsidR="00C5224C" w:rsidRPr="00915501" w:rsidRDefault="00C5224C" w:rsidP="00C5224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15501">
        <w:rPr>
          <w:rFonts w:ascii="Times New Roman" w:hAnsi="Times New Roman"/>
          <w:sz w:val="24"/>
          <w:szCs w:val="24"/>
          <w:lang w:val="uk-UA"/>
        </w:rPr>
        <w:t xml:space="preserve">Відповідальний за  підготовку </w:t>
      </w:r>
      <w:proofErr w:type="spellStart"/>
      <w:r w:rsidRPr="00915501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915501">
        <w:rPr>
          <w:rFonts w:ascii="Times New Roman" w:hAnsi="Times New Roman"/>
          <w:sz w:val="24"/>
          <w:szCs w:val="24"/>
          <w:lang w:val="uk-UA"/>
        </w:rPr>
        <w:t xml:space="preserve"> рішення – начальник управління культури і туризму Ніжинської міської ради </w:t>
      </w:r>
      <w:proofErr w:type="spellStart"/>
      <w:r w:rsidRPr="00915501">
        <w:rPr>
          <w:rFonts w:ascii="Times New Roman" w:hAnsi="Times New Roman"/>
          <w:sz w:val="24"/>
          <w:szCs w:val="24"/>
          <w:lang w:val="uk-UA"/>
        </w:rPr>
        <w:t>Бассак</w:t>
      </w:r>
      <w:proofErr w:type="spellEnd"/>
      <w:r w:rsidRPr="00915501">
        <w:rPr>
          <w:rFonts w:ascii="Times New Roman" w:hAnsi="Times New Roman"/>
          <w:sz w:val="24"/>
          <w:szCs w:val="24"/>
          <w:lang w:val="uk-UA"/>
        </w:rPr>
        <w:t xml:space="preserve"> Т.</w:t>
      </w:r>
    </w:p>
    <w:p w14:paraId="7FAC45B1" w14:textId="77777777" w:rsidR="00C5224C" w:rsidRPr="00915501" w:rsidRDefault="00C5224C" w:rsidP="00C5224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FA9569" w14:textId="77777777" w:rsidR="00915501" w:rsidRPr="00915501" w:rsidRDefault="00915501" w:rsidP="00C5224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42853B" w14:textId="77777777" w:rsidR="00915501" w:rsidRPr="00915501" w:rsidRDefault="00915501" w:rsidP="00C5224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FE0918" w14:textId="77777777" w:rsidR="00915501" w:rsidRDefault="00915501" w:rsidP="00C5224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AF9D55" w14:textId="77777777" w:rsidR="00915501" w:rsidRDefault="00915501" w:rsidP="00C5224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33A7E3" w14:textId="77777777" w:rsidR="00915501" w:rsidRDefault="00915501" w:rsidP="00C5224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BC796C" w14:textId="77777777" w:rsidR="00915501" w:rsidRDefault="00915501" w:rsidP="00C5224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8AE26E" w14:textId="77777777" w:rsidR="00915501" w:rsidRPr="00915501" w:rsidRDefault="00C5224C" w:rsidP="00C5224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5501">
        <w:rPr>
          <w:rFonts w:ascii="Times New Roman" w:hAnsi="Times New Roman"/>
          <w:sz w:val="28"/>
          <w:szCs w:val="28"/>
          <w:lang w:val="uk-UA"/>
        </w:rPr>
        <w:t>Начальник управління культури</w:t>
      </w:r>
    </w:p>
    <w:p w14:paraId="181D404C" w14:textId="77777777" w:rsidR="00C5224C" w:rsidRPr="00915501" w:rsidRDefault="00C5224C" w:rsidP="00C5224C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5501">
        <w:rPr>
          <w:rFonts w:ascii="Times New Roman" w:hAnsi="Times New Roman"/>
          <w:sz w:val="28"/>
          <w:szCs w:val="28"/>
          <w:lang w:val="uk-UA"/>
        </w:rPr>
        <w:t xml:space="preserve">і туризму </w:t>
      </w:r>
      <w:r w:rsidRPr="00915501">
        <w:rPr>
          <w:rFonts w:ascii="Times New Roman" w:hAnsi="Times New Roman"/>
          <w:sz w:val="28"/>
          <w:szCs w:val="28"/>
          <w:lang w:val="uk-UA"/>
        </w:rPr>
        <w:tab/>
      </w:r>
      <w:r w:rsidRPr="00915501">
        <w:rPr>
          <w:rFonts w:ascii="Times New Roman" w:hAnsi="Times New Roman"/>
          <w:sz w:val="28"/>
          <w:szCs w:val="28"/>
          <w:lang w:val="uk-UA"/>
        </w:rPr>
        <w:tab/>
      </w:r>
      <w:r w:rsidR="00915501" w:rsidRPr="00915501">
        <w:rPr>
          <w:rFonts w:ascii="Times New Roman" w:hAnsi="Times New Roman"/>
          <w:sz w:val="28"/>
          <w:szCs w:val="28"/>
          <w:lang w:val="uk-UA"/>
        </w:rPr>
        <w:tab/>
      </w:r>
      <w:r w:rsidR="00915501" w:rsidRPr="00915501">
        <w:rPr>
          <w:rFonts w:ascii="Times New Roman" w:hAnsi="Times New Roman"/>
          <w:sz w:val="28"/>
          <w:szCs w:val="28"/>
          <w:lang w:val="uk-UA"/>
        </w:rPr>
        <w:tab/>
      </w:r>
      <w:r w:rsidR="00915501" w:rsidRPr="00915501">
        <w:rPr>
          <w:rFonts w:ascii="Times New Roman" w:hAnsi="Times New Roman"/>
          <w:sz w:val="28"/>
          <w:szCs w:val="28"/>
          <w:lang w:val="uk-UA"/>
        </w:rPr>
        <w:tab/>
      </w:r>
      <w:r w:rsidR="00915501" w:rsidRPr="00915501">
        <w:rPr>
          <w:rFonts w:ascii="Times New Roman" w:hAnsi="Times New Roman"/>
          <w:sz w:val="28"/>
          <w:szCs w:val="28"/>
          <w:lang w:val="uk-UA"/>
        </w:rPr>
        <w:tab/>
      </w:r>
      <w:r w:rsidR="00915501" w:rsidRPr="00915501">
        <w:rPr>
          <w:rFonts w:ascii="Times New Roman" w:hAnsi="Times New Roman"/>
          <w:sz w:val="28"/>
          <w:szCs w:val="28"/>
          <w:lang w:val="uk-UA"/>
        </w:rPr>
        <w:tab/>
      </w:r>
      <w:r w:rsidRPr="00915501">
        <w:rPr>
          <w:rFonts w:ascii="Times New Roman" w:hAnsi="Times New Roman"/>
          <w:sz w:val="28"/>
          <w:szCs w:val="28"/>
          <w:lang w:val="uk-UA"/>
        </w:rPr>
        <w:t>Тетяна БАССАК</w:t>
      </w:r>
    </w:p>
    <w:p w14:paraId="35386F23" w14:textId="77777777" w:rsidR="007B6951" w:rsidRPr="00915501" w:rsidRDefault="007B6951">
      <w:pPr>
        <w:rPr>
          <w:lang w:val="uk-UA"/>
        </w:rPr>
      </w:pPr>
    </w:p>
    <w:sectPr w:rsidR="007B6951" w:rsidRPr="00915501" w:rsidSect="008558BE">
      <w:headerReference w:type="even" r:id="rId8"/>
      <w:headerReference w:type="default" r:id="rId9"/>
      <w:pgSz w:w="11906" w:h="16838"/>
      <w:pgMar w:top="1134" w:right="567" w:bottom="90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A9B2" w14:textId="77777777" w:rsidR="009E5506" w:rsidRDefault="009E5506">
      <w:pPr>
        <w:spacing w:after="0" w:line="240" w:lineRule="auto"/>
      </w:pPr>
      <w:r>
        <w:separator/>
      </w:r>
    </w:p>
  </w:endnote>
  <w:endnote w:type="continuationSeparator" w:id="0">
    <w:p w14:paraId="02CAA8E7" w14:textId="77777777" w:rsidR="009E5506" w:rsidRDefault="009E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3CDA" w14:textId="77777777" w:rsidR="009E5506" w:rsidRDefault="009E5506">
      <w:pPr>
        <w:spacing w:after="0" w:line="240" w:lineRule="auto"/>
      </w:pPr>
      <w:r>
        <w:separator/>
      </w:r>
    </w:p>
  </w:footnote>
  <w:footnote w:type="continuationSeparator" w:id="0">
    <w:p w14:paraId="668D8A60" w14:textId="77777777" w:rsidR="009E5506" w:rsidRDefault="009E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4593" w14:textId="77777777" w:rsidR="00550E22" w:rsidRDefault="00C5224C" w:rsidP="00550E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F4EC3E" w14:textId="77777777" w:rsidR="00550E22" w:rsidRDefault="009E550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6E73" w14:textId="77777777" w:rsidR="00550E22" w:rsidRPr="00613340" w:rsidRDefault="009E5506" w:rsidP="00550E22">
    <w:pPr>
      <w:pStyle w:val="a3"/>
      <w:framePr w:wrap="around" w:vAnchor="text" w:hAnchor="margin" w:xAlign="right" w:y="1"/>
      <w:rPr>
        <w:rStyle w:val="a5"/>
        <w:b/>
        <w:bCs/>
        <w:sz w:val="24"/>
        <w:szCs w:val="24"/>
      </w:rPr>
    </w:pPr>
  </w:p>
  <w:p w14:paraId="377D1655" w14:textId="77777777" w:rsidR="00550E22" w:rsidRDefault="009E5506" w:rsidP="000A355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BD"/>
    <w:rsid w:val="00144DE8"/>
    <w:rsid w:val="002B6580"/>
    <w:rsid w:val="002F1A87"/>
    <w:rsid w:val="00301383"/>
    <w:rsid w:val="00302DB7"/>
    <w:rsid w:val="00384FBD"/>
    <w:rsid w:val="0039361F"/>
    <w:rsid w:val="0040618B"/>
    <w:rsid w:val="0048345B"/>
    <w:rsid w:val="004F33F7"/>
    <w:rsid w:val="005441DE"/>
    <w:rsid w:val="0064621B"/>
    <w:rsid w:val="006B3AED"/>
    <w:rsid w:val="006F2217"/>
    <w:rsid w:val="007B6951"/>
    <w:rsid w:val="008558BE"/>
    <w:rsid w:val="00915501"/>
    <w:rsid w:val="00915E7F"/>
    <w:rsid w:val="009C5D33"/>
    <w:rsid w:val="009E449F"/>
    <w:rsid w:val="009E5506"/>
    <w:rsid w:val="00AA6252"/>
    <w:rsid w:val="00AC17D3"/>
    <w:rsid w:val="00B45176"/>
    <w:rsid w:val="00B926AB"/>
    <w:rsid w:val="00BD1059"/>
    <w:rsid w:val="00C05BF8"/>
    <w:rsid w:val="00C5224C"/>
    <w:rsid w:val="00C71CA0"/>
    <w:rsid w:val="00C95847"/>
    <w:rsid w:val="00CE023F"/>
    <w:rsid w:val="00DD1AE3"/>
    <w:rsid w:val="00F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4F26"/>
  <w15:chartTrackingRefBased/>
  <w15:docId w15:val="{424EB14A-E205-4AC0-941B-BA7D6382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224C"/>
  </w:style>
  <w:style w:type="character" w:styleId="a5">
    <w:name w:val="page number"/>
    <w:basedOn w:val="a0"/>
    <w:rsid w:val="00C5224C"/>
  </w:style>
  <w:style w:type="paragraph" w:styleId="a6">
    <w:name w:val="No Spacing"/>
    <w:uiPriority w:val="1"/>
    <w:qFormat/>
    <w:rsid w:val="00C522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7">
    <w:name w:val="List Paragraph"/>
    <w:basedOn w:val="a"/>
    <w:uiPriority w:val="34"/>
    <w:qFormat/>
    <w:rsid w:val="00C5224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C522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5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5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5236</Words>
  <Characters>2986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2021-10-21T05:26:00Z</cp:lastPrinted>
  <dcterms:created xsi:type="dcterms:W3CDTF">2021-10-21T16:08:00Z</dcterms:created>
  <dcterms:modified xsi:type="dcterms:W3CDTF">2021-10-21T16:08:00Z</dcterms:modified>
</cp:coreProperties>
</file>