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D60551" w:rsidRDefault="00EC3353" w:rsidP="00EC3353">
                  <w:pPr>
                    <w:jc w:val="center"/>
                    <w:rPr>
                      <w:sz w:val="20"/>
                      <w:szCs w:val="20"/>
                    </w:rPr>
                  </w:pPr>
                  <w:r w:rsidRPr="00D60551">
                    <w:rPr>
                      <w:sz w:val="20"/>
                      <w:szCs w:val="20"/>
                    </w:rPr>
                    <w:t>Додаток  4</w:t>
                  </w:r>
                </w:p>
                <w:p w:rsidR="00EC3353" w:rsidRPr="00D60551" w:rsidRDefault="00EC3353" w:rsidP="00EC33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0551">
                    <w:rPr>
                      <w:sz w:val="20"/>
                      <w:szCs w:val="20"/>
                    </w:rPr>
                    <w:t xml:space="preserve">до  Порядку </w:t>
                  </w:r>
                  <w:r w:rsidRPr="00D60551">
                    <w:rPr>
                      <w:bCs/>
                      <w:sz w:val="20"/>
                      <w:szCs w:val="20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D60551">
                    <w:rPr>
                      <w:bCs/>
                      <w:sz w:val="20"/>
                      <w:szCs w:val="20"/>
                    </w:rPr>
                    <w:t>та виконання міських цільових програм</w:t>
                  </w: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C12729"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1B2969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C95095"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. 202</w:t>
            </w:r>
            <w:r w:rsidR="002142D0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на  </w:t>
            </w:r>
            <w:r w:rsidR="001837E2">
              <w:rPr>
                <w:b/>
                <w:bCs/>
                <w:u w:val="single"/>
              </w:rPr>
              <w:t>2021</w:t>
            </w:r>
            <w:r w:rsidRPr="003F5871">
              <w:rPr>
                <w:b/>
                <w:bCs/>
                <w:u w:val="single"/>
              </w:rPr>
              <w:t xml:space="preserve"> рік»</w:t>
            </w:r>
          </w:p>
          <w:p w:rsidR="00D75DD1" w:rsidRPr="009B152A" w:rsidRDefault="00D75DD1" w:rsidP="00D75DD1">
            <w:pPr>
              <w:jc w:val="center"/>
              <w:rPr>
                <w:color w:val="0070C0"/>
                <w:u w:val="single"/>
              </w:rPr>
            </w:pPr>
            <w:r w:rsidRPr="009B152A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9B152A"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 w:rsidRPr="009B152A">
              <w:rPr>
                <w:color w:val="0070C0"/>
                <w:sz w:val="28"/>
                <w:szCs w:val="28"/>
                <w:u w:val="single"/>
              </w:rPr>
              <w:t xml:space="preserve"> скликання  № 3-4/2020 від  24 грудня 2020  р. зі змінами </w:t>
            </w:r>
          </w:p>
          <w:p w:rsidR="00D75DD1" w:rsidRPr="001B2969" w:rsidRDefault="00D75DD1" w:rsidP="001B2969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9B152A">
              <w:rPr>
                <w:color w:val="0070C0"/>
                <w:sz w:val="28"/>
                <w:szCs w:val="28"/>
                <w:u w:val="single"/>
              </w:rPr>
              <w:t xml:space="preserve"> № 8-6/2021 від  04 лютого 2021  р., № 4-7/2021 від  26 лютог</w:t>
            </w:r>
            <w:r w:rsidR="00402690">
              <w:rPr>
                <w:color w:val="0070C0"/>
                <w:sz w:val="28"/>
                <w:szCs w:val="28"/>
                <w:u w:val="single"/>
              </w:rPr>
              <w:t>о 2021  р., № 7-8/2021 від 30.березня</w:t>
            </w:r>
            <w:r w:rsidRPr="009B152A">
              <w:rPr>
                <w:color w:val="0070C0"/>
                <w:sz w:val="28"/>
                <w:szCs w:val="28"/>
                <w:u w:val="single"/>
              </w:rPr>
              <w:t>.2021 р.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9574E8" w:rsidRPr="00402690">
              <w:rPr>
                <w:color w:val="365F91" w:themeColor="accent1" w:themeShade="BF"/>
                <w:sz w:val="28"/>
                <w:szCs w:val="28"/>
                <w:u w:val="single"/>
              </w:rPr>
              <w:t>,11-9/2021</w:t>
            </w:r>
            <w:r w:rsidR="00402690" w:rsidRPr="00402690">
              <w:rPr>
                <w:color w:val="365F91" w:themeColor="accent1" w:themeShade="BF"/>
                <w:sz w:val="28"/>
                <w:szCs w:val="28"/>
                <w:u w:val="single"/>
              </w:rPr>
              <w:t xml:space="preserve"> від 22.</w:t>
            </w:r>
            <w:r w:rsidR="00402690">
              <w:rPr>
                <w:color w:val="365F91" w:themeColor="accent1" w:themeShade="BF"/>
                <w:sz w:val="28"/>
                <w:szCs w:val="28"/>
                <w:u w:val="single"/>
              </w:rPr>
              <w:t>квітня</w:t>
            </w:r>
            <w:r w:rsidR="00402690" w:rsidRPr="00402690">
              <w:rPr>
                <w:color w:val="365F91" w:themeColor="accent1" w:themeShade="BF"/>
                <w:sz w:val="28"/>
                <w:szCs w:val="28"/>
                <w:u w:val="single"/>
              </w:rPr>
              <w:t>.2021 р.</w:t>
            </w:r>
            <w:r w:rsidR="009574E8" w:rsidRPr="00402690">
              <w:rPr>
                <w:color w:val="365F91" w:themeColor="accent1" w:themeShade="BF"/>
                <w:sz w:val="28"/>
                <w:szCs w:val="28"/>
                <w:u w:val="single"/>
              </w:rPr>
              <w:t>, 7-10/2021</w:t>
            </w:r>
            <w:r w:rsidR="00402690">
              <w:rPr>
                <w:color w:val="365F91" w:themeColor="accent1" w:themeShade="BF"/>
                <w:sz w:val="28"/>
                <w:szCs w:val="28"/>
                <w:u w:val="single"/>
              </w:rPr>
              <w:t>від 03.червня</w:t>
            </w:r>
            <w:r w:rsidR="00402690" w:rsidRPr="00402690">
              <w:rPr>
                <w:color w:val="365F91" w:themeColor="accent1" w:themeShade="BF"/>
                <w:sz w:val="28"/>
                <w:szCs w:val="28"/>
                <w:u w:val="single"/>
              </w:rPr>
              <w:t>.2021 р.</w:t>
            </w:r>
            <w:r w:rsidR="003F0D3E">
              <w:rPr>
                <w:color w:val="365F91" w:themeColor="accent1" w:themeShade="BF"/>
                <w:sz w:val="28"/>
                <w:szCs w:val="28"/>
                <w:u w:val="single"/>
              </w:rPr>
              <w:t xml:space="preserve"> </w:t>
            </w:r>
            <w:r w:rsidR="001B2969">
              <w:rPr>
                <w:color w:val="365F91" w:themeColor="accent1" w:themeShade="BF"/>
                <w:sz w:val="28"/>
                <w:szCs w:val="28"/>
                <w:u w:val="single"/>
              </w:rPr>
              <w:t>,</w:t>
            </w:r>
            <w:r w:rsidR="003F0D3E">
              <w:rPr>
                <w:color w:val="548DD4" w:themeColor="text2" w:themeTint="99"/>
                <w:sz w:val="28"/>
                <w:szCs w:val="28"/>
                <w:u w:val="single"/>
              </w:rPr>
              <w:t xml:space="preserve"> № 14-11/2021 від 01.07.2021 р. </w:t>
            </w:r>
            <w:r w:rsidR="001B2969">
              <w:rPr>
                <w:color w:val="365F91" w:themeColor="accent1" w:themeShade="BF"/>
                <w:sz w:val="28"/>
                <w:szCs w:val="28"/>
                <w:u w:val="single"/>
              </w:rPr>
              <w:t xml:space="preserve"> </w:t>
            </w:r>
            <w:r w:rsidR="003F0D3E">
              <w:rPr>
                <w:color w:val="548DD4" w:themeColor="text2" w:themeTint="99"/>
                <w:sz w:val="28"/>
                <w:szCs w:val="28"/>
                <w:u w:val="single"/>
              </w:rPr>
              <w:t>№ 54-12/2021 від 19.08.2021 р. № 55</w:t>
            </w:r>
            <w:r w:rsidR="001B2969">
              <w:rPr>
                <w:color w:val="548DD4" w:themeColor="text2" w:themeTint="99"/>
                <w:sz w:val="28"/>
                <w:szCs w:val="28"/>
                <w:u w:val="single"/>
              </w:rPr>
              <w:t>-13/2021 від 16.09.2021 р.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988"/>
        <w:gridCol w:w="1272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494BBC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494BBC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3433F8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6 032 750,00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3433F8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6 032 750,00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3433F8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4 624 450,00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3433F8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4 624 450,00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3433F8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-1 408 300,00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3433F8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-1 408 300,00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EA49AD" w:rsidRPr="009B7158" w:rsidRDefault="00EA49A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9"/>
        <w:gridCol w:w="2804"/>
        <w:gridCol w:w="1824"/>
        <w:gridCol w:w="307"/>
        <w:gridCol w:w="1528"/>
        <w:gridCol w:w="2006"/>
        <w:gridCol w:w="5683"/>
      </w:tblGrid>
      <w:tr w:rsidR="00EA49AD" w:rsidRPr="00C13BAD" w:rsidTr="0067268E">
        <w:trPr>
          <w:cantSplit/>
          <w:trHeight w:val="976"/>
          <w:jc w:val="center"/>
        </w:trPr>
        <w:tc>
          <w:tcPr>
            <w:tcW w:w="73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0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bottom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06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83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A49AD" w:rsidRPr="00C13BAD" w:rsidTr="0067268E">
        <w:trPr>
          <w:cantSplit/>
          <w:trHeight w:val="277"/>
          <w:jc w:val="center"/>
        </w:trPr>
        <w:tc>
          <w:tcPr>
            <w:tcW w:w="739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04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righ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83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E0093" w:rsidRPr="00C13BAD" w:rsidTr="0067268E">
        <w:trPr>
          <w:cantSplit/>
          <w:trHeight w:val="291"/>
          <w:jc w:val="center"/>
        </w:trPr>
        <w:tc>
          <w:tcPr>
            <w:tcW w:w="739" w:type="dxa"/>
            <w:vAlign w:val="center"/>
          </w:tcPr>
          <w:p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04" w:type="dxa"/>
            <w:vAlign w:val="center"/>
          </w:tcPr>
          <w:p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824" w:type="dxa"/>
            <w:vAlign w:val="center"/>
          </w:tcPr>
          <w:p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006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683" w:type="dxa"/>
          </w:tcPr>
          <w:p w:rsidR="00BE0093" w:rsidRPr="00732423" w:rsidRDefault="00BA7FD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751880" w:rsidRPr="00381793" w:rsidTr="0067268E">
        <w:trPr>
          <w:cantSplit/>
          <w:trHeight w:val="1695"/>
          <w:jc w:val="center"/>
        </w:trPr>
        <w:tc>
          <w:tcPr>
            <w:tcW w:w="739" w:type="dxa"/>
            <w:vAlign w:val="center"/>
          </w:tcPr>
          <w:p w:rsidR="00751880" w:rsidRDefault="00751880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04" w:type="dxa"/>
            <w:vAlign w:val="center"/>
          </w:tcPr>
          <w:p w:rsidR="00751880" w:rsidRPr="004E4244" w:rsidRDefault="00751880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751880">
              <w:rPr>
                <w:color w:val="000000"/>
                <w:sz w:val="20"/>
                <w:szCs w:val="20"/>
                <w:lang w:val="ru-RU"/>
              </w:rPr>
              <w:t>Придбання</w:t>
            </w:r>
            <w:proofErr w:type="spellEnd"/>
            <w:r w:rsidRPr="0075188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1880">
              <w:rPr>
                <w:color w:val="000000"/>
                <w:sz w:val="20"/>
                <w:szCs w:val="20"/>
                <w:lang w:val="ru-RU"/>
              </w:rPr>
              <w:t>тензометричних</w:t>
            </w:r>
            <w:proofErr w:type="spellEnd"/>
            <w:r w:rsidRPr="0075188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1880">
              <w:rPr>
                <w:color w:val="000000"/>
                <w:sz w:val="20"/>
                <w:szCs w:val="20"/>
                <w:lang w:val="ru-RU"/>
              </w:rPr>
              <w:t>датчикі</w:t>
            </w:r>
            <w:proofErr w:type="gramStart"/>
            <w:r w:rsidRPr="00751880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751880">
              <w:rPr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51880">
              <w:rPr>
                <w:color w:val="000000"/>
                <w:sz w:val="20"/>
                <w:szCs w:val="20"/>
                <w:lang w:val="ru-RU"/>
              </w:rPr>
              <w:t>кількості</w:t>
            </w:r>
            <w:proofErr w:type="spellEnd"/>
            <w:r w:rsidRPr="00751880">
              <w:rPr>
                <w:color w:val="000000"/>
                <w:sz w:val="20"/>
                <w:szCs w:val="20"/>
                <w:lang w:val="ru-RU"/>
              </w:rPr>
              <w:t xml:space="preserve"> 6 шт.</w:t>
            </w:r>
          </w:p>
        </w:tc>
        <w:tc>
          <w:tcPr>
            <w:tcW w:w="1824" w:type="dxa"/>
            <w:vAlign w:val="center"/>
          </w:tcPr>
          <w:p w:rsidR="00751880" w:rsidRDefault="00751880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51880" w:rsidRPr="00C13BAD" w:rsidRDefault="00751880" w:rsidP="00EA49A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835" w:type="dxa"/>
            <w:gridSpan w:val="2"/>
            <w:vAlign w:val="center"/>
          </w:tcPr>
          <w:p w:rsidR="00751880" w:rsidRPr="00613048" w:rsidRDefault="00751880" w:rsidP="00EA49AD">
            <w:pPr>
              <w:jc w:val="center"/>
              <w:rPr>
                <w:bCs/>
              </w:rPr>
            </w:pPr>
            <w:r w:rsidRPr="00751880">
              <w:rPr>
                <w:color w:val="000000"/>
                <w:sz w:val="20"/>
                <w:szCs w:val="20"/>
                <w:lang w:val="ru-RU"/>
              </w:rPr>
              <w:t>44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51880">
              <w:rPr>
                <w:color w:val="000000"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2006" w:type="dxa"/>
            <w:vAlign w:val="center"/>
          </w:tcPr>
          <w:p w:rsidR="00751880" w:rsidRPr="00613048" w:rsidRDefault="00751880" w:rsidP="00751880">
            <w:pPr>
              <w:jc w:val="center"/>
              <w:rPr>
                <w:bCs/>
              </w:rPr>
            </w:pPr>
            <w:r w:rsidRPr="00751880">
              <w:rPr>
                <w:color w:val="000000"/>
                <w:sz w:val="20"/>
                <w:szCs w:val="20"/>
                <w:lang w:val="ru-RU"/>
              </w:rPr>
              <w:t>44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51880">
              <w:rPr>
                <w:color w:val="000000"/>
                <w:sz w:val="20"/>
                <w:szCs w:val="20"/>
                <w:lang w:val="ru-RU"/>
              </w:rPr>
              <w:t>400, 00</w:t>
            </w:r>
          </w:p>
        </w:tc>
        <w:tc>
          <w:tcPr>
            <w:tcW w:w="5683" w:type="dxa"/>
            <w:vAlign w:val="center"/>
          </w:tcPr>
          <w:p w:rsidR="00751880" w:rsidRPr="00751880" w:rsidRDefault="008A08CC" w:rsidP="00DA49AA">
            <w:pPr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A08CC">
              <w:rPr>
                <w:snapToGrid w:val="0"/>
                <w:sz w:val="20"/>
                <w:szCs w:val="20"/>
                <w:lang w:val="ru-RU"/>
              </w:rPr>
              <w:t>Придбано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тензометричні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датчики у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кількості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6 шт. для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капітального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ремонту ваг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автомобільних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багатотонажних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>.</w:t>
            </w:r>
            <w:proofErr w:type="gram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Результат: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продовження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тертміну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експлуатації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ваг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автомобільних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збільшення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доходу </w:t>
            </w:r>
            <w:proofErr w:type="spellStart"/>
            <w:proofErr w:type="gramStart"/>
            <w:r w:rsidRPr="008A08CC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8A08CC">
              <w:rPr>
                <w:snapToGrid w:val="0"/>
                <w:sz w:val="20"/>
                <w:szCs w:val="20"/>
                <w:lang w:val="ru-RU"/>
              </w:rPr>
              <w:t>ідприємства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результаті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надання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послуг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зважуванню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вантажів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іншим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замовникам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збільшення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статутного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капіталу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8A08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snapToGrid w:val="0"/>
                <w:sz w:val="20"/>
                <w:szCs w:val="20"/>
                <w:lang w:val="ru-RU"/>
              </w:rPr>
              <w:t>підприємства</w:t>
            </w:r>
            <w:proofErr w:type="spellEnd"/>
          </w:p>
        </w:tc>
      </w:tr>
      <w:tr w:rsidR="00751880" w:rsidRPr="00381793" w:rsidTr="0067268E">
        <w:trPr>
          <w:cantSplit/>
          <w:trHeight w:val="565"/>
          <w:jc w:val="center"/>
        </w:trPr>
        <w:tc>
          <w:tcPr>
            <w:tcW w:w="739" w:type="dxa"/>
            <w:vAlign w:val="center"/>
          </w:tcPr>
          <w:p w:rsidR="00751880" w:rsidRDefault="00751880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2804" w:type="dxa"/>
            <w:vAlign w:val="center"/>
          </w:tcPr>
          <w:p w:rsidR="00751880" w:rsidRDefault="008A08CC" w:rsidP="00EA49AD">
            <w:pPr>
              <w:jc w:val="center"/>
              <w:rPr>
                <w:bCs/>
                <w:color w:val="000000"/>
              </w:rPr>
            </w:pP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Придбання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трактора КИЙ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відвалом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щіткою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A08CC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кількості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1 шт.</w:t>
            </w:r>
          </w:p>
        </w:tc>
        <w:tc>
          <w:tcPr>
            <w:tcW w:w="1824" w:type="dxa"/>
            <w:vAlign w:val="center"/>
          </w:tcPr>
          <w:p w:rsidR="00751880" w:rsidRDefault="00751880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751880" w:rsidRDefault="00751880" w:rsidP="00EA49A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835" w:type="dxa"/>
            <w:gridSpan w:val="2"/>
            <w:vAlign w:val="center"/>
          </w:tcPr>
          <w:p w:rsidR="00751880" w:rsidRDefault="008A08CC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684 000,12</w:t>
            </w:r>
          </w:p>
        </w:tc>
        <w:tc>
          <w:tcPr>
            <w:tcW w:w="2006" w:type="dxa"/>
            <w:vAlign w:val="center"/>
          </w:tcPr>
          <w:p w:rsidR="00751880" w:rsidRDefault="008A08CC" w:rsidP="00CA3B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684 000,12</w:t>
            </w:r>
          </w:p>
        </w:tc>
        <w:tc>
          <w:tcPr>
            <w:tcW w:w="5683" w:type="dxa"/>
            <w:vAlign w:val="center"/>
          </w:tcPr>
          <w:p w:rsidR="00751880" w:rsidRPr="00381793" w:rsidRDefault="008A08CC" w:rsidP="0087216A">
            <w:pPr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>Придбано трактор колісний КИЙ-14102 з додатковим устаткуванням (відвал, щітка), що дало змогу підприємству покращити санітарний стан територій громади, у тому числі в зимовий період залучати транспортний засіб до усунення наслідків НС (ліквідації снігових заметів). Збільшення статутного капіталу комунального підприємства</w:t>
            </w:r>
          </w:p>
        </w:tc>
      </w:tr>
      <w:tr w:rsidR="008A08CC" w:rsidRPr="00381793" w:rsidTr="0067268E">
        <w:trPr>
          <w:cantSplit/>
          <w:trHeight w:val="565"/>
          <w:jc w:val="center"/>
        </w:trPr>
        <w:tc>
          <w:tcPr>
            <w:tcW w:w="739" w:type="dxa"/>
            <w:vAlign w:val="center"/>
          </w:tcPr>
          <w:p w:rsidR="008A08CC" w:rsidRDefault="008A08CC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804" w:type="dxa"/>
            <w:vAlign w:val="center"/>
          </w:tcPr>
          <w:p w:rsidR="008A08CC" w:rsidRPr="008A08CC" w:rsidRDefault="008A08CC" w:rsidP="00EA49A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Придбання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комп'ютерної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оргтехніки</w:t>
            </w:r>
            <w:proofErr w:type="spellEnd"/>
          </w:p>
        </w:tc>
        <w:tc>
          <w:tcPr>
            <w:tcW w:w="1824" w:type="dxa"/>
            <w:vAlign w:val="center"/>
          </w:tcPr>
          <w:p w:rsidR="008A08CC" w:rsidRDefault="008A08CC" w:rsidP="008A08C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A08CC" w:rsidRDefault="008A08CC" w:rsidP="008A08CC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835" w:type="dxa"/>
            <w:gridSpan w:val="2"/>
            <w:vAlign w:val="center"/>
          </w:tcPr>
          <w:p w:rsidR="008A08CC" w:rsidRDefault="008A08CC" w:rsidP="00EA49A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40 999,88</w:t>
            </w:r>
          </w:p>
        </w:tc>
        <w:tc>
          <w:tcPr>
            <w:tcW w:w="2006" w:type="dxa"/>
            <w:vAlign w:val="center"/>
          </w:tcPr>
          <w:p w:rsidR="008A08CC" w:rsidRDefault="008A08CC" w:rsidP="00CA3BE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40 999,88</w:t>
            </w:r>
          </w:p>
        </w:tc>
        <w:tc>
          <w:tcPr>
            <w:tcW w:w="5683" w:type="dxa"/>
            <w:vAlign w:val="center"/>
          </w:tcPr>
          <w:p w:rsidR="008A08CC" w:rsidRPr="008A08CC" w:rsidRDefault="008A08CC" w:rsidP="0087216A">
            <w:pPr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Придбано ноутбук DELL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Vostro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3500 15.6 FHD AG/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Intel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i3-1115G4/8/256F/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int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Lin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шт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вартістю 17920,0 грн. Залишок коштів на суму 23079,88 грн. буде використано підприємством у 4 кварталі 2021 року</w:t>
            </w:r>
          </w:p>
        </w:tc>
      </w:tr>
      <w:tr w:rsidR="00751880" w:rsidRPr="00381793" w:rsidTr="0067268E">
        <w:trPr>
          <w:cantSplit/>
          <w:trHeight w:val="1371"/>
          <w:jc w:val="center"/>
        </w:trPr>
        <w:tc>
          <w:tcPr>
            <w:tcW w:w="739" w:type="dxa"/>
            <w:vAlign w:val="center"/>
          </w:tcPr>
          <w:p w:rsidR="00751880" w:rsidRDefault="008A08CC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2804" w:type="dxa"/>
            <w:vAlign w:val="center"/>
          </w:tcPr>
          <w:p w:rsidR="00751880" w:rsidRDefault="008A08CC" w:rsidP="008A08CC">
            <w:pPr>
              <w:autoSpaceDE w:val="0"/>
              <w:autoSpaceDN w:val="0"/>
              <w:rPr>
                <w:bCs/>
                <w:color w:val="000000"/>
              </w:rPr>
            </w:pPr>
            <w:proofErr w:type="spellStart"/>
            <w:r w:rsidRPr="008A08CC">
              <w:rPr>
                <w:bCs/>
                <w:color w:val="000000"/>
              </w:rPr>
              <w:t>Дофінансування</w:t>
            </w:r>
            <w:proofErr w:type="spellEnd"/>
            <w:r w:rsidRPr="008A08CC">
              <w:rPr>
                <w:bCs/>
                <w:color w:val="000000"/>
              </w:rPr>
              <w:t xml:space="preserve">  придбання сміттєвоза із заднім навантаженням АТ - 4021 на шасі DAYUN CGC1120 в кількості 1 шт. відповідно до договору закупівлі від 09.11.2020 р. № 09/11/20</w:t>
            </w:r>
          </w:p>
        </w:tc>
        <w:tc>
          <w:tcPr>
            <w:tcW w:w="1824" w:type="dxa"/>
            <w:vAlign w:val="center"/>
          </w:tcPr>
          <w:p w:rsidR="00751880" w:rsidRDefault="00751880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51880" w:rsidRDefault="00751880" w:rsidP="00EA49A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835" w:type="dxa"/>
            <w:gridSpan w:val="2"/>
            <w:vAlign w:val="center"/>
          </w:tcPr>
          <w:p w:rsidR="00751880" w:rsidRPr="00613048" w:rsidRDefault="00751880" w:rsidP="00EA49AD">
            <w:pPr>
              <w:jc w:val="center"/>
              <w:rPr>
                <w:color w:val="000000"/>
              </w:rPr>
            </w:pPr>
            <w:r w:rsidRPr="00751880">
              <w:rPr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51880">
              <w:rPr>
                <w:color w:val="000000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2006" w:type="dxa"/>
            <w:vAlign w:val="center"/>
          </w:tcPr>
          <w:p w:rsidR="00751880" w:rsidRPr="00613048" w:rsidRDefault="00751880" w:rsidP="00CA3BE2">
            <w:pPr>
              <w:jc w:val="center"/>
              <w:rPr>
                <w:color w:val="000000"/>
              </w:rPr>
            </w:pPr>
            <w:r w:rsidRPr="00751880">
              <w:rPr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51880">
              <w:rPr>
                <w:color w:val="000000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5683" w:type="dxa"/>
            <w:vAlign w:val="center"/>
          </w:tcPr>
          <w:p w:rsidR="00751880" w:rsidRPr="009574E8" w:rsidRDefault="008A08CC" w:rsidP="00DA49AA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  <w:highlight w:val="yellow"/>
              </w:rPr>
            </w:pPr>
            <w:r w:rsidRPr="008A08CC">
              <w:rPr>
                <w:snapToGrid w:val="0"/>
                <w:sz w:val="20"/>
                <w:szCs w:val="20"/>
              </w:rPr>
              <w:t>Кошти перераховані постачальнику згідно договору про закупівлю від 09.11.2020 р. № 09/11/20. Результат: повний розрахунок за зобов'язаннями підприємства; відсутність заборгованості перед кредиторами за основний засіб; збільшення статутного капіталу комунального підприємства</w:t>
            </w:r>
          </w:p>
        </w:tc>
      </w:tr>
      <w:tr w:rsidR="00751880" w:rsidRPr="00381793" w:rsidTr="0067268E">
        <w:trPr>
          <w:cantSplit/>
          <w:trHeight w:val="1647"/>
          <w:jc w:val="center"/>
        </w:trPr>
        <w:tc>
          <w:tcPr>
            <w:tcW w:w="739" w:type="dxa"/>
            <w:vAlign w:val="center"/>
          </w:tcPr>
          <w:p w:rsidR="00751880" w:rsidRDefault="008A08CC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804" w:type="dxa"/>
            <w:vAlign w:val="center"/>
          </w:tcPr>
          <w:p w:rsidR="00751880" w:rsidRPr="004E4244" w:rsidRDefault="008A08CC" w:rsidP="00EA49A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proofErr w:type="spellStart"/>
            <w:r w:rsidRPr="008A08CC">
              <w:rPr>
                <w:color w:val="000000"/>
                <w:sz w:val="20"/>
                <w:szCs w:val="20"/>
              </w:rPr>
              <w:t>Дофінансування</w:t>
            </w:r>
            <w:proofErr w:type="spellEnd"/>
            <w:r w:rsidRPr="008A08CC">
              <w:rPr>
                <w:color w:val="000000"/>
                <w:sz w:val="20"/>
                <w:szCs w:val="20"/>
              </w:rPr>
              <w:t xml:space="preserve"> придбання вакуумної </w:t>
            </w:r>
            <w:proofErr w:type="spellStart"/>
            <w:r w:rsidRPr="008A08CC">
              <w:rPr>
                <w:color w:val="000000"/>
                <w:sz w:val="20"/>
                <w:szCs w:val="20"/>
              </w:rPr>
              <w:t>підмітально–прибиральної</w:t>
            </w:r>
            <w:proofErr w:type="spellEnd"/>
            <w:r w:rsidRPr="008A08CC">
              <w:rPr>
                <w:color w:val="000000"/>
                <w:sz w:val="20"/>
                <w:szCs w:val="20"/>
              </w:rPr>
              <w:t xml:space="preserve"> машини з </w:t>
            </w:r>
            <w:proofErr w:type="spellStart"/>
            <w:r w:rsidRPr="008A08CC">
              <w:rPr>
                <w:color w:val="000000"/>
                <w:sz w:val="20"/>
                <w:szCs w:val="20"/>
              </w:rPr>
              <w:t>піскорозкидальним</w:t>
            </w:r>
            <w:proofErr w:type="spellEnd"/>
            <w:r w:rsidRPr="008A08CC">
              <w:rPr>
                <w:color w:val="000000"/>
                <w:sz w:val="20"/>
                <w:szCs w:val="20"/>
              </w:rPr>
              <w:t xml:space="preserve"> обладнанням в кількості 1 шт. відповідно до договору фінансового лізингу № 678/2020 /</w:t>
            </w:r>
            <w:proofErr w:type="spellStart"/>
            <w:r w:rsidRPr="008A08CC">
              <w:rPr>
                <w:color w:val="000000"/>
                <w:sz w:val="20"/>
                <w:szCs w:val="20"/>
              </w:rPr>
              <w:t>Черн</w:t>
            </w:r>
            <w:proofErr w:type="spellEnd"/>
            <w:r w:rsidRPr="008A08CC">
              <w:rPr>
                <w:color w:val="000000"/>
                <w:sz w:val="20"/>
                <w:szCs w:val="20"/>
              </w:rPr>
              <w:t>. ОД-МСБ-ФЛ від 03.06.2020 р.</w:t>
            </w:r>
          </w:p>
        </w:tc>
        <w:tc>
          <w:tcPr>
            <w:tcW w:w="1824" w:type="dxa"/>
            <w:vAlign w:val="center"/>
          </w:tcPr>
          <w:p w:rsidR="008A08CC" w:rsidRDefault="008A08CC" w:rsidP="008A08C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51880" w:rsidRDefault="008A08CC" w:rsidP="008A08CC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835" w:type="dxa"/>
            <w:gridSpan w:val="2"/>
            <w:vAlign w:val="center"/>
          </w:tcPr>
          <w:p w:rsidR="00751880" w:rsidRPr="00613048" w:rsidRDefault="00751880" w:rsidP="00EA49AD">
            <w:pPr>
              <w:jc w:val="center"/>
              <w:rPr>
                <w:color w:val="000000"/>
              </w:rPr>
            </w:pPr>
            <w:r w:rsidRPr="00751880">
              <w:rPr>
                <w:color w:val="000000"/>
                <w:sz w:val="20"/>
                <w:szCs w:val="20"/>
                <w:lang w:val="ru-RU"/>
              </w:rPr>
              <w:t>493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51880">
              <w:rPr>
                <w:color w:val="000000"/>
                <w:sz w:val="20"/>
                <w:szCs w:val="20"/>
                <w:lang w:val="ru-RU"/>
              </w:rPr>
              <w:t>750,00</w:t>
            </w:r>
          </w:p>
        </w:tc>
        <w:tc>
          <w:tcPr>
            <w:tcW w:w="2006" w:type="dxa"/>
            <w:vAlign w:val="center"/>
          </w:tcPr>
          <w:p w:rsidR="00751880" w:rsidRPr="00613048" w:rsidRDefault="00751880" w:rsidP="00CA3BE2">
            <w:pPr>
              <w:jc w:val="center"/>
              <w:rPr>
                <w:color w:val="000000"/>
              </w:rPr>
            </w:pPr>
            <w:r w:rsidRPr="00751880">
              <w:rPr>
                <w:color w:val="000000"/>
                <w:sz w:val="20"/>
                <w:szCs w:val="20"/>
                <w:lang w:val="ru-RU"/>
              </w:rPr>
              <w:t>493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51880">
              <w:rPr>
                <w:color w:val="000000"/>
                <w:sz w:val="20"/>
                <w:szCs w:val="20"/>
                <w:lang w:val="ru-RU"/>
              </w:rPr>
              <w:t>750,00</w:t>
            </w:r>
          </w:p>
        </w:tc>
        <w:tc>
          <w:tcPr>
            <w:tcW w:w="5683" w:type="dxa"/>
            <w:vAlign w:val="center"/>
          </w:tcPr>
          <w:p w:rsidR="00751880" w:rsidRPr="009574E8" w:rsidRDefault="008A08CC" w:rsidP="00DA49AA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  <w:highlight w:val="yellow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Кошти перераховані УКРГАЗБАНК згідно договору фінансового лізингу №678\2020\Черн. ОД-МСБ-ФЛ від 03.06.20 р. Результат: повний розрахунок за договірними зобов'язаннями підприємства; відсутність заборгованості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передлізингодавцем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за транспортний засіб; збільшення статутного капіталу комунального підприємства</w:t>
            </w:r>
          </w:p>
        </w:tc>
      </w:tr>
      <w:tr w:rsidR="00A168D6" w:rsidRPr="00381793" w:rsidTr="0067268E">
        <w:trPr>
          <w:cantSplit/>
          <w:trHeight w:val="1647"/>
          <w:jc w:val="center"/>
        </w:trPr>
        <w:tc>
          <w:tcPr>
            <w:tcW w:w="739" w:type="dxa"/>
            <w:vAlign w:val="center"/>
          </w:tcPr>
          <w:p w:rsidR="00A168D6" w:rsidRDefault="00A168D6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804" w:type="dxa"/>
            <w:vAlign w:val="center"/>
          </w:tcPr>
          <w:p w:rsidR="00A168D6" w:rsidRPr="00751880" w:rsidRDefault="00A168D6" w:rsidP="00EA49A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6041ED"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 w:rsidRPr="006041ED">
              <w:rPr>
                <w:snapToGrid w:val="0"/>
                <w:sz w:val="20"/>
                <w:szCs w:val="20"/>
              </w:rPr>
              <w:t>мотокос</w:t>
            </w:r>
            <w:proofErr w:type="spellEnd"/>
            <w:r w:rsidRPr="006041ED">
              <w:rPr>
                <w:snapToGrid w:val="0"/>
                <w:sz w:val="20"/>
                <w:szCs w:val="20"/>
              </w:rPr>
              <w:t xml:space="preserve"> </w:t>
            </w:r>
            <w:r w:rsidRPr="006041ED">
              <w:rPr>
                <w:snapToGrid w:val="0"/>
                <w:sz w:val="20"/>
                <w:szCs w:val="20"/>
                <w:lang w:val="en-US"/>
              </w:rPr>
              <w:t>STIHL</w:t>
            </w:r>
            <w:r w:rsidRPr="006041E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Pr="006041ED">
              <w:rPr>
                <w:snapToGrid w:val="0"/>
                <w:sz w:val="20"/>
                <w:szCs w:val="20"/>
                <w:lang w:val="en-US"/>
              </w:rPr>
              <w:t>FS</w:t>
            </w:r>
            <w:r w:rsidRPr="006041ED">
              <w:rPr>
                <w:snapToGrid w:val="0"/>
                <w:sz w:val="20"/>
                <w:szCs w:val="20"/>
                <w:lang w:val="ru-RU"/>
              </w:rPr>
              <w:t xml:space="preserve"> 350 </w:t>
            </w:r>
            <w:r w:rsidRPr="006041ED">
              <w:rPr>
                <w:snapToGrid w:val="0"/>
                <w:sz w:val="20"/>
                <w:szCs w:val="20"/>
              </w:rPr>
              <w:t xml:space="preserve"> в кількості 2 шт.</w:t>
            </w:r>
          </w:p>
        </w:tc>
        <w:tc>
          <w:tcPr>
            <w:tcW w:w="1824" w:type="dxa"/>
            <w:vAlign w:val="center"/>
          </w:tcPr>
          <w:p w:rsidR="00A168D6" w:rsidRDefault="00A168D6" w:rsidP="00A168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A168D6" w:rsidRDefault="00A168D6" w:rsidP="00A168D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835" w:type="dxa"/>
            <w:gridSpan w:val="2"/>
            <w:vAlign w:val="center"/>
          </w:tcPr>
          <w:p w:rsidR="00A168D6" w:rsidRPr="00751880" w:rsidRDefault="00A168D6" w:rsidP="00EA49A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30 300,00</w:t>
            </w:r>
          </w:p>
        </w:tc>
        <w:tc>
          <w:tcPr>
            <w:tcW w:w="2006" w:type="dxa"/>
            <w:vAlign w:val="center"/>
          </w:tcPr>
          <w:p w:rsidR="00A168D6" w:rsidRPr="00751880" w:rsidRDefault="00A168D6" w:rsidP="00CA3BE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30 300,00</w:t>
            </w:r>
          </w:p>
        </w:tc>
        <w:tc>
          <w:tcPr>
            <w:tcW w:w="5683" w:type="dxa"/>
            <w:vAlign w:val="center"/>
          </w:tcPr>
          <w:p w:rsidR="00A168D6" w:rsidRPr="00751880" w:rsidRDefault="008A08CC" w:rsidP="00DA49AA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Придбано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мотокоси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STIHL FS 350  в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кількості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2 шт.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договору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14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квітня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2021 р. № 14-01/04/21. Результат: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збільшення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статутного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капіталу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A08CC">
              <w:rPr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8A08CC">
              <w:rPr>
                <w:color w:val="000000"/>
                <w:sz w:val="20"/>
                <w:szCs w:val="20"/>
                <w:lang w:val="ru-RU"/>
              </w:rPr>
              <w:t>ідприємства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зміцнення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матеріально-технічної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бази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підприємства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покращення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санітарного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стану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територій</w:t>
            </w:r>
            <w:proofErr w:type="spellEnd"/>
            <w:r w:rsidRPr="008A08C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8CC">
              <w:rPr>
                <w:color w:val="000000"/>
                <w:sz w:val="20"/>
                <w:szCs w:val="20"/>
                <w:lang w:val="ru-RU"/>
              </w:rPr>
              <w:t>громади</w:t>
            </w:r>
            <w:proofErr w:type="spellEnd"/>
          </w:p>
        </w:tc>
      </w:tr>
      <w:tr w:rsidR="00B34738" w:rsidRPr="00381793" w:rsidTr="0067268E">
        <w:trPr>
          <w:cantSplit/>
          <w:trHeight w:val="1647"/>
          <w:jc w:val="center"/>
        </w:trPr>
        <w:tc>
          <w:tcPr>
            <w:tcW w:w="739" w:type="dxa"/>
            <w:vAlign w:val="center"/>
          </w:tcPr>
          <w:p w:rsidR="00B34738" w:rsidRDefault="00B34738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804" w:type="dxa"/>
            <w:vAlign w:val="center"/>
          </w:tcPr>
          <w:p w:rsidR="00B34738" w:rsidRPr="006041ED" w:rsidRDefault="00B34738" w:rsidP="00EA49AD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B34738">
              <w:rPr>
                <w:snapToGrid w:val="0"/>
                <w:sz w:val="20"/>
                <w:szCs w:val="20"/>
              </w:rPr>
              <w:t>емонт бульдозера HBXG TYS165-3 HW</w:t>
            </w:r>
          </w:p>
        </w:tc>
        <w:tc>
          <w:tcPr>
            <w:tcW w:w="1824" w:type="dxa"/>
            <w:vAlign w:val="center"/>
          </w:tcPr>
          <w:p w:rsidR="00B34738" w:rsidRDefault="00B34738" w:rsidP="00B3473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B34738" w:rsidRDefault="00B34738" w:rsidP="00B34738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835" w:type="dxa"/>
            <w:gridSpan w:val="2"/>
            <w:vAlign w:val="center"/>
          </w:tcPr>
          <w:p w:rsidR="00B34738" w:rsidRPr="00B34738" w:rsidRDefault="00B34738" w:rsidP="00EA4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980 000,00</w:t>
            </w:r>
          </w:p>
        </w:tc>
        <w:tc>
          <w:tcPr>
            <w:tcW w:w="2006" w:type="dxa"/>
            <w:vAlign w:val="center"/>
          </w:tcPr>
          <w:p w:rsidR="00B34738" w:rsidRPr="00B34738" w:rsidRDefault="00B34738" w:rsidP="00CA3B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3" w:type="dxa"/>
            <w:vAlign w:val="center"/>
          </w:tcPr>
          <w:p w:rsidR="00B34738" w:rsidRPr="00B34738" w:rsidRDefault="00B34738" w:rsidP="00DA49AA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4738" w:rsidRPr="00381793" w:rsidTr="0067268E">
        <w:trPr>
          <w:cantSplit/>
          <w:trHeight w:val="1647"/>
          <w:jc w:val="center"/>
        </w:trPr>
        <w:tc>
          <w:tcPr>
            <w:tcW w:w="739" w:type="dxa"/>
            <w:vAlign w:val="center"/>
          </w:tcPr>
          <w:p w:rsidR="00B34738" w:rsidRDefault="00B34738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8</w:t>
            </w:r>
          </w:p>
        </w:tc>
        <w:tc>
          <w:tcPr>
            <w:tcW w:w="2804" w:type="dxa"/>
            <w:vAlign w:val="center"/>
          </w:tcPr>
          <w:p w:rsidR="00B34738" w:rsidRDefault="00B34738" w:rsidP="00EA49AD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</w:t>
            </w:r>
            <w:r w:rsidRPr="00B34738">
              <w:rPr>
                <w:snapToGrid w:val="0"/>
                <w:sz w:val="20"/>
                <w:szCs w:val="20"/>
              </w:rPr>
              <w:t xml:space="preserve">нігоприбирач бензиновий-38,5тис.грн, бур гідравлічний для корчування пнів-72,7тис.грн, </w:t>
            </w:r>
            <w:proofErr w:type="spellStart"/>
            <w:r w:rsidRPr="00B34738">
              <w:rPr>
                <w:snapToGrid w:val="0"/>
                <w:sz w:val="20"/>
                <w:szCs w:val="20"/>
              </w:rPr>
              <w:t>обладн.для</w:t>
            </w:r>
            <w:proofErr w:type="spellEnd"/>
            <w:r w:rsidRPr="00B34738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B34738">
              <w:rPr>
                <w:snapToGrid w:val="0"/>
                <w:sz w:val="20"/>
                <w:szCs w:val="20"/>
              </w:rPr>
              <w:t>КАМАЗу</w:t>
            </w:r>
            <w:proofErr w:type="spellEnd"/>
            <w:r w:rsidRPr="00B34738">
              <w:rPr>
                <w:snapToGrid w:val="0"/>
                <w:sz w:val="20"/>
                <w:szCs w:val="20"/>
              </w:rPr>
              <w:t xml:space="preserve"> (відвал повор.-2шт.)-317,1тис.грн</w:t>
            </w:r>
          </w:p>
        </w:tc>
        <w:tc>
          <w:tcPr>
            <w:tcW w:w="1824" w:type="dxa"/>
            <w:vAlign w:val="center"/>
          </w:tcPr>
          <w:p w:rsidR="00B34738" w:rsidRDefault="00B34738" w:rsidP="00B3473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B34738" w:rsidRDefault="00B34738" w:rsidP="00B34738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835" w:type="dxa"/>
            <w:gridSpan w:val="2"/>
            <w:vAlign w:val="center"/>
          </w:tcPr>
          <w:p w:rsidR="00B34738" w:rsidRDefault="00B34738" w:rsidP="00EA4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428 300,00</w:t>
            </w:r>
          </w:p>
        </w:tc>
        <w:tc>
          <w:tcPr>
            <w:tcW w:w="2006" w:type="dxa"/>
            <w:vAlign w:val="center"/>
          </w:tcPr>
          <w:p w:rsidR="00B34738" w:rsidRPr="00B34738" w:rsidRDefault="00B34738" w:rsidP="00CA3B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3" w:type="dxa"/>
            <w:vAlign w:val="center"/>
          </w:tcPr>
          <w:p w:rsidR="00B34738" w:rsidRPr="00B34738" w:rsidRDefault="00B34738" w:rsidP="00DA49AA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75DD1" w:rsidRPr="00381793" w:rsidTr="0067268E">
        <w:trPr>
          <w:cantSplit/>
          <w:trHeight w:val="1020"/>
          <w:jc w:val="center"/>
        </w:trPr>
        <w:tc>
          <w:tcPr>
            <w:tcW w:w="739" w:type="dxa"/>
            <w:vAlign w:val="center"/>
          </w:tcPr>
          <w:p w:rsidR="00D75DD1" w:rsidRPr="008A08CC" w:rsidRDefault="00A168D6" w:rsidP="009F798D">
            <w:pPr>
              <w:pStyle w:val="ab"/>
              <w:jc w:val="center"/>
              <w:rPr>
                <w:snapToGrid w:val="0"/>
              </w:rPr>
            </w:pPr>
            <w:r w:rsidRPr="008A08CC">
              <w:rPr>
                <w:snapToGrid w:val="0"/>
              </w:rPr>
              <w:t>7</w:t>
            </w:r>
          </w:p>
        </w:tc>
        <w:tc>
          <w:tcPr>
            <w:tcW w:w="2804" w:type="dxa"/>
            <w:vAlign w:val="center"/>
          </w:tcPr>
          <w:p w:rsidR="00D75DD1" w:rsidRPr="008A08CC" w:rsidRDefault="00D75DD1" w:rsidP="00EA49AD">
            <w:pPr>
              <w:jc w:val="center"/>
              <w:rPr>
                <w:bCs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екскаватора-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навантажувача 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JSB</w:t>
            </w:r>
            <w:r w:rsidRPr="008A08CC">
              <w:rPr>
                <w:snapToGrid w:val="0"/>
                <w:sz w:val="20"/>
                <w:szCs w:val="20"/>
              </w:rPr>
              <w:t xml:space="preserve"> 4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SX</w:t>
            </w:r>
            <w:r w:rsidRPr="008A08CC">
              <w:rPr>
                <w:snapToGrid w:val="0"/>
                <w:sz w:val="20"/>
                <w:szCs w:val="20"/>
              </w:rPr>
              <w:t xml:space="preserve"> 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SITEIMASTER</w:t>
            </w:r>
          </w:p>
        </w:tc>
        <w:tc>
          <w:tcPr>
            <w:tcW w:w="1824" w:type="dxa"/>
            <w:vAlign w:val="center"/>
          </w:tcPr>
          <w:p w:rsidR="00D75DD1" w:rsidRPr="008A08CC" w:rsidRDefault="00D75DD1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УЖКГ та Б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835" w:type="dxa"/>
            <w:gridSpan w:val="2"/>
            <w:vAlign w:val="center"/>
          </w:tcPr>
          <w:p w:rsidR="00D75DD1" w:rsidRPr="008A08CC" w:rsidRDefault="00D75DD1" w:rsidP="00E11799">
            <w:pPr>
              <w:jc w:val="center"/>
              <w:rPr>
                <w:bCs/>
              </w:rPr>
            </w:pPr>
            <w:r w:rsidRPr="008A08CC">
              <w:rPr>
                <w:bCs/>
              </w:rPr>
              <w:t>2 747 000,00</w:t>
            </w:r>
          </w:p>
        </w:tc>
        <w:tc>
          <w:tcPr>
            <w:tcW w:w="2006" w:type="dxa"/>
            <w:vAlign w:val="center"/>
          </w:tcPr>
          <w:p w:rsidR="00D75DD1" w:rsidRPr="008A08CC" w:rsidRDefault="00D75DD1" w:rsidP="00E11799">
            <w:pPr>
              <w:jc w:val="center"/>
              <w:rPr>
                <w:bCs/>
              </w:rPr>
            </w:pPr>
            <w:r w:rsidRPr="008A08CC">
              <w:rPr>
                <w:bCs/>
              </w:rPr>
              <w:t>2 747 000,00</w:t>
            </w:r>
          </w:p>
        </w:tc>
        <w:tc>
          <w:tcPr>
            <w:tcW w:w="5683" w:type="dxa"/>
            <w:vAlign w:val="center"/>
          </w:tcPr>
          <w:p w:rsidR="00D75DD1" w:rsidRPr="008A08CC" w:rsidRDefault="00D75DD1" w:rsidP="00EA49AD">
            <w:pPr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екскаватора-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навантажувача 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JSB</w:t>
            </w:r>
            <w:r w:rsidRPr="008A08CC">
              <w:rPr>
                <w:snapToGrid w:val="0"/>
                <w:sz w:val="20"/>
                <w:szCs w:val="20"/>
              </w:rPr>
              <w:t xml:space="preserve"> 4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SX</w:t>
            </w:r>
            <w:r w:rsidRPr="008A08CC">
              <w:rPr>
                <w:snapToGrid w:val="0"/>
                <w:sz w:val="20"/>
                <w:szCs w:val="20"/>
              </w:rPr>
              <w:t xml:space="preserve"> 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SITEIMASTER</w:t>
            </w:r>
          </w:p>
        </w:tc>
      </w:tr>
      <w:tr w:rsidR="00D75DD1" w:rsidRPr="00381793" w:rsidTr="0067268E">
        <w:trPr>
          <w:cantSplit/>
          <w:trHeight w:val="1020"/>
          <w:jc w:val="center"/>
        </w:trPr>
        <w:tc>
          <w:tcPr>
            <w:tcW w:w="739" w:type="dxa"/>
            <w:vAlign w:val="center"/>
          </w:tcPr>
          <w:p w:rsidR="00D75DD1" w:rsidRPr="008A08CC" w:rsidRDefault="00A168D6" w:rsidP="009F798D">
            <w:pPr>
              <w:pStyle w:val="ab"/>
              <w:jc w:val="center"/>
              <w:rPr>
                <w:snapToGrid w:val="0"/>
              </w:rPr>
            </w:pPr>
            <w:r w:rsidRPr="008A08CC">
              <w:rPr>
                <w:snapToGrid w:val="0"/>
              </w:rPr>
              <w:t>8</w:t>
            </w:r>
          </w:p>
        </w:tc>
        <w:tc>
          <w:tcPr>
            <w:tcW w:w="2804" w:type="dxa"/>
            <w:vAlign w:val="center"/>
          </w:tcPr>
          <w:p w:rsidR="00D75DD1" w:rsidRPr="008A08CC" w:rsidRDefault="00D75DD1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>Придбання  автоматичних конденсаторних установок</w:t>
            </w:r>
          </w:p>
        </w:tc>
        <w:tc>
          <w:tcPr>
            <w:tcW w:w="1824" w:type="dxa"/>
            <w:vAlign w:val="center"/>
          </w:tcPr>
          <w:p w:rsidR="00D75DD1" w:rsidRPr="008A08CC" w:rsidRDefault="00D75DD1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УЖКГ та Б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835" w:type="dxa"/>
            <w:gridSpan w:val="2"/>
            <w:vAlign w:val="center"/>
          </w:tcPr>
          <w:p w:rsidR="00D75DD1" w:rsidRPr="008A08CC" w:rsidRDefault="00D75DD1" w:rsidP="00E11799">
            <w:pPr>
              <w:jc w:val="center"/>
              <w:rPr>
                <w:bCs/>
              </w:rPr>
            </w:pPr>
            <w:r w:rsidRPr="008A08CC">
              <w:rPr>
                <w:bCs/>
              </w:rPr>
              <w:t>93 000,00</w:t>
            </w:r>
          </w:p>
        </w:tc>
        <w:tc>
          <w:tcPr>
            <w:tcW w:w="2006" w:type="dxa"/>
            <w:vAlign w:val="center"/>
          </w:tcPr>
          <w:p w:rsidR="00D75DD1" w:rsidRPr="008A08CC" w:rsidRDefault="00D75DD1" w:rsidP="00E11799">
            <w:pPr>
              <w:jc w:val="center"/>
              <w:rPr>
                <w:bCs/>
              </w:rPr>
            </w:pPr>
            <w:r w:rsidRPr="008A08CC">
              <w:rPr>
                <w:bCs/>
              </w:rPr>
              <w:t>93 000,00</w:t>
            </w:r>
          </w:p>
        </w:tc>
        <w:tc>
          <w:tcPr>
            <w:tcW w:w="5683" w:type="dxa"/>
            <w:vAlign w:val="center"/>
          </w:tcPr>
          <w:p w:rsidR="00D75DD1" w:rsidRPr="008A08CC" w:rsidRDefault="00947505" w:rsidP="00EA49AD">
            <w:pPr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Придбано автоматичні конденсаторні установки в кількості 2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щт</w:t>
            </w:r>
            <w:proofErr w:type="spellEnd"/>
          </w:p>
        </w:tc>
      </w:tr>
      <w:tr w:rsidR="00E37968" w:rsidRPr="00381793" w:rsidTr="0067268E">
        <w:trPr>
          <w:cantSplit/>
          <w:trHeight w:val="1020"/>
          <w:jc w:val="center"/>
        </w:trPr>
        <w:tc>
          <w:tcPr>
            <w:tcW w:w="739" w:type="dxa"/>
            <w:vAlign w:val="center"/>
          </w:tcPr>
          <w:p w:rsidR="00E37968" w:rsidRPr="008A08CC" w:rsidRDefault="00A168D6" w:rsidP="009F798D">
            <w:pPr>
              <w:pStyle w:val="ab"/>
              <w:jc w:val="center"/>
              <w:rPr>
                <w:snapToGrid w:val="0"/>
              </w:rPr>
            </w:pPr>
            <w:r w:rsidRPr="008A08CC">
              <w:rPr>
                <w:snapToGrid w:val="0"/>
              </w:rPr>
              <w:t>9</w:t>
            </w:r>
          </w:p>
        </w:tc>
        <w:tc>
          <w:tcPr>
            <w:tcW w:w="2804" w:type="dxa"/>
            <w:vAlign w:val="center"/>
          </w:tcPr>
          <w:p w:rsidR="00E37968" w:rsidRPr="008A08CC" w:rsidRDefault="00E37968" w:rsidP="002620BF">
            <w:pPr>
              <w:jc w:val="center"/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Придбання снігоприбирального відвалу з системою амортизації до екскаватора-навантажувача  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JCB</w:t>
            </w:r>
            <w:r w:rsidRPr="008A08CC">
              <w:rPr>
                <w:snapToGrid w:val="0"/>
                <w:sz w:val="20"/>
                <w:szCs w:val="20"/>
              </w:rPr>
              <w:t xml:space="preserve"> 4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CX</w:t>
            </w:r>
            <w:r w:rsidRPr="008A08CC">
              <w:rPr>
                <w:snapToGrid w:val="0"/>
                <w:sz w:val="20"/>
                <w:szCs w:val="20"/>
              </w:rPr>
              <w:t xml:space="preserve"> 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SITEMASTER</w:t>
            </w:r>
          </w:p>
        </w:tc>
        <w:tc>
          <w:tcPr>
            <w:tcW w:w="1824" w:type="dxa"/>
            <w:vAlign w:val="center"/>
          </w:tcPr>
          <w:p w:rsidR="00E37968" w:rsidRPr="008A08CC" w:rsidRDefault="00E37968" w:rsidP="002620BF">
            <w:pPr>
              <w:jc w:val="center"/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У ЖКГ та Б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НУВКГ           </w:t>
            </w:r>
          </w:p>
        </w:tc>
        <w:tc>
          <w:tcPr>
            <w:tcW w:w="1835" w:type="dxa"/>
            <w:gridSpan w:val="2"/>
            <w:vAlign w:val="center"/>
          </w:tcPr>
          <w:p w:rsidR="00E37968" w:rsidRPr="008A08CC" w:rsidRDefault="00E37968" w:rsidP="002620BF">
            <w:pPr>
              <w:jc w:val="center"/>
              <w:rPr>
                <w:bCs/>
                <w:lang w:val="en-US"/>
              </w:rPr>
            </w:pPr>
            <w:r w:rsidRPr="008A08CC">
              <w:rPr>
                <w:bCs/>
                <w:lang w:val="en-US"/>
              </w:rPr>
              <w:t>120000.00</w:t>
            </w:r>
          </w:p>
        </w:tc>
        <w:tc>
          <w:tcPr>
            <w:tcW w:w="2006" w:type="dxa"/>
            <w:vAlign w:val="center"/>
          </w:tcPr>
          <w:p w:rsidR="00E37968" w:rsidRPr="008A08CC" w:rsidRDefault="00E37968" w:rsidP="002620BF">
            <w:pPr>
              <w:jc w:val="center"/>
              <w:rPr>
                <w:bCs/>
              </w:rPr>
            </w:pPr>
            <w:r w:rsidRPr="008A08CC">
              <w:rPr>
                <w:bCs/>
              </w:rPr>
              <w:t>120 000,00</w:t>
            </w:r>
          </w:p>
        </w:tc>
        <w:tc>
          <w:tcPr>
            <w:tcW w:w="5683" w:type="dxa"/>
            <w:vAlign w:val="center"/>
          </w:tcPr>
          <w:p w:rsidR="00E37968" w:rsidRPr="008A08CC" w:rsidRDefault="00947505" w:rsidP="002620BF">
            <w:pPr>
              <w:jc w:val="both"/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Придбано снігоприбиральний відвал з системою амортизації до екскаватора-навантажувача  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JCB</w:t>
            </w:r>
            <w:r w:rsidRPr="008A08CC">
              <w:rPr>
                <w:snapToGrid w:val="0"/>
                <w:sz w:val="20"/>
                <w:szCs w:val="20"/>
              </w:rPr>
              <w:t xml:space="preserve"> 4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CX</w:t>
            </w:r>
            <w:r w:rsidRPr="008A08CC">
              <w:rPr>
                <w:snapToGrid w:val="0"/>
                <w:sz w:val="20"/>
                <w:szCs w:val="20"/>
              </w:rPr>
              <w:t xml:space="preserve"> </w:t>
            </w:r>
            <w:r w:rsidRPr="008A08CC">
              <w:rPr>
                <w:snapToGrid w:val="0"/>
                <w:sz w:val="20"/>
                <w:szCs w:val="20"/>
                <w:lang w:val="en-US"/>
              </w:rPr>
              <w:t>SITEMASTER</w:t>
            </w:r>
            <w:r w:rsidRPr="008A08CC">
              <w:rPr>
                <w:snapToGrid w:val="0"/>
                <w:sz w:val="20"/>
                <w:szCs w:val="20"/>
              </w:rPr>
              <w:t xml:space="preserve">, </w:t>
            </w:r>
            <w:r w:rsidRPr="008A08CC">
              <w:rPr>
                <w:color w:val="000000"/>
                <w:sz w:val="20"/>
                <w:szCs w:val="20"/>
              </w:rPr>
              <w:t xml:space="preserve">залишок коштів у сумі 6 000грн. знаходиться на розрахунковому рахунку підприємства до узгодження мети використання (внесення змін до чинної редакції міської цільової програми). </w:t>
            </w:r>
            <w:r w:rsidRPr="008A08CC">
              <w:rPr>
                <w:snapToGrid w:val="0"/>
                <w:sz w:val="20"/>
                <w:szCs w:val="20"/>
              </w:rPr>
              <w:t>Заплановано закупівлю електродвигуна 11кВт 3000об/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хв</w:t>
            </w:r>
            <w:proofErr w:type="spellEnd"/>
          </w:p>
        </w:tc>
      </w:tr>
      <w:tr w:rsidR="00E37968" w:rsidRPr="00381793" w:rsidTr="0067268E">
        <w:trPr>
          <w:cantSplit/>
          <w:trHeight w:val="1020"/>
          <w:jc w:val="center"/>
        </w:trPr>
        <w:tc>
          <w:tcPr>
            <w:tcW w:w="739" w:type="dxa"/>
            <w:vAlign w:val="center"/>
          </w:tcPr>
          <w:p w:rsidR="00E37968" w:rsidRPr="008A08CC" w:rsidRDefault="00A168D6" w:rsidP="009F798D">
            <w:pPr>
              <w:pStyle w:val="ab"/>
              <w:jc w:val="center"/>
              <w:rPr>
                <w:snapToGrid w:val="0"/>
              </w:rPr>
            </w:pPr>
            <w:r w:rsidRPr="008A08CC">
              <w:rPr>
                <w:snapToGrid w:val="0"/>
              </w:rPr>
              <w:t>10</w:t>
            </w:r>
          </w:p>
        </w:tc>
        <w:tc>
          <w:tcPr>
            <w:tcW w:w="2804" w:type="dxa"/>
            <w:vAlign w:val="center"/>
          </w:tcPr>
          <w:p w:rsidR="00E37968" w:rsidRPr="008A08CC" w:rsidRDefault="00E37968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>Придбання оргтехніки</w:t>
            </w:r>
          </w:p>
        </w:tc>
        <w:tc>
          <w:tcPr>
            <w:tcW w:w="1824" w:type="dxa"/>
            <w:vAlign w:val="center"/>
          </w:tcPr>
          <w:p w:rsidR="00E37968" w:rsidRPr="008A08CC" w:rsidRDefault="00E37968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УЖКГ та Б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«ВАТПП»</w:t>
            </w:r>
          </w:p>
        </w:tc>
        <w:tc>
          <w:tcPr>
            <w:tcW w:w="1835" w:type="dxa"/>
            <w:gridSpan w:val="2"/>
            <w:vAlign w:val="center"/>
          </w:tcPr>
          <w:p w:rsidR="00E37968" w:rsidRPr="008A08CC" w:rsidRDefault="00E37968" w:rsidP="00EA49AD">
            <w:pPr>
              <w:jc w:val="center"/>
              <w:rPr>
                <w:color w:val="000000"/>
                <w:sz w:val="20"/>
                <w:szCs w:val="20"/>
              </w:rPr>
            </w:pPr>
            <w:r w:rsidRPr="008A08CC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006" w:type="dxa"/>
            <w:vAlign w:val="center"/>
          </w:tcPr>
          <w:p w:rsidR="00E37968" w:rsidRPr="008A08CC" w:rsidRDefault="00E37968" w:rsidP="00EA49AD">
            <w:pPr>
              <w:jc w:val="center"/>
              <w:rPr>
                <w:color w:val="000000"/>
                <w:sz w:val="20"/>
                <w:szCs w:val="20"/>
              </w:rPr>
            </w:pPr>
            <w:r w:rsidRPr="008A08CC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5683" w:type="dxa"/>
            <w:vAlign w:val="center"/>
          </w:tcPr>
          <w:p w:rsidR="00E37968" w:rsidRPr="008A08CC" w:rsidRDefault="00E37968" w:rsidP="00EA49AD">
            <w:pPr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 xml:space="preserve">9 000,00 придбання лазерного </w:t>
            </w:r>
            <w:proofErr w:type="spellStart"/>
            <w:r w:rsidRPr="008A08CC">
              <w:rPr>
                <w:snapToGrid w:val="0"/>
                <w:sz w:val="20"/>
                <w:szCs w:val="20"/>
              </w:rPr>
              <w:t>мультифункціонального</w:t>
            </w:r>
            <w:proofErr w:type="spellEnd"/>
            <w:r w:rsidRPr="008A08CC">
              <w:rPr>
                <w:snapToGrid w:val="0"/>
                <w:sz w:val="20"/>
                <w:szCs w:val="20"/>
              </w:rPr>
              <w:t xml:space="preserve"> принтера</w:t>
            </w:r>
          </w:p>
          <w:p w:rsidR="00E37968" w:rsidRPr="008A08CC" w:rsidRDefault="00E37968" w:rsidP="00EA49AD">
            <w:pPr>
              <w:rPr>
                <w:snapToGrid w:val="0"/>
                <w:sz w:val="20"/>
                <w:szCs w:val="20"/>
              </w:rPr>
            </w:pPr>
            <w:r w:rsidRPr="008A08CC">
              <w:rPr>
                <w:snapToGrid w:val="0"/>
                <w:sz w:val="20"/>
                <w:szCs w:val="20"/>
              </w:rPr>
              <w:t>16 000,00 придбання персонального комп’ютера</w:t>
            </w:r>
          </w:p>
        </w:tc>
      </w:tr>
      <w:tr w:rsidR="00E37968" w:rsidRPr="00381793" w:rsidTr="0067268E">
        <w:trPr>
          <w:cantSplit/>
          <w:trHeight w:val="453"/>
          <w:jc w:val="center"/>
        </w:trPr>
        <w:tc>
          <w:tcPr>
            <w:tcW w:w="739" w:type="dxa"/>
            <w:vAlign w:val="center"/>
          </w:tcPr>
          <w:p w:rsidR="00E37968" w:rsidRDefault="00E37968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E37968" w:rsidRPr="00976FF2" w:rsidRDefault="00E37968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824" w:type="dxa"/>
            <w:vAlign w:val="center"/>
          </w:tcPr>
          <w:p w:rsidR="00E37968" w:rsidRDefault="00E37968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37968" w:rsidRPr="00B34738" w:rsidRDefault="00B34738" w:rsidP="00E011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4738">
              <w:rPr>
                <w:rStyle w:val="grame"/>
                <w:b/>
                <w:snapToGrid w:val="0"/>
                <w:sz w:val="28"/>
                <w:szCs w:val="28"/>
                <w:lang w:val="ru-RU"/>
              </w:rPr>
              <w:t>6 032 750,00</w:t>
            </w:r>
          </w:p>
        </w:tc>
        <w:tc>
          <w:tcPr>
            <w:tcW w:w="2006" w:type="dxa"/>
            <w:vAlign w:val="center"/>
          </w:tcPr>
          <w:p w:rsidR="00E37968" w:rsidRPr="00B34738" w:rsidRDefault="00E37968" w:rsidP="00E011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4738">
              <w:rPr>
                <w:rStyle w:val="grame"/>
                <w:b/>
                <w:snapToGrid w:val="0"/>
                <w:sz w:val="28"/>
                <w:szCs w:val="28"/>
                <w:lang w:val="ru-RU"/>
              </w:rPr>
              <w:t>4</w:t>
            </w:r>
            <w:r w:rsidR="00E01106" w:rsidRPr="00B34738">
              <w:rPr>
                <w:rStyle w:val="grame"/>
                <w:b/>
                <w:snapToGrid w:val="0"/>
                <w:sz w:val="28"/>
                <w:szCs w:val="28"/>
                <w:lang w:val="ru-RU"/>
              </w:rPr>
              <w:t> 624 45</w:t>
            </w:r>
            <w:r w:rsidRPr="00B34738">
              <w:rPr>
                <w:rStyle w:val="grame"/>
                <w:b/>
                <w:snapToGrid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5683" w:type="dxa"/>
            <w:vAlign w:val="center"/>
          </w:tcPr>
          <w:p w:rsidR="00E37968" w:rsidRPr="00381793" w:rsidRDefault="00E37968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732423"/>
    <w:tbl>
      <w:tblPr>
        <w:tblW w:w="14981" w:type="dxa"/>
        <w:tblInd w:w="-78" w:type="dxa"/>
        <w:tblLook w:val="0000"/>
      </w:tblPr>
      <w:tblGrid>
        <w:gridCol w:w="4993"/>
        <w:gridCol w:w="4994"/>
        <w:gridCol w:w="4994"/>
      </w:tblGrid>
      <w:tr w:rsidR="0067268E" w:rsidRPr="00B00363" w:rsidTr="00173ACF">
        <w:tc>
          <w:tcPr>
            <w:tcW w:w="4740" w:type="dxa"/>
          </w:tcPr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67268E" w:rsidRPr="00B00363" w:rsidTr="00173ACF">
        <w:tc>
          <w:tcPr>
            <w:tcW w:w="4740" w:type="dxa"/>
          </w:tcPr>
          <w:p w:rsidR="0067268E" w:rsidRDefault="0067268E" w:rsidP="00173ACF">
            <w:pPr>
              <w:ind w:right="-420"/>
              <w:jc w:val="both"/>
              <w:rPr>
                <w:b/>
              </w:rPr>
            </w:pPr>
          </w:p>
          <w:p w:rsidR="00855B6F" w:rsidRDefault="00855B6F" w:rsidP="00173ACF">
            <w:pPr>
              <w:ind w:right="-420"/>
              <w:jc w:val="both"/>
              <w:rPr>
                <w:b/>
              </w:rPr>
            </w:pPr>
          </w:p>
          <w:p w:rsidR="00855B6F" w:rsidRDefault="00855B6F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7268E" w:rsidRPr="00B00363" w:rsidTr="00173ACF">
        <w:tc>
          <w:tcPr>
            <w:tcW w:w="4740" w:type="dxa"/>
          </w:tcPr>
          <w:p w:rsidR="0067268E" w:rsidRDefault="0067268E" w:rsidP="00173AC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67268E" w:rsidRPr="00B00363" w:rsidTr="00173ACF">
        <w:tc>
          <w:tcPr>
            <w:tcW w:w="4740" w:type="dxa"/>
          </w:tcPr>
          <w:p w:rsidR="0067268E" w:rsidRDefault="0067268E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67268E"/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0F" w:rsidRDefault="002D390F" w:rsidP="001C199B">
      <w:r>
        <w:separator/>
      </w:r>
    </w:p>
  </w:endnote>
  <w:endnote w:type="continuationSeparator" w:id="0">
    <w:p w:rsidR="002D390F" w:rsidRDefault="002D390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E05C0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E05C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55B6F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0F" w:rsidRDefault="002D390F" w:rsidP="001C199B">
      <w:r>
        <w:separator/>
      </w:r>
    </w:p>
  </w:footnote>
  <w:footnote w:type="continuationSeparator" w:id="0">
    <w:p w:rsidR="002D390F" w:rsidRDefault="002D390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10DAF"/>
    <w:rsid w:val="00047FD4"/>
    <w:rsid w:val="00054C03"/>
    <w:rsid w:val="00062770"/>
    <w:rsid w:val="00067E92"/>
    <w:rsid w:val="000705AA"/>
    <w:rsid w:val="0008725F"/>
    <w:rsid w:val="0008788B"/>
    <w:rsid w:val="00087D1F"/>
    <w:rsid w:val="00097D72"/>
    <w:rsid w:val="000B1DA1"/>
    <w:rsid w:val="000B6F47"/>
    <w:rsid w:val="000D408B"/>
    <w:rsid w:val="000D64A4"/>
    <w:rsid w:val="000E783B"/>
    <w:rsid w:val="000F000B"/>
    <w:rsid w:val="000F1EAD"/>
    <w:rsid w:val="000F6788"/>
    <w:rsid w:val="00101DFC"/>
    <w:rsid w:val="001427F9"/>
    <w:rsid w:val="00143E2D"/>
    <w:rsid w:val="00165F43"/>
    <w:rsid w:val="001734BA"/>
    <w:rsid w:val="00175968"/>
    <w:rsid w:val="001837E2"/>
    <w:rsid w:val="001860AC"/>
    <w:rsid w:val="00191B76"/>
    <w:rsid w:val="001B1A2C"/>
    <w:rsid w:val="001B2969"/>
    <w:rsid w:val="001B4173"/>
    <w:rsid w:val="001B7FFB"/>
    <w:rsid w:val="001C199B"/>
    <w:rsid w:val="001C2420"/>
    <w:rsid w:val="001D63A9"/>
    <w:rsid w:val="001D67EE"/>
    <w:rsid w:val="001F2733"/>
    <w:rsid w:val="00212FF0"/>
    <w:rsid w:val="002142D0"/>
    <w:rsid w:val="002234FF"/>
    <w:rsid w:val="00226185"/>
    <w:rsid w:val="00233AC6"/>
    <w:rsid w:val="002349AB"/>
    <w:rsid w:val="00235847"/>
    <w:rsid w:val="002474E3"/>
    <w:rsid w:val="002546DC"/>
    <w:rsid w:val="00257D98"/>
    <w:rsid w:val="0026523E"/>
    <w:rsid w:val="0027620A"/>
    <w:rsid w:val="00286FDC"/>
    <w:rsid w:val="00295DBB"/>
    <w:rsid w:val="002D390F"/>
    <w:rsid w:val="002E3301"/>
    <w:rsid w:val="002E710F"/>
    <w:rsid w:val="00302416"/>
    <w:rsid w:val="00316CEA"/>
    <w:rsid w:val="00321B66"/>
    <w:rsid w:val="00321BE9"/>
    <w:rsid w:val="00330475"/>
    <w:rsid w:val="003304C8"/>
    <w:rsid w:val="003334FD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A1E03"/>
    <w:rsid w:val="003A5689"/>
    <w:rsid w:val="003B12BE"/>
    <w:rsid w:val="003D6EF4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55DD5"/>
    <w:rsid w:val="00467432"/>
    <w:rsid w:val="00471894"/>
    <w:rsid w:val="00474F7B"/>
    <w:rsid w:val="0047570B"/>
    <w:rsid w:val="00476D3F"/>
    <w:rsid w:val="00494BBC"/>
    <w:rsid w:val="004B0DA0"/>
    <w:rsid w:val="004B3927"/>
    <w:rsid w:val="004E4244"/>
    <w:rsid w:val="004F6CB2"/>
    <w:rsid w:val="004F77CF"/>
    <w:rsid w:val="0050570C"/>
    <w:rsid w:val="00510813"/>
    <w:rsid w:val="0052341C"/>
    <w:rsid w:val="00523B68"/>
    <w:rsid w:val="00533CA3"/>
    <w:rsid w:val="00571D5C"/>
    <w:rsid w:val="005756CF"/>
    <w:rsid w:val="005B3790"/>
    <w:rsid w:val="005C610F"/>
    <w:rsid w:val="005D267A"/>
    <w:rsid w:val="005D579D"/>
    <w:rsid w:val="005E3004"/>
    <w:rsid w:val="00602BE0"/>
    <w:rsid w:val="00604C36"/>
    <w:rsid w:val="00607CD8"/>
    <w:rsid w:val="00613048"/>
    <w:rsid w:val="00624C72"/>
    <w:rsid w:val="00625E51"/>
    <w:rsid w:val="0063474D"/>
    <w:rsid w:val="00640BA5"/>
    <w:rsid w:val="00650761"/>
    <w:rsid w:val="00657D33"/>
    <w:rsid w:val="00661F66"/>
    <w:rsid w:val="0066425F"/>
    <w:rsid w:val="00670164"/>
    <w:rsid w:val="0067268E"/>
    <w:rsid w:val="00673B7D"/>
    <w:rsid w:val="00684704"/>
    <w:rsid w:val="006A3BC2"/>
    <w:rsid w:val="006A7FE6"/>
    <w:rsid w:val="006B1B88"/>
    <w:rsid w:val="006B2B1F"/>
    <w:rsid w:val="006C157B"/>
    <w:rsid w:val="006D5946"/>
    <w:rsid w:val="006E3C89"/>
    <w:rsid w:val="006F3F58"/>
    <w:rsid w:val="007018AF"/>
    <w:rsid w:val="00713F84"/>
    <w:rsid w:val="0072067F"/>
    <w:rsid w:val="00722759"/>
    <w:rsid w:val="00732423"/>
    <w:rsid w:val="00751880"/>
    <w:rsid w:val="00751E60"/>
    <w:rsid w:val="007525C4"/>
    <w:rsid w:val="00763365"/>
    <w:rsid w:val="00764666"/>
    <w:rsid w:val="00773D30"/>
    <w:rsid w:val="0078315B"/>
    <w:rsid w:val="00785473"/>
    <w:rsid w:val="00790D5B"/>
    <w:rsid w:val="0079102F"/>
    <w:rsid w:val="007910A3"/>
    <w:rsid w:val="007916B6"/>
    <w:rsid w:val="007B132F"/>
    <w:rsid w:val="007D4378"/>
    <w:rsid w:val="0080091C"/>
    <w:rsid w:val="00810821"/>
    <w:rsid w:val="00811D23"/>
    <w:rsid w:val="00811DED"/>
    <w:rsid w:val="008173A9"/>
    <w:rsid w:val="00822B41"/>
    <w:rsid w:val="00855B6F"/>
    <w:rsid w:val="00856F03"/>
    <w:rsid w:val="0086074E"/>
    <w:rsid w:val="0086103B"/>
    <w:rsid w:val="008638B8"/>
    <w:rsid w:val="0087216A"/>
    <w:rsid w:val="00882BCC"/>
    <w:rsid w:val="008A08CC"/>
    <w:rsid w:val="008B157D"/>
    <w:rsid w:val="008C07AE"/>
    <w:rsid w:val="008C1485"/>
    <w:rsid w:val="008E391C"/>
    <w:rsid w:val="008F0758"/>
    <w:rsid w:val="008F398A"/>
    <w:rsid w:val="009039F4"/>
    <w:rsid w:val="009313E1"/>
    <w:rsid w:val="00942BEE"/>
    <w:rsid w:val="00946A3C"/>
    <w:rsid w:val="00947505"/>
    <w:rsid w:val="00956DBD"/>
    <w:rsid w:val="009574E8"/>
    <w:rsid w:val="0096392C"/>
    <w:rsid w:val="00980C87"/>
    <w:rsid w:val="00981B94"/>
    <w:rsid w:val="00985B2E"/>
    <w:rsid w:val="009876CE"/>
    <w:rsid w:val="0099530F"/>
    <w:rsid w:val="009B22D0"/>
    <w:rsid w:val="009D1A1E"/>
    <w:rsid w:val="009E2DF7"/>
    <w:rsid w:val="009F798D"/>
    <w:rsid w:val="00A1221E"/>
    <w:rsid w:val="00A16540"/>
    <w:rsid w:val="00A168D6"/>
    <w:rsid w:val="00A2207A"/>
    <w:rsid w:val="00A273A3"/>
    <w:rsid w:val="00A37A4B"/>
    <w:rsid w:val="00A40538"/>
    <w:rsid w:val="00A527C0"/>
    <w:rsid w:val="00A8511D"/>
    <w:rsid w:val="00A90F2E"/>
    <w:rsid w:val="00A91B66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7B90"/>
    <w:rsid w:val="00B34738"/>
    <w:rsid w:val="00B35B5D"/>
    <w:rsid w:val="00B40209"/>
    <w:rsid w:val="00B544AA"/>
    <w:rsid w:val="00B67EB5"/>
    <w:rsid w:val="00B71614"/>
    <w:rsid w:val="00B763A9"/>
    <w:rsid w:val="00B77586"/>
    <w:rsid w:val="00BA20B9"/>
    <w:rsid w:val="00BA4548"/>
    <w:rsid w:val="00BA50CF"/>
    <w:rsid w:val="00BA7FDE"/>
    <w:rsid w:val="00BC3224"/>
    <w:rsid w:val="00BC5F6A"/>
    <w:rsid w:val="00BE0093"/>
    <w:rsid w:val="00BF054C"/>
    <w:rsid w:val="00BF4AD5"/>
    <w:rsid w:val="00C106ED"/>
    <w:rsid w:val="00C12729"/>
    <w:rsid w:val="00C155AC"/>
    <w:rsid w:val="00C23629"/>
    <w:rsid w:val="00C33ECC"/>
    <w:rsid w:val="00C56323"/>
    <w:rsid w:val="00C60D59"/>
    <w:rsid w:val="00C670A9"/>
    <w:rsid w:val="00C71E4B"/>
    <w:rsid w:val="00C75FA0"/>
    <w:rsid w:val="00C821A7"/>
    <w:rsid w:val="00C879C4"/>
    <w:rsid w:val="00C95095"/>
    <w:rsid w:val="00CB0EFF"/>
    <w:rsid w:val="00CB13ED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84D59"/>
    <w:rsid w:val="00D95E9E"/>
    <w:rsid w:val="00DA49AA"/>
    <w:rsid w:val="00DA6A2D"/>
    <w:rsid w:val="00DF17C4"/>
    <w:rsid w:val="00E01106"/>
    <w:rsid w:val="00E234C3"/>
    <w:rsid w:val="00E27C4C"/>
    <w:rsid w:val="00E359ED"/>
    <w:rsid w:val="00E37968"/>
    <w:rsid w:val="00E70B8D"/>
    <w:rsid w:val="00E71158"/>
    <w:rsid w:val="00E7124A"/>
    <w:rsid w:val="00E95DB7"/>
    <w:rsid w:val="00EA49AD"/>
    <w:rsid w:val="00EB60B1"/>
    <w:rsid w:val="00EC3353"/>
    <w:rsid w:val="00ED166F"/>
    <w:rsid w:val="00ED5CF6"/>
    <w:rsid w:val="00ED787A"/>
    <w:rsid w:val="00EE2E76"/>
    <w:rsid w:val="00F0046A"/>
    <w:rsid w:val="00F061E5"/>
    <w:rsid w:val="00F21BD6"/>
    <w:rsid w:val="00F3773C"/>
    <w:rsid w:val="00F51F9C"/>
    <w:rsid w:val="00F57ED9"/>
    <w:rsid w:val="00F60CBC"/>
    <w:rsid w:val="00F61558"/>
    <w:rsid w:val="00F814CE"/>
    <w:rsid w:val="00FA0BAE"/>
    <w:rsid w:val="00FA781F"/>
    <w:rsid w:val="00FC36F9"/>
    <w:rsid w:val="00FC60D9"/>
    <w:rsid w:val="00FD31C0"/>
    <w:rsid w:val="00FE0A49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8466-D001-4F31-8902-F3854392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11</cp:revision>
  <cp:lastPrinted>2021-10-07T06:16:00Z</cp:lastPrinted>
  <dcterms:created xsi:type="dcterms:W3CDTF">2021-07-06T09:44:00Z</dcterms:created>
  <dcterms:modified xsi:type="dcterms:W3CDTF">2021-10-07T06:16:00Z</dcterms:modified>
</cp:coreProperties>
</file>