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3B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на теплову енергію, її виробництво, транспортування, постачання, послуги з постачання теплової енергії та постачання гарячої води 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«НІЖИНТЕПЛОМЕРЕЖІ»</w:t>
      </w: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2DF3" w:rsidRPr="00070CC2" w:rsidRDefault="009B1457" w:rsidP="00070CC2">
      <w:pPr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На виконання наказу Міністерства регіонального р</w:t>
      </w:r>
      <w:r w:rsidR="00352DF3" w:rsidRPr="00070CC2">
        <w:rPr>
          <w:rFonts w:ascii="Times New Roman" w:hAnsi="Times New Roman" w:cs="Times New Roman"/>
          <w:sz w:val="26"/>
          <w:szCs w:val="26"/>
          <w:lang w:val="uk-UA"/>
        </w:rPr>
        <w:t>озвитку, будівництва та житлово-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</w:t>
      </w:r>
      <w:r w:rsidR="00BE6875" w:rsidRPr="00070CC2">
        <w:rPr>
          <w:rFonts w:ascii="Times New Roman" w:hAnsi="Times New Roman" w:cs="Times New Roman"/>
          <w:sz w:val="26"/>
          <w:szCs w:val="26"/>
          <w:lang w:val="uk-UA"/>
        </w:rPr>
        <w:t>обґрунтуванням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такої необхідності", ТОВ «НіжинТеплоМережі» інформує споживачів про намір здійснити зміну тарифів на теплову енергію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 її виробництво, транспортування, постачання, та послуги з постачання теплової енергії  і постачання гарячої води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на плановий період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 жовтень 2021 р. – вересень 2022 р.</w:t>
      </w:r>
    </w:p>
    <w:p w:rsidR="00246722" w:rsidRPr="00070CC2" w:rsidRDefault="00352DF3" w:rsidP="00070CC2">
      <w:pPr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Діючі тарифи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 на теплову енергію та послуги теплопостачання були встановлені 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46722" w:rsidRPr="0083133B" w:rsidRDefault="00246722" w:rsidP="0083133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33B"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="00352DF3" w:rsidRPr="008313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133B">
        <w:rPr>
          <w:rFonts w:ascii="Times New Roman" w:hAnsi="Times New Roman" w:cs="Times New Roman"/>
          <w:sz w:val="26"/>
          <w:szCs w:val="26"/>
          <w:lang w:val="uk-UA"/>
        </w:rPr>
        <w:t>населення (в багатоповерхових будинках)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2DF3" w:rsidRPr="0083133B">
        <w:rPr>
          <w:rFonts w:ascii="Times New Roman" w:hAnsi="Times New Roman" w:cs="Times New Roman"/>
          <w:sz w:val="26"/>
          <w:szCs w:val="26"/>
          <w:lang w:val="uk-UA"/>
        </w:rPr>
        <w:t xml:space="preserve"> рішенням Ніжинської міької ради № 443 від 20.12.2018 р.</w:t>
      </w:r>
      <w:r w:rsidRPr="0083133B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246722" w:rsidRPr="0083133B" w:rsidRDefault="00246722" w:rsidP="0083133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33B">
        <w:rPr>
          <w:rFonts w:ascii="Times New Roman" w:hAnsi="Times New Roman" w:cs="Times New Roman"/>
          <w:sz w:val="26"/>
          <w:szCs w:val="26"/>
          <w:lang w:val="uk-UA"/>
        </w:rPr>
        <w:t>для населення</w:t>
      </w:r>
      <w:r w:rsidR="00070CC2" w:rsidRPr="0083133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83133B">
        <w:rPr>
          <w:rFonts w:ascii="Times New Roman" w:hAnsi="Times New Roman" w:cs="Times New Roman"/>
          <w:sz w:val="26"/>
          <w:szCs w:val="26"/>
          <w:lang w:val="uk-UA"/>
        </w:rPr>
        <w:t>які отримують теплову енергію, як товар</w:t>
      </w:r>
      <w:r w:rsidR="00070CC2" w:rsidRPr="0083133B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Pr="0083133B">
        <w:rPr>
          <w:rFonts w:ascii="Times New Roman" w:hAnsi="Times New Roman" w:cs="Times New Roman"/>
          <w:sz w:val="26"/>
          <w:szCs w:val="26"/>
          <w:lang w:val="uk-UA"/>
        </w:rPr>
        <w:t xml:space="preserve"> бюджетних установ та інших споживачів  рішенням Ніжинської міьк</w:t>
      </w:r>
      <w:r w:rsidR="00070CC2" w:rsidRPr="0083133B">
        <w:rPr>
          <w:rFonts w:ascii="Times New Roman" w:hAnsi="Times New Roman" w:cs="Times New Roman"/>
          <w:sz w:val="26"/>
          <w:szCs w:val="26"/>
          <w:lang w:val="uk-UA"/>
        </w:rPr>
        <w:t>ої ради № 429 від 26.11.2020 р.</w:t>
      </w:r>
    </w:p>
    <w:p w:rsidR="00246722" w:rsidRPr="00070CC2" w:rsidRDefault="00B03A7C" w:rsidP="00070CC2">
      <w:pPr>
        <w:tabs>
          <w:tab w:val="left" w:pos="11057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Очікуваний рівень відшкодування  діючими тарифами витрат на послуги теплопостачання за 202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рік – 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>56,7 %.</w:t>
      </w:r>
    </w:p>
    <w:p w:rsidR="00352DF3" w:rsidRPr="00070CC2" w:rsidRDefault="00352DF3" w:rsidP="00070CC2">
      <w:pPr>
        <w:ind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b/>
          <w:sz w:val="26"/>
          <w:szCs w:val="26"/>
          <w:lang w:val="uk-UA"/>
        </w:rPr>
        <w:t>Причини перегляду тарифів:</w:t>
      </w:r>
    </w:p>
    <w:p w:rsidR="00246722" w:rsidRPr="00070CC2" w:rsidRDefault="00246722" w:rsidP="00070CC2">
      <w:pPr>
        <w:numPr>
          <w:ilvl w:val="0"/>
          <w:numId w:val="7"/>
        </w:numPr>
        <w:spacing w:before="100" w:beforeAutospacing="1"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Ціна природного газу враховується в розрахунок тарифів відповідно до довгострокового договору постачання природного газу:</w:t>
      </w:r>
    </w:p>
    <w:p w:rsidR="00246722" w:rsidRPr="00070CC2" w:rsidRDefault="00246722" w:rsidP="00070CC2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для надання послуг населенню 6 183,33 грн. за 1000 куб. м. без ПДВ проти 6 235,51 грн. за 1000 куб. м. в діючому тарифі (зменшення ціни газу становить 8,4%);</w:t>
      </w:r>
    </w:p>
    <w:p w:rsidR="00246722" w:rsidRPr="00070CC2" w:rsidRDefault="00246722" w:rsidP="00070CC2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для надання послуг бюджетним установам та інщим споживачам 1</w:t>
      </w:r>
      <w:r w:rsidRPr="00070CC2">
        <w:rPr>
          <w:rFonts w:ascii="Times New Roman" w:hAnsi="Times New Roman" w:cs="Times New Roman"/>
          <w:sz w:val="26"/>
          <w:szCs w:val="26"/>
        </w:rPr>
        <w:t>4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70CC2">
        <w:rPr>
          <w:rFonts w:ascii="Times New Roman" w:hAnsi="Times New Roman" w:cs="Times New Roman"/>
          <w:sz w:val="26"/>
          <w:szCs w:val="26"/>
        </w:rPr>
        <w:t>25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Pr="00070CC2">
        <w:rPr>
          <w:rFonts w:ascii="Times New Roman" w:hAnsi="Times New Roman" w:cs="Times New Roman"/>
          <w:sz w:val="26"/>
          <w:szCs w:val="26"/>
        </w:rPr>
        <w:t>19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грн. за 1000 куб. м. без ПДВ проти 5374,10 грн. за 1000 куб. м. без ПДВ в діючому тарифі (ріст ціни природного газу – 265,2 %)</w:t>
      </w:r>
    </w:p>
    <w:p w:rsidR="00246722" w:rsidRPr="00070CC2" w:rsidRDefault="00246722" w:rsidP="00070CC2">
      <w:pPr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46722" w:rsidRPr="00070CC2" w:rsidRDefault="00246722" w:rsidP="0083133B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Ціна за  розподіл природного газу</w:t>
      </w:r>
      <w:r w:rsidR="0074100C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становить 1 620,00 грн. за 1000 куб. м. без ПДВ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74100C" w:rsidRPr="00070CC2" w:rsidRDefault="0074100C" w:rsidP="0083133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в діючому тарифі для 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населенн </w:t>
      </w:r>
      <w:r w:rsidR="00070CC2" w:rsidRPr="00070CC2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 62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0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грн. за 1000 куб. м. без ПДВ . Ріст становить 258,2 %.</w:t>
      </w:r>
    </w:p>
    <w:p w:rsidR="00E65899" w:rsidRDefault="0074100C" w:rsidP="0083133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в діючому тарифі для бюджетних установ та інщи</w:t>
      </w:r>
      <w:r w:rsidR="00070CC2" w:rsidRPr="00070CC2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споживач</w:t>
      </w:r>
      <w:r w:rsidR="00070CC2" w:rsidRPr="00070CC2">
        <w:rPr>
          <w:rFonts w:ascii="Times New Roman" w:hAnsi="Times New Roman" w:cs="Times New Roman"/>
          <w:sz w:val="26"/>
          <w:szCs w:val="26"/>
          <w:lang w:val="uk-UA"/>
        </w:rPr>
        <w:t>ів -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940,00 за 1000 куб. м. без ПДВ. Ріст ціни на розподіл природного газу – 72,3%. </w:t>
      </w:r>
    </w:p>
    <w:p w:rsidR="0074100C" w:rsidRDefault="00246722" w:rsidP="00E65899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65899" w:rsidRDefault="00E65899" w:rsidP="00E6589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Ціна на транспортування природного газу на сьогодні становить 136,58 грн. за 1000 куб.м. без ПДВ проти :</w:t>
      </w:r>
    </w:p>
    <w:p w:rsidR="002F0612" w:rsidRDefault="002F0612" w:rsidP="002F06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105,20 грн. за 1000 куб. м. без ПДВ в діючому тарифі для населення (ріст – 29,8%);</w:t>
      </w:r>
    </w:p>
    <w:p w:rsidR="002F0612" w:rsidRPr="00E65899" w:rsidRDefault="002F0612" w:rsidP="002F06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124,16 грн.</w:t>
      </w:r>
      <w:r w:rsidRPr="002F061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 1000 куб. м. без ПДВ в діючому тарифі для бюджетних установ та інших споживачів  (ріст – 10,0 %);</w:t>
      </w:r>
    </w:p>
    <w:p w:rsidR="0074100C" w:rsidRPr="00070CC2" w:rsidRDefault="0074100C" w:rsidP="0083133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F0612" w:rsidRDefault="00034192" w:rsidP="002F061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4</w:t>
      </w:r>
      <w:r w:rsidR="0074100C" w:rsidRPr="00070CC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313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6722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Ціна на електричну енергію  становить 3,0892 грн. за 1 квт.год. без ПДВ  проти: </w:t>
      </w:r>
    </w:p>
    <w:p w:rsidR="00246722" w:rsidRPr="00070CC2" w:rsidRDefault="00246722" w:rsidP="002F061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- 2,5258 грн.  за 1 квт.год. без ПДВ  в діючому тарифі для надання послуг теплопостачання бюджетним установам та інших споживачів (ріст ціни на активну електроенергію 22,3 % );</w:t>
      </w:r>
    </w:p>
    <w:p w:rsidR="00246722" w:rsidRPr="00070CC2" w:rsidRDefault="00246722" w:rsidP="002F0612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-2,3864 грн.  за 1 квт.год. без ПДВ  в діючому тарифі для надання послуг теплопостачання населенню (ріст ціни на активну електроенергію 29,5 % );</w:t>
      </w:r>
    </w:p>
    <w:p w:rsidR="0074100C" w:rsidRPr="00070CC2" w:rsidRDefault="0074100C" w:rsidP="0083133B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Збільшення ціни на водопостачання - 46,1%  (8,41 в діючому тарифі – 12,29 грн./м</w:t>
      </w:r>
      <w:r w:rsidRPr="00070CC2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3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без ПДВ на даний час);</w:t>
      </w:r>
    </w:p>
    <w:p w:rsidR="0074100C" w:rsidRPr="00070CC2" w:rsidRDefault="0074100C" w:rsidP="00070CC2">
      <w:pPr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4100C" w:rsidRPr="00E65899" w:rsidRDefault="0074100C" w:rsidP="00E6589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  <w:r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Збільшення прожиткового мінімуму для працездатної особи на 9,1 %  (2464,00 грн.-2257,83 грн. в діючому тарифі для бюджетних установ та інших споживачів та </w:t>
      </w:r>
      <w:r w:rsidR="005107EA"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на 28,3% порівняно з 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 діюч</w:t>
      </w:r>
      <w:r w:rsidR="005107EA" w:rsidRPr="00E65899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>м тариф</w:t>
      </w:r>
      <w:r w:rsidR="005107EA" w:rsidRPr="00E65899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 для населення</w:t>
      </w:r>
      <w:r w:rsidR="00070CC2" w:rsidRPr="00E6589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70CC2" w:rsidRPr="00E65899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акож на галузевому </w:t>
      </w:r>
      <w:r w:rsidR="005107EA"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 рівні </w:t>
      </w:r>
      <w:r w:rsidR="0005738B"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підвищились соціальні стандарти  в оплаті праці, 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>що призвело до збільшення фонду заробітної плати  на 16,9 %</w:t>
      </w:r>
      <w:r w:rsidR="0005738B"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 порівняно з діючим тарифом для бюджетних установ та інших споживачів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 (55,6% відповідно до діючого тарифу для населення)</w:t>
      </w:r>
      <w:r w:rsidR="005107EA" w:rsidRPr="00E6589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70CC2" w:rsidRPr="00E65899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Pr="00E65899">
        <w:rPr>
          <w:rFonts w:ascii="Times New Roman" w:hAnsi="Times New Roman" w:cs="Times New Roman"/>
          <w:sz w:val="26"/>
          <w:szCs w:val="26"/>
          <w:lang w:val="uk-UA"/>
        </w:rPr>
        <w:t>збільшились відрахування в соціальні фонди.</w:t>
      </w:r>
    </w:p>
    <w:p w:rsidR="0074100C" w:rsidRPr="00070CC2" w:rsidRDefault="0074100C" w:rsidP="00070CC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Також зросли </w:t>
      </w:r>
      <w:r w:rsidR="0005738B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податки,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ціни  на  матеріали,  паливно-мастильні матеріали та інше.</w:t>
      </w:r>
    </w:p>
    <w:p w:rsidR="00352DF3" w:rsidRDefault="002058DA" w:rsidP="00070CC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03A7C" w:rsidRPr="00070C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Вищезазначені чинники призвели до </w:t>
      </w:r>
      <w:r w:rsidR="000424F4" w:rsidRPr="00070CC2">
        <w:rPr>
          <w:rFonts w:ascii="Times New Roman" w:hAnsi="Times New Roman" w:cs="Times New Roman"/>
          <w:b/>
          <w:sz w:val="26"/>
          <w:szCs w:val="26"/>
          <w:lang w:val="uk-UA"/>
        </w:rPr>
        <w:t>збіль</w:t>
      </w:r>
      <w:r w:rsidR="00B03A7C" w:rsidRPr="00070CC2">
        <w:rPr>
          <w:rFonts w:ascii="Times New Roman" w:hAnsi="Times New Roman" w:cs="Times New Roman"/>
          <w:b/>
          <w:sz w:val="26"/>
          <w:szCs w:val="26"/>
          <w:lang w:val="uk-UA"/>
        </w:rPr>
        <w:t>шення тарифів.</w:t>
      </w:r>
    </w:p>
    <w:p w:rsidR="0083133B" w:rsidRPr="0083133B" w:rsidRDefault="0083133B" w:rsidP="0083133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</w:rPr>
        <w:t xml:space="preserve">Розрахунки тарифів сформовані на </w:t>
      </w:r>
      <w:proofErr w:type="gramStart"/>
      <w:r w:rsidRPr="00070CC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70CC2">
        <w:rPr>
          <w:rFonts w:ascii="Times New Roman" w:hAnsi="Times New Roman" w:cs="Times New Roman"/>
          <w:sz w:val="26"/>
          <w:szCs w:val="26"/>
        </w:rPr>
        <w:t>ідставі нормативних документів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424F4" w:rsidRPr="00066EDD" w:rsidRDefault="000424F4" w:rsidP="00070CC2">
      <w:pPr>
        <w:pStyle w:val="a7"/>
        <w:ind w:firstLine="720"/>
        <w:rPr>
          <w:sz w:val="24"/>
          <w:szCs w:val="24"/>
          <w:lang w:val="uk-UA"/>
        </w:rPr>
      </w:pPr>
      <w:r w:rsidRPr="00066EDD">
        <w:rPr>
          <w:b/>
          <w:sz w:val="24"/>
          <w:szCs w:val="24"/>
          <w:lang w:val="uk-UA"/>
        </w:rPr>
        <w:t xml:space="preserve">Порівняльна таблиця тарифів на теплову енергію </w:t>
      </w:r>
      <w:r w:rsidR="00B829AD" w:rsidRPr="00066EDD">
        <w:rPr>
          <w:b/>
          <w:sz w:val="24"/>
          <w:szCs w:val="24"/>
          <w:lang w:val="uk-UA"/>
        </w:rPr>
        <w:t xml:space="preserve">та послугу з </w:t>
      </w:r>
      <w:r w:rsidR="00066EDD" w:rsidRPr="00066EDD">
        <w:rPr>
          <w:b/>
          <w:sz w:val="24"/>
          <w:szCs w:val="24"/>
          <w:lang w:val="uk-UA"/>
        </w:rPr>
        <w:t xml:space="preserve">постачання </w:t>
      </w:r>
      <w:r w:rsidR="00B829AD" w:rsidRPr="00066EDD">
        <w:rPr>
          <w:b/>
          <w:sz w:val="24"/>
          <w:szCs w:val="24"/>
          <w:lang w:val="uk-UA"/>
        </w:rPr>
        <w:t xml:space="preserve">теплової енергії </w:t>
      </w:r>
      <w:r w:rsidRPr="00066EDD">
        <w:rPr>
          <w:b/>
          <w:sz w:val="24"/>
          <w:szCs w:val="24"/>
          <w:lang w:val="uk-UA"/>
        </w:rPr>
        <w:t>без урахування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2693"/>
        <w:gridCol w:w="1701"/>
      </w:tblGrid>
      <w:tr w:rsidR="000424F4" w:rsidRPr="00A61659" w:rsidTr="000424F4">
        <w:tc>
          <w:tcPr>
            <w:tcW w:w="3227" w:type="dxa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vAlign w:val="center"/>
          </w:tcPr>
          <w:p w:rsidR="000424F4" w:rsidRPr="00592622" w:rsidRDefault="000424F4" w:rsidP="00A61659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 xml:space="preserve">Діючі тарифи на теплову енергію, </w:t>
            </w:r>
            <w:r w:rsidR="00A6165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рн</w:t>
            </w:r>
            <w:r w:rsidRPr="00592622">
              <w:rPr>
                <w:sz w:val="24"/>
                <w:szCs w:val="24"/>
              </w:rPr>
              <w:t>./Гкал з ПДВ</w:t>
            </w:r>
          </w:p>
        </w:tc>
        <w:tc>
          <w:tcPr>
            <w:tcW w:w="2693" w:type="dxa"/>
            <w:vAlign w:val="center"/>
          </w:tcPr>
          <w:p w:rsidR="000424F4" w:rsidRPr="00592622" w:rsidRDefault="000424F4" w:rsidP="00A61659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 xml:space="preserve">Розрахункові тарифи на теплову енергію, </w:t>
            </w:r>
            <w:r w:rsidR="00A6165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рн.</w:t>
            </w:r>
            <w:r w:rsidRPr="00592622">
              <w:rPr>
                <w:sz w:val="24"/>
                <w:szCs w:val="24"/>
              </w:rPr>
              <w:t>/Гкал. З ПДВ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Рост тарифів, %</w:t>
            </w:r>
          </w:p>
        </w:tc>
      </w:tr>
      <w:tr w:rsidR="000424F4" w:rsidRPr="00A61659" w:rsidTr="000424F4">
        <w:tc>
          <w:tcPr>
            <w:tcW w:w="3227" w:type="dxa"/>
          </w:tcPr>
          <w:p w:rsidR="000424F4" w:rsidRPr="00592622" w:rsidRDefault="000424F4" w:rsidP="00E65899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населення багатоповерх</w:t>
            </w:r>
            <w:r w:rsidR="00E65899">
              <w:rPr>
                <w:sz w:val="24"/>
                <w:szCs w:val="24"/>
              </w:rPr>
              <w:t>ових будинків</w:t>
            </w:r>
          </w:p>
        </w:tc>
        <w:tc>
          <w:tcPr>
            <w:tcW w:w="2693" w:type="dxa"/>
            <w:vAlign w:val="bottom"/>
          </w:tcPr>
          <w:p w:rsidR="000424F4" w:rsidRPr="00A61659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61659">
              <w:rPr>
                <w:bCs/>
                <w:color w:val="000000"/>
                <w:sz w:val="24"/>
                <w:szCs w:val="24"/>
                <w:lang w:val="uk-UA"/>
              </w:rPr>
              <w:t>2 036,83</w:t>
            </w:r>
          </w:p>
        </w:tc>
        <w:tc>
          <w:tcPr>
            <w:tcW w:w="2693" w:type="dxa"/>
            <w:vAlign w:val="bottom"/>
          </w:tcPr>
          <w:p w:rsidR="000424F4" w:rsidRPr="00A61659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61659">
              <w:rPr>
                <w:bCs/>
                <w:color w:val="000000"/>
                <w:sz w:val="24"/>
                <w:szCs w:val="24"/>
                <w:lang w:val="uk-UA"/>
              </w:rPr>
              <w:t>2 662,68</w:t>
            </w:r>
          </w:p>
        </w:tc>
        <w:tc>
          <w:tcPr>
            <w:tcW w:w="1701" w:type="dxa"/>
            <w:vAlign w:val="bottom"/>
          </w:tcPr>
          <w:p w:rsidR="000424F4" w:rsidRPr="00A61659" w:rsidRDefault="000424F4" w:rsidP="002058DA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61659">
              <w:rPr>
                <w:bCs/>
                <w:color w:val="000000"/>
                <w:sz w:val="24"/>
                <w:szCs w:val="24"/>
                <w:lang w:val="uk-UA"/>
              </w:rPr>
              <w:t>30,7</w:t>
            </w:r>
          </w:p>
        </w:tc>
      </w:tr>
      <w:tr w:rsidR="000424F4" w:rsidRPr="00592622" w:rsidTr="000424F4">
        <w:tc>
          <w:tcPr>
            <w:tcW w:w="3227" w:type="dxa"/>
          </w:tcPr>
          <w:p w:rsidR="000424F4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населення, яке отримує теплову енергію, як товар</w:t>
            </w:r>
          </w:p>
        </w:tc>
        <w:tc>
          <w:tcPr>
            <w:tcW w:w="2693" w:type="dxa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2 056,00</w:t>
            </w:r>
          </w:p>
        </w:tc>
        <w:tc>
          <w:tcPr>
            <w:tcW w:w="2693" w:type="dxa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2 662,68</w:t>
            </w:r>
          </w:p>
        </w:tc>
        <w:tc>
          <w:tcPr>
            <w:tcW w:w="1701" w:type="dxa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29,5</w:t>
            </w:r>
          </w:p>
        </w:tc>
      </w:tr>
      <w:tr w:rsidR="000424F4" w:rsidRPr="00592622" w:rsidTr="000424F4">
        <w:trPr>
          <w:trHeight w:val="392"/>
        </w:trPr>
        <w:tc>
          <w:tcPr>
            <w:tcW w:w="3227" w:type="dxa"/>
          </w:tcPr>
          <w:p w:rsidR="000424F4" w:rsidRPr="00592622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 xml:space="preserve"> бюджетн</w:t>
            </w:r>
            <w:r>
              <w:rPr>
                <w:sz w:val="24"/>
                <w:szCs w:val="24"/>
              </w:rPr>
              <w:t>і</w:t>
            </w:r>
            <w:r w:rsidRPr="00592622">
              <w:rPr>
                <w:sz w:val="24"/>
                <w:szCs w:val="24"/>
              </w:rPr>
              <w:t xml:space="preserve"> установ</w:t>
            </w:r>
            <w:r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693" w:type="dxa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2 056,00</w:t>
            </w:r>
          </w:p>
        </w:tc>
        <w:tc>
          <w:tcPr>
            <w:tcW w:w="2693" w:type="dxa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4 599,56</w:t>
            </w:r>
          </w:p>
        </w:tc>
        <w:tc>
          <w:tcPr>
            <w:tcW w:w="1701" w:type="dxa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DE39CF">
              <w:rPr>
                <w:bCs/>
                <w:color w:val="000000"/>
                <w:sz w:val="24"/>
                <w:szCs w:val="24"/>
              </w:rPr>
              <w:t>23,7</w:t>
            </w:r>
          </w:p>
        </w:tc>
      </w:tr>
      <w:tr w:rsidR="000424F4" w:rsidRPr="00592622" w:rsidTr="000424F4">
        <w:tc>
          <w:tcPr>
            <w:tcW w:w="3227" w:type="dxa"/>
          </w:tcPr>
          <w:p w:rsidR="000424F4" w:rsidRPr="00592622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інших споживачі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2 056,00</w:t>
            </w:r>
          </w:p>
        </w:tc>
        <w:tc>
          <w:tcPr>
            <w:tcW w:w="2693" w:type="dxa"/>
            <w:vAlign w:val="bottom"/>
          </w:tcPr>
          <w:p w:rsidR="000424F4" w:rsidRPr="009073D8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4 561,6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DE39CF">
              <w:rPr>
                <w:bCs/>
                <w:color w:val="000000"/>
                <w:sz w:val="24"/>
                <w:szCs w:val="24"/>
              </w:rPr>
              <w:t>21,9</w:t>
            </w:r>
          </w:p>
        </w:tc>
      </w:tr>
    </w:tbl>
    <w:p w:rsidR="000424F4" w:rsidRDefault="000424F4" w:rsidP="000424F4">
      <w:pPr>
        <w:pStyle w:val="2"/>
        <w:ind w:firstLine="720"/>
        <w:jc w:val="both"/>
        <w:rPr>
          <w:sz w:val="26"/>
          <w:szCs w:val="26"/>
          <w:u w:val="single"/>
        </w:rPr>
      </w:pPr>
    </w:p>
    <w:p w:rsidR="000424F4" w:rsidRPr="00592622" w:rsidRDefault="000424F4" w:rsidP="000424F4">
      <w:pPr>
        <w:pStyle w:val="a7"/>
        <w:ind w:firstLine="720"/>
        <w:jc w:val="center"/>
        <w:rPr>
          <w:sz w:val="24"/>
          <w:szCs w:val="24"/>
          <w:lang w:val="uk-UA"/>
        </w:rPr>
      </w:pPr>
      <w:r w:rsidRPr="00592622">
        <w:rPr>
          <w:b/>
          <w:sz w:val="24"/>
          <w:szCs w:val="24"/>
          <w:lang w:val="uk-UA"/>
        </w:rPr>
        <w:t>Порівняльна таблиця тарифів на теплову енергію</w:t>
      </w:r>
      <w:r>
        <w:rPr>
          <w:b/>
          <w:sz w:val="24"/>
          <w:szCs w:val="24"/>
          <w:lang w:val="uk-UA"/>
        </w:rPr>
        <w:t xml:space="preserve"> </w:t>
      </w:r>
      <w:r w:rsidR="00066EDD">
        <w:rPr>
          <w:b/>
          <w:sz w:val="24"/>
          <w:szCs w:val="24"/>
          <w:lang w:val="uk-UA"/>
        </w:rPr>
        <w:t xml:space="preserve">та послугу з постачання теплової енергії  </w:t>
      </w:r>
      <w:r>
        <w:rPr>
          <w:b/>
          <w:sz w:val="24"/>
          <w:szCs w:val="24"/>
          <w:lang w:val="uk-UA"/>
        </w:rPr>
        <w:t>з урахуванням витрат на утримання та ремонт ЦТП</w:t>
      </w:r>
      <w:r w:rsidRPr="00592622">
        <w:rPr>
          <w:b/>
          <w:sz w:val="24"/>
          <w:szCs w:val="24"/>
          <w:lang w:val="uk-UA"/>
        </w:rPr>
        <w:t>.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2000"/>
        <w:gridCol w:w="62"/>
        <w:gridCol w:w="647"/>
        <w:gridCol w:w="425"/>
        <w:gridCol w:w="1961"/>
        <w:gridCol w:w="732"/>
        <w:gridCol w:w="1614"/>
        <w:gridCol w:w="1079"/>
        <w:gridCol w:w="1245"/>
        <w:gridCol w:w="456"/>
        <w:gridCol w:w="402"/>
      </w:tblGrid>
      <w:tr w:rsidR="000424F4" w:rsidRPr="00592622" w:rsidTr="00066EDD">
        <w:trPr>
          <w:gridAfter w:val="1"/>
          <w:wAfter w:w="402" w:type="dxa"/>
        </w:trPr>
        <w:tc>
          <w:tcPr>
            <w:tcW w:w="3227" w:type="dxa"/>
            <w:gridSpan w:val="5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Діючі тарифи на теплову енергію, грн./Гкал з ПДВ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Розрахункові тарифи на теплову енергію, грн./Гкал. з ПДВ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0424F4" w:rsidRPr="00592622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Рост тарифів, %</w:t>
            </w:r>
          </w:p>
        </w:tc>
      </w:tr>
      <w:tr w:rsidR="000424F4" w:rsidRPr="00592622" w:rsidTr="00066EDD">
        <w:trPr>
          <w:gridAfter w:val="1"/>
          <w:wAfter w:w="402" w:type="dxa"/>
        </w:trPr>
        <w:tc>
          <w:tcPr>
            <w:tcW w:w="3227" w:type="dxa"/>
            <w:gridSpan w:val="5"/>
          </w:tcPr>
          <w:p w:rsidR="000424F4" w:rsidRPr="00592622" w:rsidRDefault="00E65899" w:rsidP="000424F4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населення багатоповерхових будинків</w:t>
            </w:r>
          </w:p>
        </w:tc>
        <w:tc>
          <w:tcPr>
            <w:tcW w:w="2693" w:type="dxa"/>
            <w:gridSpan w:val="2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2 036,83</w:t>
            </w:r>
          </w:p>
        </w:tc>
        <w:tc>
          <w:tcPr>
            <w:tcW w:w="2693" w:type="dxa"/>
            <w:gridSpan w:val="2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2 693,67</w:t>
            </w:r>
          </w:p>
        </w:tc>
        <w:tc>
          <w:tcPr>
            <w:tcW w:w="1701" w:type="dxa"/>
            <w:gridSpan w:val="2"/>
            <w:vAlign w:val="bottom"/>
          </w:tcPr>
          <w:p w:rsidR="000424F4" w:rsidRPr="000424F4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32,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0424F4" w:rsidRPr="00592622" w:rsidTr="00066EDD">
        <w:trPr>
          <w:gridAfter w:val="1"/>
          <w:wAfter w:w="402" w:type="dxa"/>
          <w:trHeight w:val="392"/>
        </w:trPr>
        <w:tc>
          <w:tcPr>
            <w:tcW w:w="3227" w:type="dxa"/>
            <w:gridSpan w:val="5"/>
          </w:tcPr>
          <w:p w:rsidR="000424F4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населення, яке отримує теплову енергію, як товар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2 092,03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2 693,67</w:t>
            </w:r>
          </w:p>
        </w:tc>
        <w:tc>
          <w:tcPr>
            <w:tcW w:w="1701" w:type="dxa"/>
            <w:gridSpan w:val="2"/>
            <w:vAlign w:val="center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28,8</w:t>
            </w:r>
          </w:p>
        </w:tc>
      </w:tr>
      <w:tr w:rsidR="000424F4" w:rsidRPr="00592622" w:rsidTr="00066EDD">
        <w:trPr>
          <w:gridAfter w:val="1"/>
          <w:wAfter w:w="402" w:type="dxa"/>
        </w:trPr>
        <w:tc>
          <w:tcPr>
            <w:tcW w:w="3227" w:type="dxa"/>
            <w:gridSpan w:val="5"/>
          </w:tcPr>
          <w:p w:rsidR="000424F4" w:rsidRPr="00592622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 xml:space="preserve"> бюджетн</w:t>
            </w:r>
            <w:r>
              <w:rPr>
                <w:sz w:val="24"/>
                <w:szCs w:val="24"/>
              </w:rPr>
              <w:t>і</w:t>
            </w:r>
            <w:r w:rsidRPr="00592622">
              <w:rPr>
                <w:sz w:val="24"/>
                <w:szCs w:val="24"/>
              </w:rPr>
              <w:t xml:space="preserve"> установ</w:t>
            </w:r>
            <w:r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693" w:type="dxa"/>
            <w:gridSpan w:val="2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2 092,03</w:t>
            </w:r>
          </w:p>
        </w:tc>
        <w:tc>
          <w:tcPr>
            <w:tcW w:w="2693" w:type="dxa"/>
            <w:gridSpan w:val="2"/>
            <w:vAlign w:val="bottom"/>
          </w:tcPr>
          <w:p w:rsidR="000424F4" w:rsidRPr="009073D8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4 662,1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gridSpan w:val="2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DE39CF">
              <w:rPr>
                <w:bCs/>
                <w:color w:val="000000"/>
                <w:sz w:val="24"/>
                <w:szCs w:val="24"/>
              </w:rPr>
              <w:t>22,9</w:t>
            </w:r>
          </w:p>
        </w:tc>
      </w:tr>
      <w:tr w:rsidR="000424F4" w:rsidRPr="00592622" w:rsidTr="00066EDD">
        <w:trPr>
          <w:gridAfter w:val="1"/>
          <w:wAfter w:w="402" w:type="dxa"/>
        </w:trPr>
        <w:tc>
          <w:tcPr>
            <w:tcW w:w="3227" w:type="dxa"/>
            <w:gridSpan w:val="5"/>
          </w:tcPr>
          <w:p w:rsidR="000424F4" w:rsidRPr="00592622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592622">
              <w:rPr>
                <w:sz w:val="24"/>
                <w:szCs w:val="24"/>
              </w:rPr>
              <w:t>інших споживачі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2 092,03</w:t>
            </w:r>
          </w:p>
        </w:tc>
        <w:tc>
          <w:tcPr>
            <w:tcW w:w="2693" w:type="dxa"/>
            <w:gridSpan w:val="2"/>
            <w:vAlign w:val="bottom"/>
          </w:tcPr>
          <w:p w:rsidR="000424F4" w:rsidRPr="009073D8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4 619,0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gridSpan w:val="2"/>
            <w:vAlign w:val="bottom"/>
          </w:tcPr>
          <w:p w:rsidR="000424F4" w:rsidRPr="00DE39CF" w:rsidRDefault="000424F4" w:rsidP="000424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220,8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10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192" w:rsidRDefault="00034192" w:rsidP="001E06C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066EDD" w:rsidRPr="00D06350" w:rsidRDefault="00066EDD" w:rsidP="001E06C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Порівняльна таблиця тарифі</w:t>
            </w:r>
            <w:proofErr w:type="gramStart"/>
            <w:r w:rsidRPr="00DE39C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E39C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uk-UA"/>
              </w:rPr>
              <w:t>послугу з постачання гарячої води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1E06CD">
            <w:pP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Категорія спожитвачі</w:t>
            </w:r>
            <w:proofErr w:type="gramStart"/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  <w:r w:rsidRPr="00DE39C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</w:rPr>
              <w:t>Діючі тарифи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Розрахункові тарифи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іст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15"/>
        </w:trPr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39CF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rPr>
                <w:rFonts w:ascii="Calibri" w:hAnsi="Calibri"/>
                <w:color w:val="000000"/>
              </w:rPr>
            </w:pPr>
            <w:r w:rsidRPr="00DE39C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39CF">
              <w:rPr>
                <w:rFonts w:ascii="Calibri" w:hAnsi="Calibri"/>
                <w:b/>
                <w:bCs/>
                <w:color w:val="000000"/>
              </w:rPr>
              <w:t>грн/куб</w:t>
            </w:r>
            <w:proofErr w:type="gramStart"/>
            <w:r w:rsidRPr="00DE39CF">
              <w:rPr>
                <w:rFonts w:ascii="Calibri" w:hAnsi="Calibri"/>
                <w:b/>
                <w:bCs/>
                <w:color w:val="000000"/>
              </w:rPr>
              <w:t>.м</w:t>
            </w:r>
            <w:proofErr w:type="gramEnd"/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39CF">
              <w:rPr>
                <w:rFonts w:ascii="Calibri" w:hAnsi="Calibri"/>
                <w:b/>
                <w:bCs/>
                <w:color w:val="000000"/>
              </w:rPr>
              <w:t>грн/куб</w:t>
            </w:r>
            <w:proofErr w:type="gramStart"/>
            <w:r w:rsidRPr="00DE39CF">
              <w:rPr>
                <w:rFonts w:ascii="Calibri" w:hAnsi="Calibri"/>
                <w:b/>
                <w:bCs/>
                <w:color w:val="000000"/>
              </w:rPr>
              <w:t>.м</w:t>
            </w:r>
            <w:proofErr w:type="gram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1E06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39CF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594"/>
        </w:trPr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DE39CF" w:rsidRDefault="00066EDD" w:rsidP="00066ED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населення багатоповерхівок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(з рушникосушниками)</w:t>
            </w:r>
          </w:p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120,13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145,51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21,1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(з рушникосушниками)</w:t>
            </w:r>
          </w:p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120,13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147,04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22,4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(без рушникосушників)</w:t>
            </w:r>
          </w:p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109,94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145,51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32,4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(без рушникосушників)</w:t>
            </w:r>
          </w:p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109,94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147,04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33,7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для управителів багатоквартирних будинків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(з рушникосушниками)</w:t>
            </w:r>
          </w:p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118,65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145,51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(з рушникосушниками)</w:t>
            </w:r>
          </w:p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118,65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147,04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23,9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(без рушникосушників)</w:t>
            </w:r>
          </w:p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108,55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145,51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34,1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(без рушникосушників)</w:t>
            </w:r>
          </w:p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108,55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147,04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 xml:space="preserve">бюджетні </w:t>
            </w:r>
            <w:r w:rsidRPr="005B32A8">
              <w:rPr>
                <w:bCs/>
                <w:color w:val="000000"/>
                <w:sz w:val="24"/>
                <w:szCs w:val="24"/>
                <w:lang w:val="uk-UA"/>
              </w:rPr>
              <w:t>установи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111,46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241,00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216,2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114,72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244,09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212,8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інші споживачі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111,46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239,13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06350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14,5</w:t>
            </w:r>
          </w:p>
        </w:tc>
      </w:tr>
      <w:tr w:rsidR="00066EDD" w:rsidRPr="00DE39CF" w:rsidTr="00066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E39CF">
              <w:rPr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114,72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DE39CF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241,96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4A6C4E" w:rsidRDefault="00066EDD" w:rsidP="00066ED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E39CF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10,9</w:t>
            </w:r>
          </w:p>
        </w:tc>
      </w:tr>
    </w:tbl>
    <w:p w:rsidR="000424F4" w:rsidRDefault="000424F4" w:rsidP="00066EDD">
      <w:pPr>
        <w:pStyle w:val="2"/>
        <w:ind w:firstLine="720"/>
        <w:jc w:val="both"/>
        <w:rPr>
          <w:sz w:val="26"/>
          <w:szCs w:val="26"/>
          <w:u w:val="single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1417"/>
        <w:gridCol w:w="2346"/>
        <w:gridCol w:w="2324"/>
        <w:gridCol w:w="858"/>
      </w:tblGrid>
      <w:tr w:rsidR="000424F4" w:rsidRPr="00DE39CF" w:rsidTr="000424F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0424F4" w:rsidRPr="005B32A8" w:rsidRDefault="000424F4" w:rsidP="00066EDD">
      <w:pPr>
        <w:pStyle w:val="2"/>
        <w:ind w:firstLine="720"/>
        <w:jc w:val="both"/>
        <w:rPr>
          <w:sz w:val="22"/>
          <w:szCs w:val="22"/>
        </w:rPr>
      </w:pPr>
    </w:p>
    <w:p w:rsidR="00352DF3" w:rsidRPr="000424F4" w:rsidRDefault="000424F4" w:rsidP="00066EDD">
      <w:pPr>
        <w:pStyle w:val="a4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4F4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розрахункових тарифів.</w:t>
      </w:r>
    </w:p>
    <w:tbl>
      <w:tblPr>
        <w:tblW w:w="9266" w:type="dxa"/>
        <w:tblInd w:w="93" w:type="dxa"/>
        <w:tblLook w:val="04A0"/>
      </w:tblPr>
      <w:tblGrid>
        <w:gridCol w:w="666"/>
        <w:gridCol w:w="3464"/>
        <w:gridCol w:w="1273"/>
        <w:gridCol w:w="1264"/>
        <w:gridCol w:w="1149"/>
        <w:gridCol w:w="1450"/>
      </w:tblGrid>
      <w:tr w:rsidR="000424F4" w:rsidRPr="000424F4" w:rsidTr="000424F4">
        <w:trPr>
          <w:trHeight w:val="660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тарифів на виробництво теплової енергії Товариства з обмеженою відповідальністю "НіжинТеплоМережі"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0424F4" w:rsidRPr="000424F4" w:rsidTr="000424F4">
        <w:trPr>
          <w:trHeight w:val="133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205 182,08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1 904,68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3 310,70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3 310,70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виробництво теплової енергії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157 936,77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1 456,31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2 582,93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2 582,93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133 279,55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1 190,10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2 316,72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2 316,72</w:t>
            </w:r>
          </w:p>
        </w:tc>
      </w:tr>
      <w:tr w:rsidR="000424F4" w:rsidRPr="000424F4" w:rsidTr="000424F4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129 568,45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1 150,03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2 276,65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2 276,65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3 506,27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37,86</w:t>
            </w:r>
          </w:p>
        </w:tc>
      </w:tr>
      <w:tr w:rsidR="000424F4" w:rsidRPr="000424F4" w:rsidTr="000424F4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2,21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14 800,39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159,79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7 232,59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78,09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78,09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3 041,18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32,83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1 873,51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20,23</w:t>
            </w:r>
          </w:p>
        </w:tc>
      </w:tr>
      <w:tr w:rsidR="000424F4" w:rsidRPr="000424F4" w:rsidTr="000424F4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2 317,89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25,03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2 624,25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28,33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1 841,79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19,88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382,64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4,13</w:t>
            </w:r>
          </w:p>
        </w:tc>
      </w:tr>
      <w:tr w:rsidR="000424F4" w:rsidRPr="000424F4" w:rsidTr="000424F4">
        <w:trPr>
          <w:trHeight w:val="3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6 471,95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69,87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4 912,62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операційні витрати*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прибуток, усього *, зокрема: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6 576,35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106,11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106,11</w:t>
            </w:r>
          </w:p>
        </w:tc>
      </w:tr>
      <w:tr w:rsidR="000424F4" w:rsidRPr="000424F4" w:rsidTr="000424F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1 183,74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19,10</w:t>
            </w:r>
          </w:p>
        </w:tc>
      </w:tr>
      <w:tr w:rsidR="000424F4" w:rsidRPr="000424F4" w:rsidTr="000424F4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5 392,61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34 197,01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317,45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551,78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551,78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Відпуск теплової енергії з колекторів власних котелень, Гкал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92 622,62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72 163,70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18 446,30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2 012,62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1 587,23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2 758,91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2 758,91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990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транспортування  теплової енергії без урахування витрат на утримання  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0424F4" w:rsidRPr="000424F4" w:rsidTr="000424F4">
        <w:trPr>
          <w:trHeight w:val="12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транспортуання  теплової енергії без урахування витрат на обслуговування та ремонт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37 192,08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745,90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1 068,07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1 068,07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транспортування теплової енергії без урахування витрат на обслуговування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ремонт ЦТП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10 843,42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238,22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238,22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238,22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5 399,12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118,61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4 387,36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96,39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</w:tr>
      <w:tr w:rsidR="000424F4" w:rsidRPr="000424F4" w:rsidTr="000424F4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766,63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3 324,80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1 939,32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</w:tr>
      <w:tr w:rsidR="000424F4" w:rsidRPr="000424F4" w:rsidTr="000424F4">
        <w:trPr>
          <w:trHeight w:val="3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</w:tr>
      <w:tr w:rsidR="000424F4" w:rsidRPr="000424F4" w:rsidTr="000424F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0424F4" w:rsidRPr="000424F4" w:rsidTr="000424F4">
        <w:trPr>
          <w:trHeight w:val="3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444,34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</w:tr>
      <w:tr w:rsidR="000424F4" w:rsidRPr="000424F4" w:rsidTr="000424F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операційні витрати *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8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Витрати на теплову енергію  для компенсації втрат власної теплової енергії 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ідприємства в теплових мережах,  усього.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19 254,12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363,69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632,16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632,16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451,51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9,92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8,13</w:t>
            </w:r>
          </w:p>
        </w:tc>
      </w:tr>
      <w:tr w:rsidR="000424F4" w:rsidRPr="000424F4" w:rsidTr="000424F4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6 198,68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178,01</w:t>
            </w:r>
          </w:p>
        </w:tc>
      </w:tr>
      <w:tr w:rsidR="000424F4" w:rsidRPr="000424F4" w:rsidTr="000424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45 519,08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32 121,47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12 158,52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1 239,09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621,59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890,06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890,06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840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транспортування  теплової енергії з урахуванням витрат на утримання 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Товариства з обмеженою відповідальністю "НіжинТеплоМережі"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424F4" w:rsidRPr="000424F4" w:rsidTr="000424F4">
        <w:trPr>
          <w:trHeight w:val="11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424F4" w:rsidRPr="000424F4" w:rsidTr="000424F4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транспортуання  теплової енергії з урахування витрат на обслуговування та ремонт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24 226,31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1 099,06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1 099,06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транспортування теплової енергії  з урахування витрат на обслуговування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ремонт ЦТП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7 107,66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238,22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238,22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238,22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3 539,03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118,61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2 875,83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96,39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2 179,35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1 271,19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42,60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18,32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291,26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операційні витрати *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8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мережах,  усього.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11 723,19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363,69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632,16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632,16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утримання та ремонт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325,59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10,91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8,95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4037,72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183,18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29 836,93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26 589,55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647,41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915,88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915,88</w:t>
            </w:r>
          </w:p>
        </w:tc>
      </w:tr>
      <w:tr w:rsidR="000424F4" w:rsidRPr="000424F4" w:rsidTr="000424F4">
        <w:trPr>
          <w:trHeight w:val="660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тарифів на постачання теплової енергії  Товариства з обмеженою відповідальністю "НіжинТеплоМережі"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424F4" w:rsidRPr="000424F4" w:rsidTr="000424F4">
        <w:trPr>
          <w:trHeight w:val="112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постачання  теплової енергії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911,54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12,10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постачання теплової енергії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689,99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9,16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0,32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2,02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75 356,01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58 711,02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15 007,56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1 637,43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10,08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10,08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10,08</w:t>
            </w:r>
          </w:p>
        </w:tc>
      </w:tr>
      <w:tr w:rsidR="000424F4" w:rsidRPr="000424F4" w:rsidTr="000424F4">
        <w:trPr>
          <w:trHeight w:val="570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теплову енергію без урахування витрат на утримання 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424F4" w:rsidRPr="000424F4" w:rsidTr="000424F4">
        <w:trPr>
          <w:trHeight w:val="12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теплову енергію, грн./Гкал з ПДВ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Тарифи на теплову енергію,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2662,68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4599,56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4561,65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1904,68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3310,70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3310,70</w:t>
            </w:r>
          </w:p>
        </w:tc>
      </w:tr>
      <w:tr w:rsidR="000424F4" w:rsidRPr="000424F4" w:rsidTr="000424F4">
        <w:trPr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без урахування витрат на обслуговування та ремонт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745,90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1068,07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1068,07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12,10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208,69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170,78</w:t>
            </w:r>
          </w:p>
        </w:tc>
      </w:tr>
      <w:tr w:rsidR="000424F4" w:rsidRPr="000424F4" w:rsidTr="000424F4">
        <w:trPr>
          <w:trHeight w:val="25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110 882,21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65 154,36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41 498,67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4 229,18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90 536,58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50 797,05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36 064,18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3 675,34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82 895,75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45 405,15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34 023,26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3 467,35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6 505,34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4 590,62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1 737,63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177,08</w:t>
            </w:r>
          </w:p>
        </w:tc>
      </w:tr>
      <w:tr w:rsidR="000424F4" w:rsidRPr="000424F4" w:rsidTr="000424F4">
        <w:trPr>
          <w:trHeight w:val="4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6,67</w:t>
            </w:r>
          </w:p>
        </w:tc>
      </w:tr>
      <w:tr w:rsidR="000424F4" w:rsidRPr="000424F4" w:rsidTr="000424F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24,24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12 265,04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8 655,07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3 276,09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333,87</w:t>
            </w:r>
          </w:p>
        </w:tc>
      </w:tr>
      <w:tr w:rsidR="000424F4" w:rsidRPr="000424F4" w:rsidTr="000424F4">
        <w:trPr>
          <w:trHeight w:val="2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6 308,19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4 451,51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1 684,97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171,72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1 808,43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1 511,44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1 066,58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41,14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2 234,04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60,81</w:t>
            </w:r>
          </w:p>
        </w:tc>
      </w:tr>
      <w:tr w:rsidR="000424F4" w:rsidRPr="000424F4" w:rsidTr="000424F4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1 772,40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1 250,73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473,42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48,25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1 243,94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7,03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4 371,11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3 084,57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1 167,56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118,99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3 317,96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2 341,38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90,32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416,79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11,35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4 626,80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2 741,32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1 711,10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174,38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832,82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31,39</w:t>
            </w:r>
          </w:p>
        </w:tc>
      </w:tr>
      <w:tr w:rsidR="000424F4" w:rsidRPr="000424F4" w:rsidTr="000424F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3 793,98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2 247,88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1 403,10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142,99</w:t>
            </w:r>
          </w:p>
        </w:tc>
      </w:tr>
      <w:tr w:rsidR="000424F4" w:rsidRPr="000424F4" w:rsidTr="000424F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120 296,92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71 274,37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44 488,66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4 533,89</w:t>
            </w:r>
          </w:p>
        </w:tc>
      </w:tr>
      <w:tr w:rsidR="000424F4" w:rsidRPr="000424F4" w:rsidTr="000424F4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собівартості теплової енергії за опалювальний період 2020/2021 рр.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2 290,85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2 114,50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176,34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24 517,55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14 254,87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9 320,63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942,05</w:t>
            </w:r>
          </w:p>
        </w:tc>
      </w:tr>
      <w:tr w:rsidR="000424F4" w:rsidRPr="000424F4" w:rsidTr="000424F4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147 105,32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85 529,24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55 923,80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5 652,28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45 519,08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32 121,47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12 158,52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1 239,09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2662,68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4599,56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4561,64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24F4" w:rsidRPr="000424F4" w:rsidTr="000424F4">
        <w:trPr>
          <w:trHeight w:val="720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CC2" w:rsidRDefault="00070CC2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070CC2" w:rsidRDefault="00070CC2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070CC2" w:rsidRDefault="00070CC2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теплову енергію з урахуванням витрат на утримання  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424F4" w:rsidRPr="000424F4" w:rsidTr="000424F4">
        <w:trPr>
          <w:trHeight w:val="138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теплову енергію, грн./Гкал з ПДВ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Тарифи на теплову енергію,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2693,67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4662,16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4619,01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1904,68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3310,70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3310,70</w:t>
            </w:r>
          </w:p>
        </w:tc>
      </w:tr>
      <w:tr w:rsidR="000424F4" w:rsidRPr="000424F4" w:rsidTr="000424F4">
        <w:trPr>
          <w:trHeight w:val="6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 з урахуванням витрат на обслуговування та ремонт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776,89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1099,06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1099,06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12,10</w:t>
            </w:r>
          </w:p>
        </w:tc>
      </w:tr>
      <w:tr w:rsidR="000424F4" w:rsidRPr="000424F4" w:rsidTr="000424F4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197,15</w:t>
            </w:r>
          </w:p>
        </w:tc>
      </w:tr>
      <w:tr w:rsidR="000424F4" w:rsidRPr="000424F4" w:rsidTr="000424F4">
        <w:trPr>
          <w:trHeight w:val="25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65 017,31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53 933,56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9 724,16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1 359,59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51 681,12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42 048,85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8 450,72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1 181,55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46 672,69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37 585,53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7 972,49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1 114,68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4 264,13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2,15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8 039,51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7 164,51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767,67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4 134,91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3 684,87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394,83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55,20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1 679,81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1 496,98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1 464,37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1 304,99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1 161,78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1 035,33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2 865,19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2 553,35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273,59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38,25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1 938,15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243,46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3,65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 утримання та ремонту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9,89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2 755,86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2 295,62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403,78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56,46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10,16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1 882,41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46,29</w:t>
            </w:r>
          </w:p>
        </w:tc>
      </w:tr>
      <w:tr w:rsidR="000424F4" w:rsidRPr="000424F4" w:rsidTr="000424F4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71 652,44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59 686,24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10 498,36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1 467,84</w:t>
            </w:r>
          </w:p>
        </w:tc>
      </w:tr>
      <w:tr w:rsidR="000424F4" w:rsidRPr="000424F4" w:rsidTr="000424F4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собівартості теплової енергії за опалювальний період 2020/2021 рр.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635,97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570,53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65,44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14 457,68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11 937,25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2 213,78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306,66</w:t>
            </w:r>
          </w:p>
        </w:tc>
      </w:tr>
      <w:tr w:rsidR="000424F4" w:rsidRPr="000424F4" w:rsidTr="000424F4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86 746,09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71 623,49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13 282,66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1 839,94</w:t>
            </w:r>
          </w:p>
        </w:tc>
      </w:tr>
      <w:tr w:rsidR="000424F4" w:rsidRPr="000424F4" w:rsidTr="000424F4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29 836,93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26 589,55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2693,67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4662,15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4619,00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  <w:p w:rsidR="00034192" w:rsidRPr="000424F4" w:rsidRDefault="00034192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24F4" w:rsidRPr="000424F4" w:rsidTr="000424F4">
        <w:trPr>
          <w:trHeight w:val="855"/>
        </w:trPr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Структура тарифі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послугу з постачання теплової енергії без урахування витрат на утримання 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Товариства з обмеженою відповідальністю "НіжинТеплоМережі"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24F4" w:rsidRPr="000424F4" w:rsidTr="000424F4">
        <w:trPr>
          <w:trHeight w:val="37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424F4" w:rsidRPr="000424F4" w:rsidTr="000424F4">
        <w:trPr>
          <w:trHeight w:val="118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бюджетних установ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424F4" w:rsidRPr="000424F4" w:rsidTr="000424F4">
        <w:trPr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послугу з постачання теплової енергії без урахування витрат на утримання та ремонт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2662,68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4599,56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4561,65</w:t>
            </w:r>
          </w:p>
        </w:tc>
      </w:tr>
      <w:tr w:rsidR="000424F4" w:rsidRPr="000424F4" w:rsidTr="000424F4">
        <w:trPr>
          <w:trHeight w:val="25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послугу з постачання теплової енергії, тис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110 882,21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65 154,36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41 498,67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4 229,18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90 536,58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50 797,05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36 064,18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3 675,34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82 895,75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45 405,15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34 023,26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3 467,35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6 505,34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4 590,62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1 737,63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177,08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6,67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12 265,04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8 655,07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3 276,09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333,87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6 308,19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4 451,51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1 684,97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171,72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1 808,43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1 511,44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1 066,58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2 234,04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1 772,40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1 250,73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473,42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48,25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1 243,94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4 371,11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3 084,57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1 167,56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118,99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3 317,96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2 341,38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90,32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416,79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11,35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4 626,80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2 741,32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1 711,10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174,38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31,39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(забезпечення обігових коштів)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3 793,98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2 247,88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1 403,10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142,99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120 296,92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71 274,37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44 488,66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4 533,89</w:t>
            </w:r>
          </w:p>
        </w:tc>
      </w:tr>
      <w:tr w:rsidR="000424F4" w:rsidRPr="000424F4" w:rsidTr="000424F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собівартості теплової енергії за опалювальний період 2020/2021 рр.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2 290,85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2 114,50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176,34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24 517,55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14 254,87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9 320,63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942,05</w:t>
            </w:r>
          </w:p>
        </w:tc>
      </w:tr>
      <w:tr w:rsidR="000424F4" w:rsidRPr="000424F4" w:rsidTr="000424F4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147 105,32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85 529,24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55 923,80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5 652,28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45 519,08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32 121,47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12 158,52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1 239,09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2662,68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4599,56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4561,64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0,6625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0424F4" w:rsidRPr="000424F4" w:rsidTr="000424F4">
        <w:trPr>
          <w:trHeight w:val="960"/>
        </w:trPr>
        <w:tc>
          <w:tcPr>
            <w:tcW w:w="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899" w:rsidRDefault="00E65899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послугу з постачання теплової енергії з урахуванням витрат на утримання 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 Товариства з обмеженою відповідальністю "НіжинТеплоМережі"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24F4" w:rsidRPr="000424F4" w:rsidTr="000424F4">
        <w:trPr>
          <w:trHeight w:val="5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0424F4" w:rsidRPr="000424F4" w:rsidTr="000424F4">
        <w:trPr>
          <w:trHeight w:val="123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бюджетних установ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424F4" w:rsidRPr="000424F4" w:rsidTr="000424F4">
        <w:trPr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послугу з постачання теплової енергії з урахуванням витрат на утримання та ремонт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2693,67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4662,16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4619,01</w:t>
            </w:r>
          </w:p>
        </w:tc>
      </w:tr>
      <w:tr w:rsidR="000424F4" w:rsidRPr="000424F4" w:rsidTr="000424F4">
        <w:trPr>
          <w:trHeight w:val="25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послугу з постачання теплової енергії, тис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65 017,31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53 933,56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9 724,16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1 359,59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51 681,12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42 048,85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8 450,72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1 181,55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46 672,69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37 585,53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7 972,49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1 114,68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4 264,13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2,15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8 039,51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7 164,51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767,67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4 134,91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3 684,87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394,83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55,20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1 679,81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1 496,98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1 464,37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1 304,99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1 161,78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1 035,33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2 865,19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2 553,35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273,59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38,25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1 938,15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6,17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243,46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3,65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0,31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 утримання та ремонту ЦТП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9,89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2 755,86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2 295,62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403,78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56,46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10,16</w:t>
            </w:r>
          </w:p>
        </w:tc>
      </w:tr>
      <w:tr w:rsidR="000424F4" w:rsidRPr="000424F4" w:rsidTr="000424F4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1 882,41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46,29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71 652,44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59 686,24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10 498,36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1 467,84</w:t>
            </w:r>
          </w:p>
        </w:tc>
      </w:tr>
      <w:tr w:rsidR="000424F4" w:rsidRPr="000424F4" w:rsidTr="000424F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собівартості теплової енергії за опалювальний період 2020/2021 рр.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635,97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570,53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65,44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14 457,68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11 937,25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2 213,78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306,66</w:t>
            </w:r>
          </w:p>
        </w:tc>
      </w:tr>
      <w:tr w:rsidR="000424F4" w:rsidRPr="000424F4" w:rsidTr="000424F4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86 746,09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71 623,49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13 282,66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1 839,94</w:t>
            </w:r>
          </w:p>
        </w:tc>
      </w:tr>
      <w:tr w:rsidR="000424F4" w:rsidRPr="000424F4" w:rsidTr="000424F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29 836,93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26 589,55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4F4" w:rsidRPr="000424F4" w:rsidRDefault="000424F4" w:rsidP="0004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24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2693,67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4662,15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424F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4619,00</w:t>
            </w:r>
          </w:p>
        </w:tc>
      </w:tr>
      <w:tr w:rsidR="000424F4" w:rsidRPr="000424F4" w:rsidTr="000424F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4F4" w:rsidRPr="000424F4" w:rsidRDefault="000424F4" w:rsidP="000424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068CF" w:rsidRDefault="009068CF" w:rsidP="00D20309">
      <w:pPr>
        <w:pStyle w:val="2"/>
        <w:ind w:firstLine="720"/>
        <w:jc w:val="center"/>
        <w:rPr>
          <w:b/>
          <w:sz w:val="26"/>
          <w:szCs w:val="26"/>
          <w:lang w:val="ru-RU"/>
        </w:rPr>
      </w:pPr>
    </w:p>
    <w:p w:rsidR="008D4A9F" w:rsidRDefault="00D20309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</w:t>
      </w:r>
      <w:r w:rsidR="00C225CE">
        <w:rPr>
          <w:rFonts w:ascii="Times New Roman" w:hAnsi="Times New Roman" w:cs="Times New Roman"/>
          <w:b/>
          <w:lang w:val="uk-UA"/>
        </w:rPr>
        <w:t>ОВ «НіжинТеплоМережі» приймає  з</w:t>
      </w:r>
      <w:r w:rsidR="008D4A9F">
        <w:rPr>
          <w:rFonts w:ascii="Times New Roman" w:hAnsi="Times New Roman" w:cs="Times New Roman"/>
          <w:b/>
          <w:lang w:val="uk-UA"/>
        </w:rPr>
        <w:t xml:space="preserve">ауваження та пропозиції  </w:t>
      </w:r>
      <w:r w:rsidR="00A7759C">
        <w:rPr>
          <w:rFonts w:ascii="Times New Roman" w:hAnsi="Times New Roman" w:cs="Times New Roman"/>
          <w:b/>
          <w:lang w:val="uk-UA"/>
        </w:rPr>
        <w:t xml:space="preserve">від споживачів </w:t>
      </w:r>
      <w:r w:rsidR="008D4A9F">
        <w:rPr>
          <w:rFonts w:ascii="Times New Roman" w:hAnsi="Times New Roman" w:cs="Times New Roman"/>
          <w:b/>
          <w:lang w:val="uk-UA"/>
        </w:rPr>
        <w:t xml:space="preserve">протягом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034192">
        <w:rPr>
          <w:rFonts w:ascii="Times New Roman" w:hAnsi="Times New Roman" w:cs="Times New Roman"/>
          <w:b/>
          <w:lang w:val="uk-UA"/>
        </w:rPr>
        <w:t>10</w:t>
      </w:r>
      <w:r w:rsidR="00D60488" w:rsidRPr="00D60488">
        <w:rPr>
          <w:rFonts w:ascii="Times New Roman" w:hAnsi="Times New Roman" w:cs="Times New Roman"/>
          <w:b/>
          <w:lang w:val="uk-UA"/>
        </w:rPr>
        <w:t xml:space="preserve"> календарних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 w:rsidRPr="00D60488">
        <w:rPr>
          <w:rFonts w:ascii="Times New Roman" w:hAnsi="Times New Roman" w:cs="Times New Roman"/>
          <w:b/>
          <w:lang w:val="uk-UA"/>
        </w:rPr>
        <w:t>днів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>
        <w:rPr>
          <w:rFonts w:ascii="Times New Roman" w:hAnsi="Times New Roman" w:cs="Times New Roman"/>
          <w:b/>
          <w:lang w:val="uk-UA"/>
        </w:rPr>
        <w:t xml:space="preserve"> </w:t>
      </w:r>
      <w:r w:rsidR="00C225CE">
        <w:rPr>
          <w:rFonts w:ascii="Times New Roman" w:hAnsi="Times New Roman" w:cs="Times New Roman"/>
          <w:b/>
          <w:lang w:val="uk-UA"/>
        </w:rPr>
        <w:t xml:space="preserve">з дня повідомлення споживачів </w:t>
      </w:r>
      <w:r w:rsidR="00A721C8">
        <w:rPr>
          <w:rFonts w:ascii="Times New Roman" w:hAnsi="Times New Roman" w:cs="Times New Roman"/>
          <w:b/>
          <w:lang w:val="uk-UA"/>
        </w:rPr>
        <w:t xml:space="preserve">про </w:t>
      </w:r>
      <w:r w:rsidR="00C225CE">
        <w:rPr>
          <w:rFonts w:ascii="Times New Roman" w:hAnsi="Times New Roman" w:cs="Times New Roman"/>
          <w:b/>
          <w:lang w:val="uk-UA"/>
        </w:rPr>
        <w:t>змін</w:t>
      </w:r>
      <w:r w:rsidR="00A721C8">
        <w:rPr>
          <w:rFonts w:ascii="Times New Roman" w:hAnsi="Times New Roman" w:cs="Times New Roman"/>
          <w:b/>
          <w:lang w:val="uk-UA"/>
        </w:rPr>
        <w:t xml:space="preserve">у тарифів </w:t>
      </w:r>
      <w:r w:rsidR="00A7759C">
        <w:rPr>
          <w:rFonts w:ascii="Times New Roman" w:hAnsi="Times New Roman" w:cs="Times New Roman"/>
          <w:b/>
          <w:lang w:val="uk-UA"/>
        </w:rPr>
        <w:t>на теплову енергію та</w:t>
      </w:r>
      <w:r w:rsidR="00C225CE">
        <w:rPr>
          <w:rFonts w:ascii="Times New Roman" w:hAnsi="Times New Roman" w:cs="Times New Roman"/>
          <w:b/>
          <w:lang w:val="uk-UA"/>
        </w:rPr>
        <w:t xml:space="preserve"> житлово-комунальні послуги.</w:t>
      </w:r>
    </w:p>
    <w:p w:rsidR="00664FDD" w:rsidRDefault="00664FDD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Зауваження та пропозиції при</w:t>
      </w:r>
      <w:r w:rsidR="00A7759C">
        <w:rPr>
          <w:rFonts w:ascii="Times New Roman" w:hAnsi="Times New Roman" w:cs="Times New Roman"/>
          <w:b/>
          <w:lang w:val="uk-UA"/>
        </w:rPr>
        <w:t>ймаються за адресами:</w:t>
      </w:r>
    </w:p>
    <w:p w:rsidR="00A7759C" w:rsidRPr="00246722" w:rsidRDefault="00A7759C" w:rsidP="00C225C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ТОВ «НіжинТеплоМережі» - вул. Глібова, 1,</w:t>
      </w:r>
      <w:r w:rsidR="00971D08">
        <w:rPr>
          <w:rFonts w:ascii="Times New Roman" w:hAnsi="Times New Roman" w:cs="Times New Roman"/>
          <w:b/>
          <w:lang w:val="uk-UA"/>
        </w:rPr>
        <w:t xml:space="preserve"> </w:t>
      </w:r>
      <w:r w:rsidR="00971D08">
        <w:rPr>
          <w:rFonts w:ascii="Times New Roman" w:hAnsi="Times New Roman" w:cs="Times New Roman"/>
          <w:b/>
          <w:lang w:val="en-US"/>
        </w:rPr>
        <w:t>e</w:t>
      </w:r>
      <w:r w:rsidR="00971D08" w:rsidRPr="00246722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mail</w:t>
      </w:r>
      <w:r w:rsidR="00971D08" w:rsidRPr="00246722">
        <w:rPr>
          <w:rFonts w:ascii="Times New Roman" w:hAnsi="Times New Roman" w:cs="Times New Roman"/>
          <w:b/>
        </w:rPr>
        <w:t xml:space="preserve">  </w:t>
      </w:r>
      <w:r w:rsidR="00971D08">
        <w:rPr>
          <w:rFonts w:ascii="Times New Roman" w:hAnsi="Times New Roman" w:cs="Times New Roman"/>
          <w:b/>
          <w:lang w:val="en-US"/>
        </w:rPr>
        <w:t>ntm</w:t>
      </w:r>
      <w:r w:rsidR="00971D08" w:rsidRPr="00246722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teplo</w:t>
      </w:r>
      <w:r w:rsidR="00971D08" w:rsidRPr="00246722">
        <w:rPr>
          <w:rFonts w:ascii="Times New Roman" w:hAnsi="Times New Roman" w:cs="Times New Roman"/>
          <w:b/>
        </w:rPr>
        <w:t>@</w:t>
      </w:r>
      <w:r w:rsidR="00971D08">
        <w:rPr>
          <w:rFonts w:ascii="Times New Roman" w:hAnsi="Times New Roman" w:cs="Times New Roman"/>
          <w:b/>
          <w:lang w:val="en-US"/>
        </w:rPr>
        <w:t>ukr</w:t>
      </w:r>
      <w:r w:rsidR="00971D08" w:rsidRPr="00246722">
        <w:rPr>
          <w:rFonts w:ascii="Times New Roman" w:hAnsi="Times New Roman" w:cs="Times New Roman"/>
          <w:b/>
        </w:rPr>
        <w:t>.</w:t>
      </w:r>
      <w:r w:rsidR="00971D08">
        <w:rPr>
          <w:rFonts w:ascii="Times New Roman" w:hAnsi="Times New Roman" w:cs="Times New Roman"/>
          <w:b/>
          <w:lang w:val="en-US"/>
        </w:rPr>
        <w:t>net</w:t>
      </w:r>
    </w:p>
    <w:p w:rsidR="00A7759C" w:rsidRPr="008D4A9F" w:rsidRDefault="00A7759C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Ніжинська міська рада – пл. ім. І. Франка, 1, кімната № </w:t>
      </w:r>
      <w:r w:rsidR="00D60488">
        <w:rPr>
          <w:rFonts w:ascii="Times New Roman" w:hAnsi="Times New Roman" w:cs="Times New Roman"/>
          <w:b/>
          <w:lang w:val="uk-UA"/>
        </w:rPr>
        <w:t>10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3E44F6" w:rsidRDefault="0093334F" w:rsidP="000B65C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ТОВ «НіжинТеплоМережі»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971D08" w:rsidRDefault="0009232D" w:rsidP="00971D08">
      <w:pPr>
        <w:rPr>
          <w:rFonts w:ascii="Times New Roman" w:hAnsi="Times New Roman" w:cs="Times New Roman"/>
          <w:lang w:val="uk-UA"/>
        </w:rPr>
      </w:pP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sectPr w:rsidR="008D4A9F" w:rsidSect="00D20309">
      <w:pgSz w:w="11906" w:h="16838"/>
      <w:pgMar w:top="907" w:right="794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5A"/>
    <w:multiLevelType w:val="hybridMultilevel"/>
    <w:tmpl w:val="BEC2C15E"/>
    <w:lvl w:ilvl="0" w:tplc="2FAE838A">
      <w:start w:val="2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96F76D0"/>
    <w:multiLevelType w:val="hybridMultilevel"/>
    <w:tmpl w:val="27D450FC"/>
    <w:lvl w:ilvl="0" w:tplc="8C7AC4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DE2BB9"/>
    <w:multiLevelType w:val="hybridMultilevel"/>
    <w:tmpl w:val="05F4D648"/>
    <w:lvl w:ilvl="0" w:tplc="A3880A2E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03AD8"/>
    <w:multiLevelType w:val="hybridMultilevel"/>
    <w:tmpl w:val="8E002D86"/>
    <w:lvl w:ilvl="0" w:tplc="BD0647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2260A8"/>
    <w:rsid w:val="00034192"/>
    <w:rsid w:val="000424F4"/>
    <w:rsid w:val="0005738B"/>
    <w:rsid w:val="00057DBA"/>
    <w:rsid w:val="00066EDD"/>
    <w:rsid w:val="00070CC2"/>
    <w:rsid w:val="0009232D"/>
    <w:rsid w:val="00094228"/>
    <w:rsid w:val="000B3BAE"/>
    <w:rsid w:val="000B65CA"/>
    <w:rsid w:val="000F5985"/>
    <w:rsid w:val="00100519"/>
    <w:rsid w:val="00126467"/>
    <w:rsid w:val="00143D58"/>
    <w:rsid w:val="001E06CD"/>
    <w:rsid w:val="001F3D5F"/>
    <w:rsid w:val="001F60F0"/>
    <w:rsid w:val="002058DA"/>
    <w:rsid w:val="002260A8"/>
    <w:rsid w:val="00246722"/>
    <w:rsid w:val="00296F94"/>
    <w:rsid w:val="002F0612"/>
    <w:rsid w:val="003305E7"/>
    <w:rsid w:val="00342778"/>
    <w:rsid w:val="003455EB"/>
    <w:rsid w:val="00345B5E"/>
    <w:rsid w:val="003471A2"/>
    <w:rsid w:val="00352DF3"/>
    <w:rsid w:val="00382534"/>
    <w:rsid w:val="003B12A5"/>
    <w:rsid w:val="003E44F6"/>
    <w:rsid w:val="00400DCE"/>
    <w:rsid w:val="004812D7"/>
    <w:rsid w:val="004A51A3"/>
    <w:rsid w:val="004A7D64"/>
    <w:rsid w:val="004D5675"/>
    <w:rsid w:val="005107EA"/>
    <w:rsid w:val="00574E65"/>
    <w:rsid w:val="0058344A"/>
    <w:rsid w:val="005E1168"/>
    <w:rsid w:val="005F177D"/>
    <w:rsid w:val="00606F11"/>
    <w:rsid w:val="00612563"/>
    <w:rsid w:val="00664FDD"/>
    <w:rsid w:val="00676BA7"/>
    <w:rsid w:val="00691700"/>
    <w:rsid w:val="006F6F89"/>
    <w:rsid w:val="0074100C"/>
    <w:rsid w:val="00796901"/>
    <w:rsid w:val="007E6060"/>
    <w:rsid w:val="007F1D00"/>
    <w:rsid w:val="0083133B"/>
    <w:rsid w:val="008A0481"/>
    <w:rsid w:val="008D445C"/>
    <w:rsid w:val="008D4A9F"/>
    <w:rsid w:val="008E41A4"/>
    <w:rsid w:val="008F5A5D"/>
    <w:rsid w:val="009068CF"/>
    <w:rsid w:val="00920BCB"/>
    <w:rsid w:val="0093334F"/>
    <w:rsid w:val="00971D08"/>
    <w:rsid w:val="0098689A"/>
    <w:rsid w:val="009949DE"/>
    <w:rsid w:val="009A6EFD"/>
    <w:rsid w:val="009B1457"/>
    <w:rsid w:val="009F21B6"/>
    <w:rsid w:val="00A43492"/>
    <w:rsid w:val="00A61659"/>
    <w:rsid w:val="00A64E26"/>
    <w:rsid w:val="00A721C8"/>
    <w:rsid w:val="00A7759C"/>
    <w:rsid w:val="00AC5F02"/>
    <w:rsid w:val="00AD5121"/>
    <w:rsid w:val="00AE218A"/>
    <w:rsid w:val="00B03A7C"/>
    <w:rsid w:val="00B2700D"/>
    <w:rsid w:val="00B736E4"/>
    <w:rsid w:val="00B829AD"/>
    <w:rsid w:val="00B94311"/>
    <w:rsid w:val="00BC49A3"/>
    <w:rsid w:val="00BE6875"/>
    <w:rsid w:val="00BF337D"/>
    <w:rsid w:val="00C00121"/>
    <w:rsid w:val="00C01CAB"/>
    <w:rsid w:val="00C225CE"/>
    <w:rsid w:val="00C23876"/>
    <w:rsid w:val="00C75E2D"/>
    <w:rsid w:val="00CA4C39"/>
    <w:rsid w:val="00CB40C8"/>
    <w:rsid w:val="00CB50BE"/>
    <w:rsid w:val="00CD7D20"/>
    <w:rsid w:val="00D20309"/>
    <w:rsid w:val="00D33067"/>
    <w:rsid w:val="00D43D12"/>
    <w:rsid w:val="00D60488"/>
    <w:rsid w:val="00DE70E0"/>
    <w:rsid w:val="00DF1A6A"/>
    <w:rsid w:val="00E65899"/>
    <w:rsid w:val="00E80433"/>
    <w:rsid w:val="00EB5F7B"/>
    <w:rsid w:val="00ED54C7"/>
    <w:rsid w:val="00FA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E4F9-70EE-49EC-A2B8-72615656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14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OKSANA_PEO</dc:creator>
  <cp:keywords/>
  <dc:description/>
  <cp:lastModifiedBy>Пользователь</cp:lastModifiedBy>
  <cp:revision>36</cp:revision>
  <cp:lastPrinted>2021-09-08T06:26:00Z</cp:lastPrinted>
  <dcterms:created xsi:type="dcterms:W3CDTF">2017-07-12T08:00:00Z</dcterms:created>
  <dcterms:modified xsi:type="dcterms:W3CDTF">2021-09-09T06:43:00Z</dcterms:modified>
</cp:coreProperties>
</file>