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F3B" w:rsidRPr="00E10F3B" w:rsidRDefault="00E10F3B" w:rsidP="00E10F3B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Pr="00781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C3D37" w:rsidRDefault="006C3D37" w:rsidP="006C3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C3D37" w:rsidRDefault="006C3D37" w:rsidP="006C3D37">
      <w:pPr>
        <w:spacing w:after="0" w:line="276" w:lineRule="auto"/>
        <w:ind w:left="3540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A55CD7" w:rsidRDefault="006C3D37" w:rsidP="00A55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C3D37" w:rsidRPr="00A55CD7" w:rsidRDefault="00A55CD7" w:rsidP="00A55C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lang w:eastAsia="ru-RU"/>
        </w:rPr>
        <w:t xml:space="preserve">12 </w:t>
      </w:r>
      <w:proofErr w:type="spellStart"/>
      <w:r w:rsidR="006C3D37">
        <w:rPr>
          <w:rFonts w:ascii="Times New Roman" w:eastAsia="Times New Roman" w:hAnsi="Times New Roman" w:cs="Times New Roman"/>
          <w:sz w:val="32"/>
          <w:lang w:eastAsia="ru-RU"/>
        </w:rPr>
        <w:t>сесія</w:t>
      </w:r>
      <w:proofErr w:type="spellEnd"/>
      <w:r w:rsidR="006C3D37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 w:rsidR="006C3D37">
        <w:rPr>
          <w:rFonts w:ascii="Times New Roman" w:eastAsia="Times New Roman" w:hAnsi="Times New Roman" w:cs="Times New Roman"/>
          <w:sz w:val="32"/>
          <w:lang w:val="en-US" w:eastAsia="ru-RU"/>
        </w:rPr>
        <w:t>VI</w:t>
      </w:r>
      <w:r w:rsidR="006C3D37">
        <w:rPr>
          <w:rFonts w:ascii="Times New Roman" w:eastAsia="Times New Roman" w:hAnsi="Times New Roman" w:cs="Times New Roman"/>
          <w:sz w:val="32"/>
          <w:lang w:val="uk-UA" w:eastAsia="ru-RU"/>
        </w:rPr>
        <w:t>І</w:t>
      </w:r>
      <w:r w:rsidR="006C3D37">
        <w:rPr>
          <w:rFonts w:ascii="Times New Roman" w:eastAsia="Times New Roman" w:hAnsi="Times New Roman" w:cs="Times New Roman"/>
          <w:sz w:val="32"/>
          <w:lang w:val="en-US" w:eastAsia="ru-RU"/>
        </w:rPr>
        <w:t>I</w:t>
      </w:r>
      <w:r w:rsidR="006C3D37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proofErr w:type="spellStart"/>
      <w:r w:rsidR="006C3D37">
        <w:rPr>
          <w:rFonts w:ascii="Times New Roman" w:eastAsia="Times New Roman" w:hAnsi="Times New Roman" w:cs="Times New Roman"/>
          <w:sz w:val="32"/>
          <w:lang w:eastAsia="ru-RU"/>
        </w:rPr>
        <w:t>скликання</w:t>
      </w:r>
      <w:proofErr w:type="spellEnd"/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D37" w:rsidRDefault="006C3D37" w:rsidP="006C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E10F3B" w:rsidRPr="00E10F3B" w:rsidRDefault="00E10F3B" w:rsidP="00E1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3B" w:rsidRPr="00E10F3B" w:rsidRDefault="00E10F3B" w:rsidP="00E10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 </w:t>
      </w:r>
      <w:r w:rsidR="00A55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 серпня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50441A" w:rsidRPr="00082F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D02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№ </w:t>
      </w:r>
      <w:r w:rsidR="00A55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36-12</w:t>
      </w:r>
      <w:bookmarkStart w:id="0" w:name="_GoBack"/>
      <w:bookmarkEnd w:id="0"/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082F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E10F3B" w:rsidRPr="00E10F3B" w:rsidRDefault="00E10F3B" w:rsidP="00E1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188"/>
        <w:gridCol w:w="2383"/>
      </w:tblGrid>
      <w:tr w:rsidR="00E10F3B" w:rsidRPr="00E10F3B" w:rsidTr="00E10F3B">
        <w:trPr>
          <w:trHeight w:val="545"/>
        </w:trPr>
        <w:tc>
          <w:tcPr>
            <w:tcW w:w="7188" w:type="dxa"/>
          </w:tcPr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надання дозволу Ніжинськ</w:t>
            </w:r>
            <w:r w:rsidR="00F92323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міській централізованій бібліотечній</w:t>
            </w:r>
          </w:p>
          <w:p w:rsidR="00E10F3B" w:rsidRPr="00994707" w:rsidRDefault="00067DE5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системі 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Ніжинської міської ради </w:t>
            </w:r>
          </w:p>
          <w:p w:rsidR="00E10F3B" w:rsidRPr="00994707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Чернігівської області на списання </w:t>
            </w:r>
          </w:p>
          <w:p w:rsidR="00E10F3B" w:rsidRPr="00E10F3B" w:rsidRDefault="00435A0A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основних засобів</w:t>
            </w:r>
            <w:r w:rsidR="00E10F3B" w:rsidRPr="009947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з балансу</w:t>
            </w:r>
            <w:r w:rsidR="00E10F3B" w:rsidRPr="00E10F3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83" w:type="dxa"/>
          </w:tcPr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10F3B" w:rsidRPr="00E10F3B" w:rsidRDefault="00E10F3B" w:rsidP="00E10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10F3B" w:rsidRDefault="00E10F3B" w:rsidP="00E10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ст. 26, 42, 59, 60 Закону України “Про місцеве самоврядування в Україні”, Положення про порядок відчуження та списання майна власності територіальної громади м. Ніжина, яке затверджене рішенням Ніжинської міської ради 6 скликання від 24 лютого 2012 року № 12-24/2012, та 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культури і туризму Ніжинської міської ради 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 щодо списання основних засобів, Ніжинська міська рада вирішила:</w:t>
      </w:r>
    </w:p>
    <w:p w:rsidR="00067DE5" w:rsidRDefault="00E10F3B" w:rsidP="003C5B5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Дозволити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F92323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системі</w:t>
      </w:r>
      <w:r w:rsidR="00771753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0F3B" w:rsidRDefault="00E10F3B" w:rsidP="00F9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D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списання </w:t>
      </w:r>
      <w:r w:rsidR="00435A0A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засобів </w:t>
      </w:r>
      <w:r w:rsidR="00781CEF"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фізичною зношеністю, недоцільністю ремонту та таких, що непридатні для використання </w:t>
      </w:r>
      <w:r w:rsidRPr="00F923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балансу, а саме:</w:t>
      </w:r>
      <w:r w:rsidR="00781CEF" w:rsidRPr="00F92323">
        <w:rPr>
          <w:lang w:val="uk-UA"/>
        </w:rPr>
        <w:t xml:space="preserve"> </w:t>
      </w:r>
    </w:p>
    <w:p w:rsidR="00B34A59" w:rsidRPr="00F92323" w:rsidRDefault="00B34A59" w:rsidP="00F9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f"/>
        <w:tblW w:w="5076" w:type="pct"/>
        <w:tblLayout w:type="fixed"/>
        <w:tblLook w:val="04A0" w:firstRow="1" w:lastRow="0" w:firstColumn="1" w:lastColumn="0" w:noHBand="0" w:noVBand="1"/>
      </w:tblPr>
      <w:tblGrid>
        <w:gridCol w:w="524"/>
        <w:gridCol w:w="1484"/>
        <w:gridCol w:w="966"/>
        <w:gridCol w:w="1539"/>
        <w:gridCol w:w="895"/>
        <w:gridCol w:w="1677"/>
        <w:gridCol w:w="1300"/>
        <w:gridCol w:w="1390"/>
      </w:tblGrid>
      <w:tr w:rsidR="00B34A59" w:rsidTr="00C71B85">
        <w:tc>
          <w:tcPr>
            <w:tcW w:w="268" w:type="pct"/>
          </w:tcPr>
          <w:p w:rsidR="00104EAB" w:rsidRPr="00B34A59" w:rsidRDefault="00104EAB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 xml:space="preserve">№ </w:t>
            </w:r>
          </w:p>
          <w:p w:rsidR="00104EAB" w:rsidRPr="00B34A59" w:rsidRDefault="00104EAB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759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Назва інвентарного об’єкта</w:t>
            </w:r>
          </w:p>
        </w:tc>
        <w:tc>
          <w:tcPr>
            <w:tcW w:w="494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787" w:type="pct"/>
          </w:tcPr>
          <w:p w:rsidR="00752F94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Інвентар-</w:t>
            </w:r>
          </w:p>
          <w:p w:rsidR="00104EAB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ний (</w:t>
            </w:r>
            <w:proofErr w:type="spellStart"/>
            <w:r w:rsidRPr="00B34A59">
              <w:rPr>
                <w:sz w:val="24"/>
                <w:szCs w:val="24"/>
                <w:lang w:val="uk-UA"/>
              </w:rPr>
              <w:t>номенклату-рний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58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34A59">
              <w:rPr>
                <w:sz w:val="24"/>
                <w:szCs w:val="24"/>
                <w:lang w:val="uk-UA"/>
              </w:rPr>
              <w:t>Кількі-сть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, шт.</w:t>
            </w:r>
          </w:p>
        </w:tc>
        <w:tc>
          <w:tcPr>
            <w:tcW w:w="858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665" w:type="pct"/>
          </w:tcPr>
          <w:p w:rsidR="00752F94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Сума нарахування зносу,</w:t>
            </w:r>
          </w:p>
          <w:p w:rsidR="00104EAB" w:rsidRPr="00B34A59" w:rsidRDefault="00752F94" w:rsidP="00752F94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 xml:space="preserve"> гривень</w:t>
            </w:r>
          </w:p>
        </w:tc>
        <w:tc>
          <w:tcPr>
            <w:tcW w:w="712" w:type="pct"/>
          </w:tcPr>
          <w:p w:rsidR="00104EAB" w:rsidRPr="00B34A59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B34A59">
              <w:rPr>
                <w:sz w:val="24"/>
                <w:szCs w:val="24"/>
                <w:lang w:val="uk-UA"/>
              </w:rPr>
              <w:t>Балансова</w:t>
            </w:r>
            <w:r w:rsidR="00B34A59">
              <w:rPr>
                <w:sz w:val="24"/>
                <w:szCs w:val="24"/>
                <w:lang w:val="uk-UA"/>
              </w:rPr>
              <w:t xml:space="preserve"> </w:t>
            </w:r>
            <w:r w:rsidRPr="00B34A59">
              <w:rPr>
                <w:sz w:val="24"/>
                <w:szCs w:val="24"/>
                <w:lang w:val="uk-UA"/>
              </w:rPr>
              <w:t xml:space="preserve">залишкова </w:t>
            </w:r>
            <w:proofErr w:type="spellStart"/>
            <w:r w:rsidRPr="00B34A59">
              <w:rPr>
                <w:sz w:val="24"/>
                <w:szCs w:val="24"/>
                <w:lang w:val="uk-UA"/>
              </w:rPr>
              <w:t>вартісь</w:t>
            </w:r>
            <w:proofErr w:type="spellEnd"/>
            <w:r w:rsidRPr="00B34A59">
              <w:rPr>
                <w:sz w:val="24"/>
                <w:szCs w:val="24"/>
                <w:lang w:val="uk-UA"/>
              </w:rPr>
              <w:t>, гривень</w:t>
            </w:r>
          </w:p>
        </w:tc>
      </w:tr>
      <w:tr w:rsidR="00B34A59" w:rsidTr="00C71B85">
        <w:tc>
          <w:tcPr>
            <w:tcW w:w="268" w:type="pct"/>
          </w:tcPr>
          <w:p w:rsidR="00104EAB" w:rsidRPr="00C71B85" w:rsidRDefault="00752F94" w:rsidP="00614CF7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59" w:type="pct"/>
          </w:tcPr>
          <w:p w:rsidR="00752F94" w:rsidRPr="00C71B85" w:rsidRDefault="00C71B85" w:rsidP="00F92323">
            <w:pPr>
              <w:jc w:val="both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Вітрини книжкові</w:t>
            </w:r>
            <w:r w:rsidR="00F92323" w:rsidRPr="00C71B85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4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1980</w:t>
            </w:r>
          </w:p>
        </w:tc>
        <w:tc>
          <w:tcPr>
            <w:tcW w:w="787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 xml:space="preserve">10635015 </w:t>
            </w:r>
          </w:p>
        </w:tc>
        <w:tc>
          <w:tcPr>
            <w:tcW w:w="458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52F94" w:rsidRPr="00C71B85" w:rsidRDefault="009C0DF2" w:rsidP="009C0DF2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1</w:t>
            </w:r>
          </w:p>
          <w:p w:rsidR="009C0DF2" w:rsidRPr="00C71B85" w:rsidRDefault="009C0DF2" w:rsidP="009C0DF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8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65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C71B85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63</w:t>
            </w:r>
            <w:r w:rsidR="00752F94" w:rsidRPr="00C71B85">
              <w:rPr>
                <w:sz w:val="24"/>
                <w:szCs w:val="24"/>
                <w:lang w:val="uk-UA"/>
              </w:rPr>
              <w:t>,00</w:t>
            </w:r>
          </w:p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12" w:type="pct"/>
          </w:tcPr>
          <w:p w:rsidR="00752F94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04EAB" w:rsidRPr="00C71B85" w:rsidRDefault="00752F94" w:rsidP="00752F94">
            <w:pPr>
              <w:jc w:val="center"/>
              <w:rPr>
                <w:sz w:val="24"/>
                <w:szCs w:val="24"/>
                <w:lang w:val="uk-UA"/>
              </w:rPr>
            </w:pPr>
            <w:r w:rsidRPr="00C71B85">
              <w:rPr>
                <w:sz w:val="24"/>
                <w:szCs w:val="24"/>
                <w:lang w:val="uk-UA"/>
              </w:rPr>
              <w:t>0</w:t>
            </w:r>
          </w:p>
        </w:tc>
      </w:tr>
    </w:tbl>
    <w:p w:rsidR="00104EAB" w:rsidRDefault="00104EAB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B85" w:rsidRDefault="00D90055" w:rsidP="00614CF7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міській централізованій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бібліотечній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системі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10F3B"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</w:p>
    <w:p w:rsidR="00E10F3B" w:rsidRDefault="00E10F3B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2510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списання  майна здійснити згідно Положення про порядок відчуження та списання майна власності територіальної громади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9C0D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Ніжина, яке затверджене рішенням Ніжинської міської ради 6 скликання від 24 лютого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2012 року № 12-24/2012.  </w:t>
      </w:r>
    </w:p>
    <w:p w:rsidR="00307230" w:rsidRDefault="00307230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3D37" w:rsidRDefault="006C3D37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1B85" w:rsidRDefault="00D90055" w:rsidP="00A01E3F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культури і туризму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  <w:r w:rsid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71B8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10F3B" w:rsidRPr="00C71B85" w:rsidRDefault="00E10F3B" w:rsidP="00C71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="00D90055"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  <w:r w:rsidRPr="00C71B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сайті протягом п’яти робочих днів після його прийняття.</w:t>
      </w:r>
    </w:p>
    <w:p w:rsidR="00B34A59" w:rsidRPr="00614CF7" w:rsidRDefault="00B34A59" w:rsidP="00614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D63E50" w:rsidRDefault="00D63E50" w:rsidP="00D63E5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даного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6C3D37" w:rsidRPr="006C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</w:t>
      </w:r>
    </w:p>
    <w:p w:rsidR="00D63E50" w:rsidRPr="00614CF7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Смагу С.С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культури і туризму Ніжинської міської ради </w:t>
      </w:r>
      <w:proofErr w:type="spellStart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Бассак</w:t>
      </w:r>
      <w:proofErr w:type="spellEnd"/>
      <w:r w:rsidRPr="00614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Т.Ф.</w:t>
      </w:r>
    </w:p>
    <w:p w:rsidR="00D63E50" w:rsidRPr="00614CF7" w:rsidRDefault="00D63E50" w:rsidP="00D63E50">
      <w:pPr>
        <w:pStyle w:val="af1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міської ради з питань житлово-комунального господарства, комунальної власності, транспорту і зв’язку та енергозбереження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голова комісії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563B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10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10F3B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Візують:</w:t>
      </w:r>
    </w:p>
    <w:p w:rsidR="00D63E50" w:rsidRPr="00E10F3B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215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5069"/>
      </w:tblGrid>
      <w:tr w:rsidR="00D63E50" w:rsidRPr="00153482" w:rsidTr="008C37A5">
        <w:tc>
          <w:tcPr>
            <w:tcW w:w="7088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питань діяльності виконавчих органів ради         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управління комунального майна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та земельних відносин Ніжинської міської ради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з питань житлово-комунального господарства, комунальної власності, </w:t>
            </w:r>
          </w:p>
          <w:p w:rsidR="00D63E50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транспорту і зв’язку та енергозбереження</w:t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корупції, адміністративно- </w:t>
            </w:r>
            <w:r w:rsidR="00044201"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</w:t>
            </w: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устрою, депутатської діяльності та етики</w:t>
            </w:r>
          </w:p>
          <w:p w:rsidR="00D63E50" w:rsidRPr="00153482" w:rsidRDefault="00D63E50" w:rsidP="008C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Тетяна БАССАК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Федір ВОВЧЕНКО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Ірина ОНОКАЛО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ДЕГТЯРЕНКО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534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:rsidR="00D63E50" w:rsidRPr="00153482" w:rsidRDefault="00D63E50" w:rsidP="008C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Ніжинсько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міської централізованої 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бібліотечної системи</w:t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534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Олена ЄКИМЕНКО</w:t>
      </w: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Pr="00153482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63E50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201" w:rsidRDefault="00044201" w:rsidP="00D6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2F50" w:rsidRDefault="00082F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D63E50" w:rsidRPr="00D63E50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дозволу Ніжинській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ій централізованій бібліотечній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истемі Ніжинської міської ради </w:t>
      </w: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на списання </w:t>
      </w:r>
    </w:p>
    <w:p w:rsidR="00D63E50" w:rsidRPr="00ED0318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3E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 з балансу»</w:t>
      </w:r>
    </w:p>
    <w:p w:rsidR="00D63E50" w:rsidRPr="00ED0318" w:rsidRDefault="00D63E50" w:rsidP="00D63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Обґрунтування прийняття рішення   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Рішення передбачає надання дозволу Ніжинськ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міській централізованій бібліотечній системі Н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 на списання осно</w:t>
      </w:r>
      <w:r w:rsidR="000442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вних засобів з балансу установи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Default="00D63E50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Інвентар: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Вітрини книжкові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знаходиться в непридатному для подальшого використання, морально застаріл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фізично зношен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44201" w:rsidRPr="00ED0318" w:rsidRDefault="00044201" w:rsidP="00D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і завдання прийняття рішення</w:t>
      </w:r>
    </w:p>
    <w:p w:rsidR="00D63E50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дозвільної процедури щодо списання комунального майна.</w:t>
      </w:r>
    </w:p>
    <w:p w:rsidR="00044201" w:rsidRPr="00ED0318" w:rsidRDefault="00044201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044201" w:rsidP="00D63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63E50"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Фінансово-економічне обґрунтування</w:t>
      </w:r>
    </w:p>
    <w:p w:rsidR="00D63E50" w:rsidRPr="00ED0318" w:rsidRDefault="00D63E50" w:rsidP="00D6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потребує додаткових фінансових витрат з міського бюджету.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культури і туризму</w:t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D03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БАССАК</w:t>
      </w: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ED0318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D63E50" w:rsidRPr="00261064" w:rsidRDefault="00D63E50" w:rsidP="00D63E50">
      <w:pPr>
        <w:rPr>
          <w:sz w:val="27"/>
          <w:szCs w:val="27"/>
        </w:rPr>
      </w:pPr>
    </w:p>
    <w:p w:rsidR="00D63E50" w:rsidRPr="007F3386" w:rsidRDefault="00D63E50" w:rsidP="00D63E50"/>
    <w:p w:rsidR="00D63E50" w:rsidRPr="00EC100A" w:rsidRDefault="00D63E50" w:rsidP="00D63E50"/>
    <w:p w:rsidR="002858CE" w:rsidRDefault="002858CE"/>
    <w:sectPr w:rsidR="002858CE" w:rsidSect="00A47E60">
      <w:pgSz w:w="11906" w:h="16838"/>
      <w:pgMar w:top="720" w:right="849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7D5"/>
    <w:multiLevelType w:val="hybridMultilevel"/>
    <w:tmpl w:val="53123C1E"/>
    <w:lvl w:ilvl="0" w:tplc="C0B209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013A03"/>
    <w:multiLevelType w:val="hybridMultilevel"/>
    <w:tmpl w:val="1CF8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6181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0530E6"/>
    <w:multiLevelType w:val="hybridMultilevel"/>
    <w:tmpl w:val="58087CD6"/>
    <w:lvl w:ilvl="0" w:tplc="94284E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731214"/>
    <w:multiLevelType w:val="hybridMultilevel"/>
    <w:tmpl w:val="CA606DA0"/>
    <w:lvl w:ilvl="0" w:tplc="A8FE87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16564C2"/>
    <w:multiLevelType w:val="hybridMultilevel"/>
    <w:tmpl w:val="D6168B20"/>
    <w:lvl w:ilvl="0" w:tplc="0FC07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CF28AA"/>
    <w:multiLevelType w:val="hybridMultilevel"/>
    <w:tmpl w:val="99B42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9D"/>
    <w:rsid w:val="00044201"/>
    <w:rsid w:val="00067DE5"/>
    <w:rsid w:val="00082F50"/>
    <w:rsid w:val="000E6205"/>
    <w:rsid w:val="000F2018"/>
    <w:rsid w:val="00104EAB"/>
    <w:rsid w:val="00143AF7"/>
    <w:rsid w:val="00251088"/>
    <w:rsid w:val="002858CE"/>
    <w:rsid w:val="00307230"/>
    <w:rsid w:val="0031132D"/>
    <w:rsid w:val="0036717F"/>
    <w:rsid w:val="003D6EE0"/>
    <w:rsid w:val="003E3440"/>
    <w:rsid w:val="00404076"/>
    <w:rsid w:val="00435A0A"/>
    <w:rsid w:val="004645F1"/>
    <w:rsid w:val="004847C8"/>
    <w:rsid w:val="004A318B"/>
    <w:rsid w:val="004B1680"/>
    <w:rsid w:val="004E4C31"/>
    <w:rsid w:val="004F65A8"/>
    <w:rsid w:val="0050441A"/>
    <w:rsid w:val="006133AE"/>
    <w:rsid w:val="00614CF7"/>
    <w:rsid w:val="00621021"/>
    <w:rsid w:val="00675727"/>
    <w:rsid w:val="0069436A"/>
    <w:rsid w:val="006C3D37"/>
    <w:rsid w:val="00752F94"/>
    <w:rsid w:val="00755C42"/>
    <w:rsid w:val="00771753"/>
    <w:rsid w:val="0078105B"/>
    <w:rsid w:val="00781CEF"/>
    <w:rsid w:val="00802381"/>
    <w:rsid w:val="00847654"/>
    <w:rsid w:val="0085310B"/>
    <w:rsid w:val="008A7228"/>
    <w:rsid w:val="008B20DE"/>
    <w:rsid w:val="008E7D70"/>
    <w:rsid w:val="0091369D"/>
    <w:rsid w:val="00934611"/>
    <w:rsid w:val="0095561F"/>
    <w:rsid w:val="0097567E"/>
    <w:rsid w:val="00994707"/>
    <w:rsid w:val="009C0DF2"/>
    <w:rsid w:val="009C4672"/>
    <w:rsid w:val="009F6D05"/>
    <w:rsid w:val="00A30863"/>
    <w:rsid w:val="00A47E60"/>
    <w:rsid w:val="00A55CD7"/>
    <w:rsid w:val="00AA43FB"/>
    <w:rsid w:val="00B34A59"/>
    <w:rsid w:val="00BB1D0F"/>
    <w:rsid w:val="00BE32C7"/>
    <w:rsid w:val="00C23734"/>
    <w:rsid w:val="00C71B85"/>
    <w:rsid w:val="00C80B4F"/>
    <w:rsid w:val="00D025D5"/>
    <w:rsid w:val="00D55276"/>
    <w:rsid w:val="00D63E50"/>
    <w:rsid w:val="00D90055"/>
    <w:rsid w:val="00DD2FCD"/>
    <w:rsid w:val="00E10F3B"/>
    <w:rsid w:val="00E175D8"/>
    <w:rsid w:val="00E67875"/>
    <w:rsid w:val="00F90133"/>
    <w:rsid w:val="00F92323"/>
    <w:rsid w:val="00F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9B50"/>
  <w15:chartTrackingRefBased/>
  <w15:docId w15:val="{DB743C08-6C85-40BC-B481-8832AE48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0F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paragraph" w:styleId="2">
    <w:name w:val="heading 2"/>
    <w:basedOn w:val="a"/>
    <w:next w:val="a"/>
    <w:link w:val="20"/>
    <w:qFormat/>
    <w:rsid w:val="00E10F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F3B"/>
    <w:rPr>
      <w:rFonts w:ascii="Arial" w:eastAsia="Times New Roman" w:hAnsi="Arial" w:cs="Arial"/>
      <w:b/>
      <w:bCs/>
      <w:noProof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E10F3B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numbering" w:customStyle="1" w:styleId="11">
    <w:name w:val="Нет списка1"/>
    <w:next w:val="a2"/>
    <w:uiPriority w:val="99"/>
    <w:semiHidden/>
    <w:rsid w:val="00E10F3B"/>
  </w:style>
  <w:style w:type="paragraph" w:customStyle="1" w:styleId="a3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ix">
    <w:name w:val="fix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E1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E10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10F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10F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E10F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E10F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E1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E10F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alloon Text"/>
    <w:basedOn w:val="a"/>
    <w:link w:val="ae"/>
    <w:rsid w:val="00E10F3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uk-UA"/>
    </w:rPr>
  </w:style>
  <w:style w:type="character" w:customStyle="1" w:styleId="ae">
    <w:name w:val="Текст выноски Знак"/>
    <w:basedOn w:val="a0"/>
    <w:link w:val="ad"/>
    <w:rsid w:val="00E10F3B"/>
    <w:rPr>
      <w:rFonts w:ascii="Tahoma" w:eastAsia="Times New Roman" w:hAnsi="Tahoma" w:cs="Times New Roman"/>
      <w:sz w:val="16"/>
      <w:szCs w:val="16"/>
      <w:lang w:val="uk-UA" w:eastAsia="uk-UA"/>
    </w:rPr>
  </w:style>
  <w:style w:type="paragraph" w:styleId="HTML">
    <w:name w:val="HTML Preformatted"/>
    <w:basedOn w:val="a"/>
    <w:link w:val="HTML0"/>
    <w:uiPriority w:val="99"/>
    <w:rsid w:val="00E10F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10F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">
    <w:name w:val="Table Grid"/>
    <w:basedOn w:val="a1"/>
    <w:rsid w:val="00E10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0F3B"/>
    <w:rPr>
      <w:rFonts w:cs="Times New Roman"/>
      <w:b/>
    </w:rPr>
  </w:style>
  <w:style w:type="paragraph" w:styleId="af1">
    <w:name w:val="List Paragraph"/>
    <w:basedOn w:val="a"/>
    <w:uiPriority w:val="34"/>
    <w:qFormat/>
    <w:rsid w:val="00E10F3B"/>
    <w:pPr>
      <w:ind w:left="720"/>
      <w:contextualSpacing/>
    </w:pPr>
  </w:style>
  <w:style w:type="paragraph" w:customStyle="1" w:styleId="af2">
    <w:name w:val="Знак"/>
    <w:basedOn w:val="a"/>
    <w:rsid w:val="00435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FAE15-8451-4654-A5A0-3A907237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2021-07-27T10:46:00Z</cp:lastPrinted>
  <dcterms:created xsi:type="dcterms:W3CDTF">2021-08-20T06:29:00Z</dcterms:created>
  <dcterms:modified xsi:type="dcterms:W3CDTF">2021-08-20T06:29:00Z</dcterms:modified>
</cp:coreProperties>
</file>