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AF" w:rsidRDefault="000378AF" w:rsidP="0003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</w:p>
    <w:p w:rsidR="000378AF" w:rsidRDefault="000378AF" w:rsidP="000378AF">
      <w:pPr>
        <w:tabs>
          <w:tab w:val="left" w:pos="900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030889">
        <w:rPr>
          <w:rFonts w:ascii="Times New Roman" w:hAnsi="Times New Roman"/>
          <w:sz w:val="28"/>
          <w:szCs w:val="28"/>
          <w:lang w:val="uk-UA"/>
        </w:rPr>
        <w:object w:dxaOrig="4695" w:dyaOrig="5580">
          <v:rect id="rectole0000000000" o:spid="_x0000_i1025" style="width:35.4pt;height:46.8pt" o:ole="" o:preferrelative="t" stroked="f">
            <v:imagedata r:id="rId5" o:title=""/>
          </v:rect>
          <o:OLEObject Type="Embed" ProgID="StaticMetafile" ShapeID="rectole0000000000" DrawAspect="Content" ObjectID="_1688374248" r:id="rId6"/>
        </w:object>
      </w:r>
    </w:p>
    <w:p w:rsidR="000378AF" w:rsidRDefault="000378AF" w:rsidP="000378AF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Ніжинська міська рада</w:t>
      </w:r>
    </w:p>
    <w:p w:rsidR="000378AF" w:rsidRDefault="000378AF" w:rsidP="000378AF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VІI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0378AF" w:rsidRDefault="000378AF" w:rsidP="000378AF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Протокол №  </w:t>
      </w:r>
      <w:r w:rsidR="002A790F">
        <w:rPr>
          <w:rFonts w:ascii="Times New Roman" w:hAnsi="Times New Roman"/>
          <w:b/>
          <w:sz w:val="28"/>
          <w:szCs w:val="28"/>
          <w:lang w:val="uk-UA"/>
        </w:rPr>
        <w:t>21</w:t>
      </w:r>
    </w:p>
    <w:p w:rsidR="000378AF" w:rsidRDefault="000378AF" w:rsidP="000378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постійної комісії міської ради з питань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</w:p>
    <w:p w:rsidR="000378AF" w:rsidRDefault="000378AF" w:rsidP="000378A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13.07.2021р.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</w:t>
      </w:r>
    </w:p>
    <w:p w:rsidR="000378AF" w:rsidRDefault="000378AF" w:rsidP="000378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Салогуб В. В.</w:t>
      </w:r>
    </w:p>
    <w:p w:rsidR="000378AF" w:rsidRDefault="000378AF" w:rsidP="00037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,  Деркач А.П.,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А., </w:t>
      </w:r>
      <w:proofErr w:type="spellStart"/>
      <w:r w:rsidR="009E2FC5">
        <w:rPr>
          <w:rFonts w:ascii="Times New Roman" w:hAnsi="Times New Roman"/>
          <w:sz w:val="28"/>
          <w:szCs w:val="28"/>
          <w:lang w:val="uk-UA"/>
        </w:rPr>
        <w:t>Нікитенко</w:t>
      </w:r>
      <w:proofErr w:type="spellEnd"/>
      <w:r w:rsidR="009E2FC5">
        <w:rPr>
          <w:rFonts w:ascii="Times New Roman" w:hAnsi="Times New Roman"/>
          <w:sz w:val="28"/>
          <w:szCs w:val="28"/>
          <w:lang w:val="uk-UA"/>
        </w:rPr>
        <w:t xml:space="preserve"> О. В </w:t>
      </w:r>
      <w:proofErr w:type="spellStart"/>
      <w:r w:rsidR="009E2FC5">
        <w:rPr>
          <w:rFonts w:ascii="Times New Roman" w:hAnsi="Times New Roman"/>
          <w:sz w:val="28"/>
          <w:szCs w:val="28"/>
          <w:lang w:val="uk-UA"/>
        </w:rPr>
        <w:t>Філоненко</w:t>
      </w:r>
      <w:proofErr w:type="spellEnd"/>
      <w:r w:rsidR="009E2FC5">
        <w:rPr>
          <w:rFonts w:ascii="Times New Roman" w:hAnsi="Times New Roman"/>
          <w:sz w:val="28"/>
          <w:szCs w:val="28"/>
          <w:lang w:val="uk-UA"/>
        </w:rPr>
        <w:t xml:space="preserve"> Ю. М.</w:t>
      </w:r>
    </w:p>
    <w:p w:rsidR="000378AF" w:rsidRDefault="006C36DC" w:rsidP="000378A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Відсутні члени комісії: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Г.</w:t>
      </w:r>
    </w:p>
    <w:p w:rsidR="009E2FC5" w:rsidRDefault="009E2FC5" w:rsidP="000378A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засіданні присутній секретар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Ю.Ю.</w:t>
      </w:r>
    </w:p>
    <w:p w:rsidR="00F53C4C" w:rsidRDefault="00DD56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66C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  <w:r w:rsidR="00FF1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1105" w:rsidRPr="006C36DC">
        <w:rPr>
          <w:rFonts w:ascii="Times New Roman" w:hAnsi="Times New Roman" w:cs="Times New Roman"/>
          <w:i/>
          <w:sz w:val="28"/>
          <w:szCs w:val="28"/>
          <w:lang w:val="uk-UA"/>
        </w:rPr>
        <w:t>список додається</w:t>
      </w:r>
      <w:r w:rsidR="00FF11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1105" w:rsidRDefault="00FF1105" w:rsidP="00DD566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FF1105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24096C" w:rsidRDefault="00FF1105" w:rsidP="004068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105">
        <w:rPr>
          <w:rFonts w:ascii="Times New Roman" w:hAnsi="Times New Roman" w:cs="Times New Roman"/>
          <w:sz w:val="28"/>
          <w:szCs w:val="28"/>
          <w:lang w:val="uk-UA"/>
        </w:rPr>
        <w:t>1.Про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«Меморандуму про співпрацю та партнерство послуг з ювенальної превенції між Ніжинським РВП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Черігівській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 та Ніжинською міською об’єднаною територіальною громадою»</w:t>
      </w:r>
      <w:r w:rsidR="004068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1105" w:rsidRDefault="0024096C" w:rsidP="004068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409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розгляд Положення </w:t>
      </w:r>
      <w:r w:rsidR="005C49D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70A34">
        <w:rPr>
          <w:rFonts w:ascii="Times New Roman" w:hAnsi="Times New Roman"/>
          <w:sz w:val="28"/>
          <w:szCs w:val="28"/>
          <w:lang w:val="uk-UA"/>
        </w:rPr>
        <w:t xml:space="preserve">комісію з ідеологічних питань </w:t>
      </w:r>
      <w:r>
        <w:rPr>
          <w:rFonts w:ascii="Times New Roman" w:hAnsi="Times New Roman"/>
          <w:sz w:val="28"/>
          <w:szCs w:val="28"/>
          <w:lang w:val="uk-UA"/>
        </w:rPr>
        <w:t>при Ніжинській міській раді для підготовки та розгляду на сесіях міської ради питань топонімічного та меморіального змісту.</w:t>
      </w:r>
      <w:r w:rsidR="00FF1105" w:rsidRPr="00FF1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20B3" w:rsidRDefault="0024096C" w:rsidP="0002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220B3" w:rsidRPr="000220B3">
        <w:rPr>
          <w:sz w:val="28"/>
          <w:szCs w:val="28"/>
          <w:lang w:val="uk-UA"/>
        </w:rPr>
        <w:t xml:space="preserve"> </w:t>
      </w:r>
      <w:r w:rsidR="000220B3" w:rsidRPr="000220B3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</w:t>
      </w:r>
      <w:r w:rsidR="000220B3">
        <w:rPr>
          <w:sz w:val="28"/>
          <w:szCs w:val="28"/>
          <w:lang w:val="uk-UA"/>
        </w:rPr>
        <w:t xml:space="preserve"> «</w:t>
      </w:r>
      <w:r w:rsidR="000220B3" w:rsidRPr="000220B3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таким, що втратив чинність пункту 1.16 рішення </w:t>
      </w:r>
      <w:r w:rsidR="000220B3" w:rsidRPr="000220B3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0220B3" w:rsidRPr="000220B3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0220B3" w:rsidRPr="000220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220B3" w:rsidRPr="000220B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Ніжинської міської ради від 15.05.2003 року</w:t>
      </w:r>
      <w:r w:rsidR="00022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0B3" w:rsidRPr="000220B3">
        <w:rPr>
          <w:rFonts w:ascii="Times New Roman" w:hAnsi="Times New Roman" w:cs="Times New Roman"/>
          <w:sz w:val="28"/>
          <w:szCs w:val="28"/>
          <w:lang w:val="uk-UA"/>
        </w:rPr>
        <w:t>«Про надання земельних ділянок під індивідуальну забудову, виносну торгівлю, присвоєння юридичних адрес»</w:t>
      </w:r>
      <w:r w:rsidR="00022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0B3" w:rsidRPr="000220B3">
        <w:rPr>
          <w:rFonts w:ascii="Times New Roman" w:hAnsi="Times New Roman" w:cs="Times New Roman"/>
          <w:i/>
          <w:sz w:val="28"/>
          <w:szCs w:val="28"/>
          <w:lang w:val="uk-UA"/>
        </w:rPr>
        <w:t>(від 12.07.2021№ 449).</w:t>
      </w:r>
    </w:p>
    <w:p w:rsidR="000220B3" w:rsidRDefault="000220B3" w:rsidP="0002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0B3" w:rsidRDefault="000220B3" w:rsidP="00022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22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</w:t>
      </w:r>
      <w:r>
        <w:rPr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пункту 5рішення Ніжинської міської ради № 25-1/2021 від 01липня 2021року «</w:t>
      </w:r>
      <w:r w:rsidRPr="00E86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Hlk53832965"/>
      <w:r w:rsidRPr="00E86A6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передачу в господарське відання майна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0220B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(від 13.07.2021№ 450)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0220B3" w:rsidRDefault="000220B3" w:rsidP="000220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20B3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C2008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оренду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D6A7F">
        <w:rPr>
          <w:rFonts w:ascii="Times New Roman" w:hAnsi="Times New Roman" w:cs="Times New Roman"/>
          <w:i/>
          <w:sz w:val="28"/>
          <w:szCs w:val="28"/>
          <w:lang w:val="uk-UA"/>
        </w:rPr>
        <w:t>(від 13.07.2021р.№ 451).</w:t>
      </w:r>
    </w:p>
    <w:p w:rsidR="008D6A7F" w:rsidRDefault="008D6A7F" w:rsidP="008D6A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6A7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пункту 1 рішення Ніжинської міської ради № 39-72/2020 від 29 квітня 2020року «Про затвердження Переліку другого типу комунального майна Ніжинської міської об’єднаної територіальної громади» </w:t>
      </w:r>
      <w:r w:rsidRPr="008D6A7F">
        <w:rPr>
          <w:rFonts w:ascii="Times New Roman" w:hAnsi="Times New Roman" w:cs="Times New Roman"/>
          <w:i/>
          <w:sz w:val="28"/>
          <w:szCs w:val="28"/>
          <w:lang w:val="uk-UA"/>
        </w:rPr>
        <w:t>(від 13.07.2021р.№ 45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8D6A7F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8D6A7F" w:rsidRDefault="008D6A7F" w:rsidP="008D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7186" w:rsidRPr="00867186" w:rsidRDefault="008D6A7F" w:rsidP="0086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8D6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1" w:name="_Hlk76995907"/>
      <w:r w:rsidR="00867186" w:rsidRPr="00867186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2" w:name="_Hlk59540497"/>
      <w:r w:rsidR="00867186" w:rsidRPr="00867186">
        <w:rPr>
          <w:rFonts w:ascii="Times New Roman" w:hAnsi="Times New Roman" w:cs="Times New Roman"/>
          <w:sz w:val="28"/>
          <w:szCs w:val="28"/>
          <w:lang w:val="uk-UA"/>
        </w:rPr>
        <w:t>взяття на облік безхазяйного майна:</w:t>
      </w:r>
    </w:p>
    <w:p w:rsidR="008D6A7F" w:rsidRDefault="00867186" w:rsidP="0086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86">
        <w:rPr>
          <w:rFonts w:ascii="Times New Roman" w:hAnsi="Times New Roman" w:cs="Times New Roman"/>
          <w:sz w:val="28"/>
          <w:szCs w:val="28"/>
          <w:lang w:val="uk-UA"/>
        </w:rPr>
        <w:t>квартири №13 у будинку квартирного типу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60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вулиц</w:t>
      </w:r>
      <w:r w:rsidR="00360F9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 xml:space="preserve">Прилуцька, будинок, </w:t>
      </w:r>
      <w:bookmarkEnd w:id="2"/>
      <w:r w:rsidRPr="00867186">
        <w:rPr>
          <w:rFonts w:ascii="Times New Roman" w:hAnsi="Times New Roman" w:cs="Times New Roman"/>
          <w:sz w:val="28"/>
          <w:szCs w:val="28"/>
          <w:lang w:val="uk-UA"/>
        </w:rPr>
        <w:t>10 та</w:t>
      </w:r>
      <w:r w:rsidR="00CC3A7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вартири №18 у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квартирного типу за адресою:м. Ніжин,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вулиця Прилуцька, будинок, 10</w:t>
      </w:r>
      <w:bookmarkEnd w:id="1"/>
      <w:r w:rsidR="008D6A7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Default="006C36DC" w:rsidP="0086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6DC" w:rsidRPr="006C36DC" w:rsidRDefault="006C36DC" w:rsidP="00867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C36DC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867186" w:rsidRPr="006C36DC" w:rsidRDefault="00867186" w:rsidP="00867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bookmarkEnd w:id="0"/>
    <w:p w:rsidR="006C36DC" w:rsidRDefault="006C36DC" w:rsidP="006C3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105">
        <w:rPr>
          <w:rFonts w:ascii="Times New Roman" w:hAnsi="Times New Roman" w:cs="Times New Roman"/>
          <w:sz w:val="28"/>
          <w:szCs w:val="28"/>
          <w:lang w:val="uk-UA"/>
        </w:rPr>
        <w:t>1.Про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«Меморандуму про співпрацю та партнерство послуг з ювенальної превенції між Ніжинським РВП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Чер</w:t>
      </w:r>
      <w:r w:rsidR="009E2FC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ігівській області та Ніжинською міською об’єднаною територіальною громадою».</w:t>
      </w:r>
    </w:p>
    <w:p w:rsidR="006C36DC" w:rsidRPr="004F284C" w:rsidRDefault="006C36DC" w:rsidP="006C36DC">
      <w:pPr>
        <w:pStyle w:val="a3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6C36DC">
        <w:rPr>
          <w:rFonts w:ascii="Times New Roman" w:hAnsi="Times New Roman"/>
          <w:bCs/>
          <w:color w:val="000000"/>
          <w:sz w:val="28"/>
          <w:szCs w:val="28"/>
          <w:lang w:val="uk-UA"/>
        </w:rPr>
        <w:t>Салогуба В.В</w:t>
      </w:r>
      <w:r w:rsidRPr="008C1E8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.</w:t>
      </w:r>
      <w:r w:rsidRPr="008C1E8F">
        <w:rPr>
          <w:rFonts w:ascii="Times New Roman" w:hAnsi="Times New Roman"/>
          <w:i/>
          <w:sz w:val="28"/>
          <w:szCs w:val="28"/>
          <w:lang w:val="uk-UA"/>
        </w:rPr>
        <w:t>,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 xml:space="preserve">ий озвучив текст </w:t>
      </w:r>
      <w:r w:rsidR="009E2FC5">
        <w:rPr>
          <w:rFonts w:ascii="Times New Roman" w:hAnsi="Times New Roman"/>
          <w:sz w:val="28"/>
          <w:szCs w:val="28"/>
          <w:lang w:val="uk-UA"/>
        </w:rPr>
        <w:t xml:space="preserve">Меморандуму про співпрацю та партнерство послуг з ювенальної превенції між Ніжинським РВП </w:t>
      </w:r>
      <w:proofErr w:type="spellStart"/>
      <w:r w:rsidR="009E2FC5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="009E2FC5">
        <w:rPr>
          <w:rFonts w:ascii="Times New Roman" w:hAnsi="Times New Roman"/>
          <w:sz w:val="28"/>
          <w:szCs w:val="28"/>
          <w:lang w:val="uk-UA"/>
        </w:rPr>
        <w:t xml:space="preserve"> в Чернігівській області та Ніжинською міською об’єднаною територіальною громадою </w:t>
      </w:r>
      <w:r w:rsidR="009E2FC5" w:rsidRPr="009E2FC5">
        <w:rPr>
          <w:rFonts w:ascii="Times New Roman" w:hAnsi="Times New Roman"/>
          <w:i/>
          <w:sz w:val="28"/>
          <w:szCs w:val="28"/>
          <w:lang w:val="uk-UA"/>
        </w:rPr>
        <w:t>(додається)</w:t>
      </w:r>
      <w:r w:rsidRPr="009E2FC5">
        <w:rPr>
          <w:rFonts w:ascii="Times New Roman" w:hAnsi="Times New Roman"/>
          <w:i/>
          <w:sz w:val="28"/>
          <w:szCs w:val="28"/>
          <w:lang w:val="uk-UA"/>
        </w:rPr>
        <w:t>.</w:t>
      </w:r>
      <w:r w:rsidR="004F284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F284C" w:rsidRPr="004F284C">
        <w:rPr>
          <w:rFonts w:ascii="Times New Roman" w:hAnsi="Times New Roman"/>
          <w:sz w:val="28"/>
          <w:szCs w:val="28"/>
          <w:lang w:val="uk-UA"/>
        </w:rPr>
        <w:t xml:space="preserve">Наголосив </w:t>
      </w:r>
      <w:r w:rsidR="004F284C">
        <w:rPr>
          <w:rFonts w:ascii="Times New Roman" w:hAnsi="Times New Roman"/>
          <w:sz w:val="28"/>
          <w:szCs w:val="28"/>
          <w:lang w:val="uk-UA"/>
        </w:rPr>
        <w:t xml:space="preserve">на необхідності внести </w:t>
      </w:r>
      <w:r w:rsidR="00DA4219">
        <w:rPr>
          <w:rFonts w:ascii="Times New Roman" w:hAnsi="Times New Roman"/>
          <w:sz w:val="28"/>
          <w:szCs w:val="28"/>
          <w:lang w:val="uk-UA"/>
        </w:rPr>
        <w:t>технічні правки</w:t>
      </w:r>
      <w:r w:rsidR="004F284C">
        <w:rPr>
          <w:rFonts w:ascii="Times New Roman" w:hAnsi="Times New Roman"/>
          <w:sz w:val="28"/>
          <w:szCs w:val="28"/>
          <w:lang w:val="uk-UA"/>
        </w:rPr>
        <w:t xml:space="preserve"> у текст Меморандуму: </w:t>
      </w:r>
      <w:r w:rsidR="00DA4219">
        <w:rPr>
          <w:rFonts w:ascii="Times New Roman" w:hAnsi="Times New Roman"/>
          <w:sz w:val="28"/>
          <w:szCs w:val="28"/>
          <w:lang w:val="uk-UA"/>
        </w:rPr>
        <w:t>«</w:t>
      </w:r>
      <w:r w:rsidR="004F284C">
        <w:rPr>
          <w:rFonts w:ascii="Times New Roman" w:hAnsi="Times New Roman"/>
          <w:sz w:val="28"/>
          <w:szCs w:val="28"/>
          <w:lang w:val="uk-UA"/>
        </w:rPr>
        <w:t>Ніжинська територіальна громада</w:t>
      </w:r>
      <w:r w:rsidR="00DA4219">
        <w:rPr>
          <w:rFonts w:ascii="Times New Roman" w:hAnsi="Times New Roman"/>
          <w:sz w:val="28"/>
          <w:szCs w:val="28"/>
          <w:lang w:val="uk-UA"/>
        </w:rPr>
        <w:t>»</w:t>
      </w:r>
      <w:r w:rsidR="004F284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A421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4F284C">
        <w:rPr>
          <w:rFonts w:ascii="Times New Roman" w:hAnsi="Times New Roman"/>
          <w:sz w:val="28"/>
          <w:szCs w:val="28"/>
          <w:lang w:val="uk-UA"/>
        </w:rPr>
        <w:t>нумерацію пунктів документа.</w:t>
      </w:r>
    </w:p>
    <w:p w:rsidR="006C36DC" w:rsidRPr="009C7FFD" w:rsidRDefault="006C36DC" w:rsidP="006C36DC">
      <w:pPr>
        <w:spacing w:after="0" w:line="240" w:lineRule="auto"/>
        <w:ind w:left="2830" w:hanging="28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4F284C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 Кодолі О.М. підписати Меморандум про співпрацю та партнерство послуг з ювенальної превенції між Ніжинським РВП </w:t>
      </w:r>
      <w:proofErr w:type="spellStart"/>
      <w:r w:rsidR="004F284C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4F284C">
        <w:rPr>
          <w:rFonts w:ascii="Times New Roman" w:hAnsi="Times New Roman" w:cs="Times New Roman"/>
          <w:sz w:val="28"/>
          <w:szCs w:val="28"/>
          <w:lang w:val="uk-UA"/>
        </w:rPr>
        <w:t xml:space="preserve"> в Чер</w:t>
      </w:r>
      <w:r w:rsidR="004F284C">
        <w:rPr>
          <w:rFonts w:ascii="Times New Roman" w:hAnsi="Times New Roman"/>
          <w:sz w:val="28"/>
          <w:szCs w:val="28"/>
          <w:lang w:val="uk-UA"/>
        </w:rPr>
        <w:t>н</w:t>
      </w:r>
      <w:r w:rsidR="004F284C">
        <w:rPr>
          <w:rFonts w:ascii="Times New Roman" w:hAnsi="Times New Roman" w:cs="Times New Roman"/>
          <w:sz w:val="28"/>
          <w:szCs w:val="28"/>
          <w:lang w:val="uk-UA"/>
        </w:rPr>
        <w:t>ігівській області та Ніжинською територіальною громадою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Pr="009C7FFD" w:rsidRDefault="006C36DC" w:rsidP="006C36DC">
      <w:pPr>
        <w:spacing w:after="0"/>
        <w:ind w:left="2120" w:hanging="2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проти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утрималось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Default="006C36DC" w:rsidP="006C3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6DC" w:rsidRDefault="006C36DC" w:rsidP="006C3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409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розгляд Положення </w:t>
      </w:r>
      <w:r w:rsidR="005C49D6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коміс</w:t>
      </w:r>
      <w:r w:rsidR="00A70A34">
        <w:rPr>
          <w:rFonts w:ascii="Times New Roman" w:hAnsi="Times New Roman"/>
          <w:sz w:val="28"/>
          <w:szCs w:val="28"/>
          <w:lang w:val="uk-UA"/>
        </w:rPr>
        <w:t>ію з ідеологічних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при Ніжинській міській раді для підготовки та розгляду на сесіях міської ради питань топонімічного та меморіального змісту.</w:t>
      </w:r>
      <w:r w:rsidRPr="00FF1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36DC" w:rsidRDefault="006C36DC" w:rsidP="006C36DC">
      <w:pPr>
        <w:pStyle w:val="a3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>Салогуба В.В</w:t>
      </w:r>
      <w:r w:rsidRPr="00A70A3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A70A34">
        <w:rPr>
          <w:rFonts w:ascii="Times New Roman" w:hAnsi="Times New Roman"/>
          <w:sz w:val="28"/>
          <w:szCs w:val="28"/>
          <w:lang w:val="uk-UA"/>
        </w:rPr>
        <w:t>,</w:t>
      </w:r>
      <w:r w:rsidR="00A70A34" w:rsidRPr="00A70A34">
        <w:rPr>
          <w:rFonts w:ascii="Times New Roman" w:hAnsi="Times New Roman"/>
          <w:sz w:val="28"/>
          <w:szCs w:val="28"/>
          <w:lang w:val="uk-UA"/>
        </w:rPr>
        <w:t xml:space="preserve"> який</w:t>
      </w:r>
      <w:r w:rsidR="00A70A3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A70A34" w:rsidRPr="00A70A34">
        <w:rPr>
          <w:rFonts w:ascii="Times New Roman" w:hAnsi="Times New Roman"/>
          <w:sz w:val="28"/>
          <w:szCs w:val="28"/>
          <w:lang w:val="uk-UA"/>
        </w:rPr>
        <w:t>ознайомив присутніх</w:t>
      </w:r>
      <w:r w:rsidR="00A70A34">
        <w:rPr>
          <w:rFonts w:ascii="Times New Roman" w:hAnsi="Times New Roman"/>
          <w:sz w:val="28"/>
          <w:szCs w:val="28"/>
          <w:lang w:val="uk-UA"/>
        </w:rPr>
        <w:t xml:space="preserve"> зі змістом Положення та запропонував внести наступні зміни: </w:t>
      </w:r>
    </w:p>
    <w:p w:rsidR="00A70A34" w:rsidRDefault="00A70A34" w:rsidP="00A70A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</w:t>
      </w:r>
      <w:r w:rsidRPr="00A70A34">
        <w:rPr>
          <w:rFonts w:ascii="Times New Roman" w:hAnsi="Times New Roman"/>
          <w:bCs/>
          <w:color w:val="000000"/>
          <w:sz w:val="28"/>
          <w:szCs w:val="28"/>
          <w:lang w:val="uk-UA"/>
        </w:rPr>
        <w:t>о п.</w:t>
      </w:r>
      <w:r w:rsidRPr="00A70A3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, абзац 2 на фразу «на черговому засіданні Ніжинської міської ради»;</w:t>
      </w:r>
    </w:p>
    <w:p w:rsidR="00A70A34" w:rsidRDefault="00A70A34" w:rsidP="00A70A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</w:t>
      </w:r>
      <w:r w:rsidR="005C49D6">
        <w:rPr>
          <w:rFonts w:ascii="Times New Roman" w:hAnsi="Times New Roman"/>
          <w:sz w:val="28"/>
          <w:szCs w:val="28"/>
          <w:lang w:val="uk-UA"/>
        </w:rPr>
        <w:t xml:space="preserve"> доповнити фразою «та інших засобах масової інформації»;</w:t>
      </w:r>
    </w:p>
    <w:p w:rsidR="005C49D6" w:rsidRPr="00A70A34" w:rsidRDefault="005C49D6" w:rsidP="00A70A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п.11уточнити</w:t>
      </w:r>
      <w:r w:rsidR="00DA4219">
        <w:rPr>
          <w:rFonts w:ascii="Times New Roman" w:hAnsi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sz w:val="28"/>
          <w:szCs w:val="28"/>
          <w:lang w:val="uk-UA"/>
        </w:rPr>
        <w:t>визначення правомочн</w:t>
      </w:r>
      <w:r w:rsidR="00DA4219">
        <w:rPr>
          <w:rFonts w:ascii="Times New Roman" w:hAnsi="Times New Roman"/>
          <w:sz w:val="28"/>
          <w:szCs w:val="28"/>
          <w:lang w:val="uk-UA"/>
        </w:rPr>
        <w:t>ості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комісії.</w:t>
      </w:r>
    </w:p>
    <w:p w:rsidR="009E2FC5" w:rsidRPr="00ED6CBF" w:rsidRDefault="009E2FC5" w:rsidP="006C36DC">
      <w:pPr>
        <w:pStyle w:val="a3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ВИСТУПИЛИ:</w:t>
      </w:r>
      <w:r w:rsidR="005C49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</w:t>
      </w:r>
      <w:r w:rsidR="005C49D6" w:rsidRPr="005C49D6">
        <w:rPr>
          <w:rFonts w:ascii="Times New Roman" w:hAnsi="Times New Roman"/>
          <w:bCs/>
          <w:color w:val="000000"/>
          <w:sz w:val="28"/>
          <w:szCs w:val="28"/>
          <w:lang w:val="uk-UA"/>
        </w:rPr>
        <w:t>Деркач А.П.,</w:t>
      </w:r>
      <w:r w:rsidR="005C49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5C49D6" w:rsidRPr="005C49D6">
        <w:rPr>
          <w:rFonts w:ascii="Times New Roman" w:hAnsi="Times New Roman"/>
          <w:bCs/>
          <w:color w:val="000000"/>
          <w:sz w:val="28"/>
          <w:szCs w:val="28"/>
          <w:lang w:val="uk-UA"/>
        </w:rPr>
        <w:t>Корман</w:t>
      </w:r>
      <w:proofErr w:type="spellEnd"/>
      <w:r w:rsidR="005C49D6" w:rsidRPr="005C49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В.А.</w:t>
      </w:r>
      <w:r w:rsidR="005C49D6">
        <w:rPr>
          <w:rFonts w:ascii="Times New Roman" w:hAnsi="Times New Roman"/>
          <w:bCs/>
          <w:color w:val="000000"/>
          <w:sz w:val="28"/>
          <w:szCs w:val="28"/>
          <w:lang w:val="uk-UA"/>
        </w:rPr>
        <w:t>, Шкурко М.П. взяли участь в обговоренні.</w:t>
      </w:r>
    </w:p>
    <w:p w:rsidR="00897F8F" w:rsidRDefault="006C36DC" w:rsidP="00AE1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C49D6" w:rsidRPr="005C49D6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5C4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49D6" w:rsidRPr="005C49D6">
        <w:rPr>
          <w:rFonts w:ascii="Times New Roman" w:hAnsi="Times New Roman" w:cs="Times New Roman"/>
          <w:sz w:val="28"/>
          <w:szCs w:val="28"/>
          <w:lang w:val="uk-UA"/>
        </w:rPr>
        <w:t>розробникам</w:t>
      </w:r>
      <w:r w:rsidR="00897F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7F8F" w:rsidRDefault="00897F8F" w:rsidP="00897F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1.Врахувати рекомендації комісії щодо внесення змін до п. </w:t>
      </w:r>
    </w:p>
    <w:p w:rsidR="00897F8F" w:rsidRDefault="00897F8F" w:rsidP="00897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5 абзацу 2, п.10,п.11 </w:t>
      </w:r>
      <w:r>
        <w:rPr>
          <w:rFonts w:ascii="Times New Roman" w:hAnsi="Times New Roman"/>
          <w:sz w:val="28"/>
          <w:szCs w:val="28"/>
          <w:lang w:val="uk-UA"/>
        </w:rPr>
        <w:t>Положення про</w:t>
      </w:r>
      <w:r w:rsidRPr="005942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комісію з ідеологічних</w:t>
      </w:r>
    </w:p>
    <w:p w:rsidR="00897F8F" w:rsidRDefault="00897F8F" w:rsidP="00897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питань при Ніжинській міській раді. </w:t>
      </w:r>
    </w:p>
    <w:p w:rsidR="00897F8F" w:rsidRDefault="00897F8F" w:rsidP="00AE1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F8F" w:rsidRDefault="00897F8F" w:rsidP="00897F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2.</w:t>
      </w:r>
      <w:r w:rsidR="005C4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5C49D6">
        <w:rPr>
          <w:rFonts w:ascii="Times New Roman" w:hAnsi="Times New Roman"/>
          <w:sz w:val="28"/>
          <w:szCs w:val="28"/>
          <w:lang w:val="uk-UA"/>
        </w:rPr>
        <w:t xml:space="preserve">одати </w:t>
      </w:r>
      <w:r w:rsidR="009E2FC5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5C49D6">
        <w:rPr>
          <w:rFonts w:ascii="Times New Roman" w:hAnsi="Times New Roman"/>
          <w:sz w:val="28"/>
          <w:szCs w:val="28"/>
          <w:lang w:val="uk-UA"/>
        </w:rPr>
        <w:t>про</w:t>
      </w:r>
      <w:r w:rsidR="005942D9" w:rsidRPr="00594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2D9">
        <w:rPr>
          <w:rFonts w:ascii="Times New Roman" w:hAnsi="Times New Roman"/>
          <w:sz w:val="28"/>
          <w:szCs w:val="28"/>
          <w:lang w:val="uk-UA"/>
        </w:rPr>
        <w:t>комісію з ідеологічних питань</w:t>
      </w:r>
      <w:r w:rsidR="005C49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7F8F" w:rsidRDefault="00897F8F" w:rsidP="00897F8F">
      <w:pPr>
        <w:spacing w:after="0" w:line="240" w:lineRule="auto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п</w:t>
      </w:r>
      <w:r w:rsidR="009E2FC5">
        <w:rPr>
          <w:rFonts w:ascii="Times New Roman" w:hAnsi="Times New Roman"/>
          <w:sz w:val="28"/>
          <w:szCs w:val="28"/>
          <w:lang w:val="uk-UA"/>
        </w:rPr>
        <w:t>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FC5">
        <w:rPr>
          <w:rFonts w:ascii="Times New Roman" w:hAnsi="Times New Roman"/>
          <w:sz w:val="28"/>
          <w:szCs w:val="28"/>
          <w:lang w:val="uk-UA"/>
        </w:rPr>
        <w:t xml:space="preserve">Ніжинській міській раді </w:t>
      </w:r>
      <w:r w:rsidR="005942D9">
        <w:rPr>
          <w:rFonts w:ascii="Times New Roman" w:hAnsi="Times New Roman"/>
          <w:sz w:val="28"/>
          <w:szCs w:val="28"/>
          <w:lang w:val="uk-UA"/>
        </w:rPr>
        <w:t xml:space="preserve">на розгляд </w:t>
      </w:r>
      <w:r w:rsidR="00AE13E4">
        <w:rPr>
          <w:rFonts w:ascii="Times New Roman" w:hAnsi="Times New Roman"/>
          <w:sz w:val="28"/>
          <w:szCs w:val="28"/>
          <w:lang w:val="uk-UA"/>
        </w:rPr>
        <w:t>п</w:t>
      </w:r>
      <w:r w:rsidR="00AE13E4" w:rsidRP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остійн</w:t>
      </w:r>
      <w:r w:rsid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ої</w:t>
      </w:r>
      <w:r w:rsidR="00AE13E4" w:rsidRP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комісії </w:t>
      </w:r>
    </w:p>
    <w:p w:rsidR="00897F8F" w:rsidRDefault="00897F8F" w:rsidP="00897F8F">
      <w:pPr>
        <w:spacing w:after="0" w:line="240" w:lineRule="auto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                              </w:t>
      </w:r>
      <w:r w:rsidR="00AE13E4" w:rsidRP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міської ради з питань</w:t>
      </w:r>
      <w:r w:rsidR="00AE13E4" w:rsidRPr="00AE13E4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  </w:t>
      </w:r>
      <w:r w:rsidR="00AE13E4" w:rsidRP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освіти, охорони здоров’я,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     </w:t>
      </w:r>
    </w:p>
    <w:p w:rsidR="00897F8F" w:rsidRDefault="00897F8F" w:rsidP="00897F8F">
      <w:pPr>
        <w:spacing w:after="0" w:line="240" w:lineRule="auto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                              с</w:t>
      </w:r>
      <w:r w:rsidR="00AE13E4" w:rsidRP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оціального захисту, культури, туризму, молодіжної </w:t>
      </w:r>
    </w:p>
    <w:p w:rsidR="00897F8F" w:rsidRDefault="00897F8F" w:rsidP="00897F8F">
      <w:pPr>
        <w:spacing w:after="0" w:line="240" w:lineRule="auto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                              </w:t>
      </w:r>
      <w:r w:rsidR="00AE13E4" w:rsidRP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політики та спорту</w:t>
      </w:r>
      <w:r w:rsid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та відділу юридично-кадрового </w:t>
      </w:r>
    </w:p>
    <w:p w:rsidR="00897F8F" w:rsidRDefault="00897F8F" w:rsidP="00897F8F">
      <w:pPr>
        <w:spacing w:after="0" w:line="240" w:lineRule="auto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                              </w:t>
      </w:r>
      <w:r w:rsid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забезпечення виконавчого комітету Ніжинської міської </w:t>
      </w:r>
    </w:p>
    <w:p w:rsidR="00AE13E4" w:rsidRPr="00AE13E4" w:rsidRDefault="00897F8F" w:rsidP="00897F8F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                              </w:t>
      </w:r>
      <w:r w:rsidR="00AE13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ради.</w:t>
      </w:r>
    </w:p>
    <w:p w:rsidR="006C36DC" w:rsidRPr="009C7FFD" w:rsidRDefault="006C36DC" w:rsidP="005942D9">
      <w:pPr>
        <w:spacing w:after="0" w:line="240" w:lineRule="auto"/>
        <w:ind w:left="2830" w:hanging="28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6DC" w:rsidRPr="009C7FFD" w:rsidRDefault="006C36DC" w:rsidP="006C36DC">
      <w:pPr>
        <w:spacing w:after="0"/>
        <w:ind w:left="2120" w:hanging="2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проти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утрималось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13E4" w:rsidRDefault="00AE13E4" w:rsidP="006C36D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36DC" w:rsidRPr="00AE13E4" w:rsidRDefault="00AE13E4" w:rsidP="006C36D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13E4">
        <w:rPr>
          <w:rFonts w:ascii="Times New Roman" w:hAnsi="Times New Roman" w:cs="Times New Roman"/>
          <w:i/>
          <w:sz w:val="28"/>
          <w:szCs w:val="28"/>
          <w:lang w:val="uk-UA"/>
        </w:rPr>
        <w:t>Залишив засідання член комісії Деркач А.П.</w:t>
      </w:r>
      <w:r w:rsidR="007646E2">
        <w:rPr>
          <w:rFonts w:ascii="Times New Roman" w:hAnsi="Times New Roman" w:cs="Times New Roman"/>
          <w:i/>
          <w:sz w:val="28"/>
          <w:szCs w:val="28"/>
          <w:lang w:val="uk-UA"/>
        </w:rPr>
        <w:t>, який був делегований комісією для участі у засіданні Ради підприємців.</w:t>
      </w: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220B3">
        <w:rPr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</w:t>
      </w:r>
      <w:r>
        <w:rPr>
          <w:sz w:val="28"/>
          <w:szCs w:val="28"/>
          <w:lang w:val="uk-UA"/>
        </w:rPr>
        <w:t xml:space="preserve"> «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таким, що втратив чинність пункту 1.16 рішення </w:t>
      </w:r>
      <w:r w:rsidRPr="000220B3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0220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Ніжинської міської ради від 15.05.2003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«Про надання земельних ділянок під індивідуальну забудову, виносну торгівлю, присвоєння юридичних адрес»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i/>
          <w:sz w:val="28"/>
          <w:szCs w:val="28"/>
          <w:lang w:val="uk-UA"/>
        </w:rPr>
        <w:t>(від 12.07.2021№ 449).</w:t>
      </w: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36DC" w:rsidRPr="00ED6CBF" w:rsidRDefault="006C36DC" w:rsidP="006C36DC">
      <w:pPr>
        <w:pStyle w:val="a3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9E2FC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>Федчун</w:t>
      </w:r>
      <w:proofErr w:type="spellEnd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Н.О</w:t>
      </w:r>
      <w:r w:rsidRPr="008C1E8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.</w:t>
      </w:r>
      <w:r w:rsidRPr="008C1E8F">
        <w:rPr>
          <w:rFonts w:ascii="Times New Roman" w:hAnsi="Times New Roman"/>
          <w:i/>
          <w:sz w:val="28"/>
          <w:szCs w:val="28"/>
          <w:lang w:val="uk-UA"/>
        </w:rPr>
        <w:t>,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пояснення щодо необхідності прийняття даного рішення.</w:t>
      </w:r>
    </w:p>
    <w:p w:rsidR="006C36DC" w:rsidRPr="009C7FFD" w:rsidRDefault="006C36DC" w:rsidP="006C36DC">
      <w:pPr>
        <w:spacing w:after="0" w:line="240" w:lineRule="auto"/>
        <w:ind w:left="2830" w:hanging="28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підтримати, рекомендувати для розгляду на засіданні чергової сесії міської ради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Pr="009C7FFD" w:rsidRDefault="006C36DC" w:rsidP="006C36DC">
      <w:pPr>
        <w:spacing w:after="0"/>
        <w:ind w:left="2120" w:hanging="2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AE13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проти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утрималось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6DC" w:rsidRDefault="006C36DC" w:rsidP="006C3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22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</w:t>
      </w:r>
      <w:r>
        <w:rPr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пункту 5рішення Ніжинської міської ради № 25-1/2021 від 01липня 2021року «</w:t>
      </w:r>
      <w:r w:rsidRPr="00E86A6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в господарське відання майна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0220B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(від 13.07.2021№ 450)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6C36DC" w:rsidRDefault="006C36DC" w:rsidP="006C36DC">
      <w:pPr>
        <w:pStyle w:val="a3"/>
        <w:ind w:left="2830" w:hanging="283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6C36DC" w:rsidRPr="00ED6CBF" w:rsidRDefault="006C36DC" w:rsidP="006C36DC">
      <w:pPr>
        <w:pStyle w:val="a3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9E2FC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>Федчун</w:t>
      </w:r>
      <w:proofErr w:type="spellEnd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Н.О</w:t>
      </w:r>
      <w:r w:rsidRPr="008C1E8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.</w:t>
      </w:r>
      <w:r w:rsidRPr="008C1E8F">
        <w:rPr>
          <w:rFonts w:ascii="Times New Roman" w:hAnsi="Times New Roman"/>
          <w:i/>
          <w:sz w:val="28"/>
          <w:szCs w:val="28"/>
          <w:lang w:val="uk-UA"/>
        </w:rPr>
        <w:t>,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пояснення щодо необхідності прийняття даного рішення.</w:t>
      </w:r>
    </w:p>
    <w:p w:rsidR="006C36DC" w:rsidRPr="009C7FFD" w:rsidRDefault="006C36DC" w:rsidP="006C36DC">
      <w:pPr>
        <w:spacing w:after="0" w:line="240" w:lineRule="auto"/>
        <w:ind w:left="2830" w:hanging="28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підтримати, рекомендувати для розгляду на засіданні чергової сесії міської ради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Pr="009C7FFD" w:rsidRDefault="006C36DC" w:rsidP="006C36DC">
      <w:pPr>
        <w:spacing w:after="0"/>
        <w:ind w:left="2120" w:hanging="2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AE13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проти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утрималось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Default="006C36DC" w:rsidP="006C3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20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5.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C2008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оренду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D6A7F">
        <w:rPr>
          <w:rFonts w:ascii="Times New Roman" w:hAnsi="Times New Roman" w:cs="Times New Roman"/>
          <w:i/>
          <w:sz w:val="28"/>
          <w:szCs w:val="28"/>
          <w:lang w:val="uk-UA"/>
        </w:rPr>
        <w:t>(від 13.07.2021р.№ 451).</w:t>
      </w:r>
    </w:p>
    <w:p w:rsidR="006C36DC" w:rsidRDefault="006C36DC" w:rsidP="006C36DC">
      <w:pPr>
        <w:pStyle w:val="a3"/>
        <w:ind w:left="2830" w:hanging="283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6C36DC" w:rsidRPr="00ED6CBF" w:rsidRDefault="006C36DC" w:rsidP="006C36DC">
      <w:pPr>
        <w:pStyle w:val="a3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9E2FC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>Федчун</w:t>
      </w:r>
      <w:proofErr w:type="spellEnd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Н.О</w:t>
      </w:r>
      <w:r w:rsidRPr="008C1E8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.</w:t>
      </w:r>
      <w:r w:rsidRPr="008C1E8F">
        <w:rPr>
          <w:rFonts w:ascii="Times New Roman" w:hAnsi="Times New Roman"/>
          <w:i/>
          <w:sz w:val="28"/>
          <w:szCs w:val="28"/>
          <w:lang w:val="uk-UA"/>
        </w:rPr>
        <w:t>,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пояснення щодо необхідності прийняття даного рішення.</w:t>
      </w:r>
    </w:p>
    <w:p w:rsidR="006C36DC" w:rsidRPr="009C7FFD" w:rsidRDefault="006C36DC" w:rsidP="006C36DC">
      <w:pPr>
        <w:spacing w:after="0" w:line="240" w:lineRule="auto"/>
        <w:ind w:left="2830" w:hanging="28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підтримати, рекомендувати для розгляду на засіданні чергової сесії міської ради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Pr="009C7FFD" w:rsidRDefault="006C36DC" w:rsidP="006C36DC">
      <w:pPr>
        <w:spacing w:after="0"/>
        <w:ind w:left="2120" w:hanging="2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AE13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проти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утрималось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6A7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пункту 1 рішення Ніжинської міської ради № 39-72/2020 від 29 квітня 2020року «Про затвердження Переліку другого типу комунального майна Ніжинської міської об’єднаної територіальної громади» </w:t>
      </w:r>
      <w:r w:rsidRPr="008D6A7F">
        <w:rPr>
          <w:rFonts w:ascii="Times New Roman" w:hAnsi="Times New Roman" w:cs="Times New Roman"/>
          <w:i/>
          <w:sz w:val="28"/>
          <w:szCs w:val="28"/>
          <w:lang w:val="uk-UA"/>
        </w:rPr>
        <w:t>(від 13.07.2021р.№ 45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8D6A7F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36DC" w:rsidRPr="00ED6CBF" w:rsidRDefault="006C36DC" w:rsidP="006C36DC">
      <w:pPr>
        <w:pStyle w:val="a3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9E2FC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>Федчун</w:t>
      </w:r>
      <w:proofErr w:type="spellEnd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Н.О</w:t>
      </w:r>
      <w:r w:rsidRPr="008C1E8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.</w:t>
      </w:r>
      <w:r w:rsidRPr="008C1E8F">
        <w:rPr>
          <w:rFonts w:ascii="Times New Roman" w:hAnsi="Times New Roman"/>
          <w:i/>
          <w:sz w:val="28"/>
          <w:szCs w:val="28"/>
          <w:lang w:val="uk-UA"/>
        </w:rPr>
        <w:t>,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пояснення щодо необхідності прийняття даного рішення.</w:t>
      </w:r>
    </w:p>
    <w:p w:rsidR="006C36DC" w:rsidRPr="009C7FFD" w:rsidRDefault="006C36DC" w:rsidP="006C36DC">
      <w:pPr>
        <w:spacing w:after="0" w:line="240" w:lineRule="auto"/>
        <w:ind w:left="2830" w:hanging="28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підтримати, рекомендувати для розгляду на засіданні чергової сесії міської ради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Pr="009C7FFD" w:rsidRDefault="006C36DC" w:rsidP="006C36DC">
      <w:pPr>
        <w:spacing w:after="0"/>
        <w:ind w:left="2120" w:hanging="2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AE13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проти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утрималось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36DC" w:rsidRDefault="006C36DC" w:rsidP="006C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36DC" w:rsidRPr="00867186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8D6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0B3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67186">
        <w:rPr>
          <w:rFonts w:ascii="Times New Roman" w:hAnsi="Times New Roman" w:cs="Times New Roman"/>
          <w:sz w:val="28"/>
          <w:szCs w:val="28"/>
        </w:rPr>
        <w:t xml:space="preserve">Про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взяття на облік безхазяйного майна:</w:t>
      </w:r>
    </w:p>
    <w:p w:rsidR="006C36DC" w:rsidRDefault="006C36DC" w:rsidP="006C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86">
        <w:rPr>
          <w:rFonts w:ascii="Times New Roman" w:hAnsi="Times New Roman" w:cs="Times New Roman"/>
          <w:sz w:val="28"/>
          <w:szCs w:val="28"/>
          <w:lang w:val="uk-UA"/>
        </w:rPr>
        <w:t>квартири №13 у будинку квартирного типу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C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вулиця</w:t>
      </w:r>
      <w:r w:rsidR="00CC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Прилуцька, будинок, 10 та</w:t>
      </w:r>
      <w:r w:rsidR="00CC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квартири №18 у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квартирного типу за адресою:м. Ніжин,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186">
        <w:rPr>
          <w:rFonts w:ascii="Times New Roman" w:hAnsi="Times New Roman" w:cs="Times New Roman"/>
          <w:sz w:val="28"/>
          <w:szCs w:val="28"/>
          <w:lang w:val="uk-UA"/>
        </w:rPr>
        <w:t>вулиця Прилуцька, будинок, 10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220B3" w:rsidRPr="000220B3" w:rsidRDefault="000220B3" w:rsidP="0002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6DC" w:rsidRPr="00ED6CBF" w:rsidRDefault="006C36DC" w:rsidP="006C36DC">
      <w:pPr>
        <w:pStyle w:val="a3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Pr="00ED6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9E2FC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>Федчун</w:t>
      </w:r>
      <w:proofErr w:type="spellEnd"/>
      <w:r w:rsidR="009E2FC5" w:rsidRPr="009E2FC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Н.О</w:t>
      </w:r>
      <w:r w:rsidRPr="008C1E8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.</w:t>
      </w:r>
      <w:r w:rsidRPr="008C1E8F">
        <w:rPr>
          <w:rFonts w:ascii="Times New Roman" w:hAnsi="Times New Roman"/>
          <w:i/>
          <w:sz w:val="28"/>
          <w:szCs w:val="28"/>
          <w:lang w:val="uk-UA"/>
        </w:rPr>
        <w:t>,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D6C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пояснення щодо необхідності прийняття даного рішення.</w:t>
      </w:r>
    </w:p>
    <w:p w:rsidR="006C36DC" w:rsidRPr="009C7FFD" w:rsidRDefault="006C36DC" w:rsidP="006C36DC">
      <w:pPr>
        <w:spacing w:after="0" w:line="240" w:lineRule="auto"/>
        <w:ind w:left="2830" w:hanging="28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підтримати, рекомендувати для розгляду на засіданні чергової сесії міської ради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6DC" w:rsidRPr="009C7FFD" w:rsidRDefault="006C36DC" w:rsidP="006C36DC">
      <w:pPr>
        <w:spacing w:after="0"/>
        <w:ind w:left="2120" w:hanging="2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9C7F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AE13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проти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утрималось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C7F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096C" w:rsidRDefault="0024096C" w:rsidP="0002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6DC" w:rsidRPr="006C36DC" w:rsidRDefault="006C36DC" w:rsidP="0002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6DC">
        <w:rPr>
          <w:rFonts w:ascii="Times New Roman" w:hAnsi="Times New Roman" w:cs="Times New Roman"/>
          <w:b/>
          <w:sz w:val="28"/>
          <w:szCs w:val="28"/>
          <w:lang w:val="uk-UA"/>
        </w:rPr>
        <w:t>Головуючий на зас</w:t>
      </w:r>
      <w:r w:rsidR="009E2F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іданні комісії                 </w:t>
      </w:r>
      <w:r w:rsidRPr="006C36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Валерій САЛОГУБ</w:t>
      </w:r>
    </w:p>
    <w:sectPr w:rsidR="006C36DC" w:rsidRPr="006C36DC" w:rsidSect="0003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D22"/>
    <w:multiLevelType w:val="hybridMultilevel"/>
    <w:tmpl w:val="784C5E9C"/>
    <w:lvl w:ilvl="0" w:tplc="C72C94AE">
      <w:start w:val="2"/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">
    <w:nsid w:val="6E933B41"/>
    <w:multiLevelType w:val="multilevel"/>
    <w:tmpl w:val="BA6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8AF"/>
    <w:rsid w:val="000220B3"/>
    <w:rsid w:val="00030889"/>
    <w:rsid w:val="000378AF"/>
    <w:rsid w:val="0024096C"/>
    <w:rsid w:val="002A790F"/>
    <w:rsid w:val="00360F90"/>
    <w:rsid w:val="0040680B"/>
    <w:rsid w:val="004F284C"/>
    <w:rsid w:val="005942D9"/>
    <w:rsid w:val="005C49D6"/>
    <w:rsid w:val="006C36DC"/>
    <w:rsid w:val="007646E2"/>
    <w:rsid w:val="007B4D23"/>
    <w:rsid w:val="00867186"/>
    <w:rsid w:val="00897F8F"/>
    <w:rsid w:val="008D6A7F"/>
    <w:rsid w:val="009E2FC5"/>
    <w:rsid w:val="00A70A34"/>
    <w:rsid w:val="00AD3000"/>
    <w:rsid w:val="00AE13E4"/>
    <w:rsid w:val="00B7711D"/>
    <w:rsid w:val="00CC3A7A"/>
    <w:rsid w:val="00D01156"/>
    <w:rsid w:val="00DA4219"/>
    <w:rsid w:val="00DD566C"/>
    <w:rsid w:val="00F53C4C"/>
    <w:rsid w:val="00FF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36D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AE1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2021-07-13T10:25:00Z</cp:lastPrinted>
  <dcterms:created xsi:type="dcterms:W3CDTF">2021-07-13T10:23:00Z</dcterms:created>
  <dcterms:modified xsi:type="dcterms:W3CDTF">2021-07-21T09:04:00Z</dcterms:modified>
</cp:coreProperties>
</file>