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CEDF" w14:textId="6A96B46D" w:rsidR="005863F0" w:rsidRPr="006746EC" w:rsidRDefault="005863F0" w:rsidP="00C74EBE">
      <w:pPr>
        <w:rPr>
          <w:rFonts w:ascii="Calibri" w:hAnsi="Calibri"/>
          <w:sz w:val="20"/>
          <w:lang w:val="ru-RU"/>
        </w:rPr>
      </w:pPr>
      <w:r>
        <w:rPr>
          <w:rFonts w:ascii="Calibri" w:hAnsi="Calibri"/>
          <w:lang w:val="uk-UA"/>
        </w:rPr>
        <w:t xml:space="preserve">                                                                        </w:t>
      </w:r>
      <w:r w:rsidR="004E3767">
        <w:rPr>
          <w:rFonts w:ascii="Tms Rmn" w:hAnsi="Tms Rmn"/>
          <w:noProof/>
          <w:lang w:val="uk-UA" w:eastAsia="uk-UA"/>
        </w:rPr>
        <w:drawing>
          <wp:inline distT="0" distB="0" distL="0" distR="0" wp14:anchorId="314F84A0" wp14:editId="529FCA5C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lang w:val="uk-UA"/>
        </w:rPr>
        <w:t xml:space="preserve">  </w:t>
      </w:r>
      <w:r w:rsidR="005E60D6">
        <w:rPr>
          <w:rFonts w:ascii="Calibri" w:hAnsi="Calibri"/>
          <w:lang w:val="uk-UA"/>
        </w:rPr>
        <w:t xml:space="preserve">                                                 Проект</w:t>
      </w:r>
      <w:r>
        <w:rPr>
          <w:rFonts w:ascii="Calibri" w:hAnsi="Calibri"/>
          <w:lang w:val="uk-UA"/>
        </w:rPr>
        <w:t xml:space="preserve">                                     </w:t>
      </w:r>
    </w:p>
    <w:p w14:paraId="3485FCBB" w14:textId="77777777" w:rsidR="005863F0" w:rsidRPr="007948DE" w:rsidRDefault="005863F0" w:rsidP="007948DE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УКРАЇНА</w:t>
      </w:r>
    </w:p>
    <w:p w14:paraId="133D62DC" w14:textId="77777777" w:rsidR="005863F0" w:rsidRPr="007948DE" w:rsidRDefault="005863F0" w:rsidP="007948DE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ЧЕРНІГІВСЬКА ОБЛАСТЬ</w:t>
      </w:r>
    </w:p>
    <w:p w14:paraId="35064BFE" w14:textId="77777777" w:rsidR="005863F0" w:rsidRDefault="005863F0" w:rsidP="007948D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4D9E2058" w14:textId="77777777" w:rsidR="005863F0" w:rsidRPr="008909DA" w:rsidRDefault="005863F0" w:rsidP="007948DE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464BBE57" w14:textId="77777777" w:rsidR="005863F0" w:rsidRDefault="005863F0" w:rsidP="007948DE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62D1D86F" w14:textId="77777777" w:rsidR="005863F0" w:rsidRPr="007948DE" w:rsidRDefault="005863F0" w:rsidP="007948DE">
      <w:pPr>
        <w:jc w:val="center"/>
        <w:rPr>
          <w:b/>
          <w:sz w:val="40"/>
          <w:szCs w:val="40"/>
          <w:lang w:val="ru-RU"/>
        </w:rPr>
      </w:pPr>
      <w:r w:rsidRPr="007948DE">
        <w:rPr>
          <w:b/>
          <w:sz w:val="40"/>
          <w:szCs w:val="40"/>
          <w:lang w:val="ru-RU"/>
        </w:rPr>
        <w:t xml:space="preserve">Р І Ш Е Н </w:t>
      </w:r>
      <w:proofErr w:type="spellStart"/>
      <w:r w:rsidRPr="007948DE">
        <w:rPr>
          <w:b/>
          <w:sz w:val="40"/>
          <w:szCs w:val="40"/>
          <w:lang w:val="ru-RU"/>
        </w:rPr>
        <w:t>Н</w:t>
      </w:r>
      <w:proofErr w:type="spellEnd"/>
      <w:r w:rsidRPr="007948DE">
        <w:rPr>
          <w:b/>
          <w:sz w:val="40"/>
          <w:szCs w:val="40"/>
          <w:lang w:val="ru-RU"/>
        </w:rPr>
        <w:t xml:space="preserve"> Я</w:t>
      </w:r>
    </w:p>
    <w:p w14:paraId="27690972" w14:textId="77777777" w:rsidR="005863F0" w:rsidRPr="007948DE" w:rsidRDefault="005863F0" w:rsidP="007948DE">
      <w:pPr>
        <w:jc w:val="center"/>
        <w:rPr>
          <w:b/>
          <w:szCs w:val="28"/>
          <w:lang w:val="ru-RU"/>
        </w:rPr>
      </w:pPr>
    </w:p>
    <w:p w14:paraId="039C1C35" w14:textId="65027FA5" w:rsidR="005863F0" w:rsidRPr="008737EF" w:rsidRDefault="005863F0" w:rsidP="007948DE">
      <w:pPr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ві</w:t>
      </w:r>
      <w:r w:rsidR="006520CC">
        <w:rPr>
          <w:szCs w:val="28"/>
          <w:lang w:val="ru-RU"/>
        </w:rPr>
        <w:t>д</w:t>
      </w:r>
      <w:proofErr w:type="spellEnd"/>
      <w:r w:rsidR="006520CC">
        <w:rPr>
          <w:szCs w:val="28"/>
          <w:lang w:val="ru-RU"/>
        </w:rPr>
        <w:t xml:space="preserve">            </w:t>
      </w:r>
      <w:r w:rsidR="006A3A9A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</w:t>
      </w:r>
      <w:r w:rsidR="008257EF">
        <w:rPr>
          <w:szCs w:val="28"/>
          <w:lang w:val="ru-RU"/>
        </w:rPr>
        <w:t xml:space="preserve">       </w:t>
      </w:r>
      <w:r>
        <w:rPr>
          <w:szCs w:val="28"/>
          <w:lang w:val="ru-RU"/>
        </w:rPr>
        <w:t>202</w:t>
      </w:r>
      <w:r w:rsidR="006520CC">
        <w:rPr>
          <w:szCs w:val="28"/>
          <w:lang w:val="ru-RU"/>
        </w:rPr>
        <w:t>1</w:t>
      </w:r>
      <w:r w:rsidRPr="007948DE">
        <w:rPr>
          <w:szCs w:val="28"/>
          <w:lang w:val="ru-RU"/>
        </w:rPr>
        <w:t xml:space="preserve"> р.</w:t>
      </w:r>
      <w:r w:rsidRPr="007948DE">
        <w:rPr>
          <w:szCs w:val="28"/>
          <w:lang w:val="ru-RU"/>
        </w:rPr>
        <w:tab/>
      </w:r>
      <w:r w:rsidRPr="007948DE">
        <w:rPr>
          <w:szCs w:val="28"/>
          <w:lang w:val="ru-RU"/>
        </w:rPr>
        <w:tab/>
      </w:r>
      <w:r w:rsidRPr="008737EF">
        <w:rPr>
          <w:szCs w:val="28"/>
          <w:lang w:val="ru-RU"/>
        </w:rPr>
        <w:t xml:space="preserve">м. </w:t>
      </w:r>
      <w:proofErr w:type="spellStart"/>
      <w:r w:rsidRPr="008737EF">
        <w:rPr>
          <w:szCs w:val="28"/>
          <w:lang w:val="ru-RU"/>
        </w:rPr>
        <w:t>Ніжин</w:t>
      </w:r>
      <w:proofErr w:type="spellEnd"/>
      <w:r w:rsidRPr="008737EF">
        <w:rPr>
          <w:szCs w:val="28"/>
          <w:lang w:val="ru-RU"/>
        </w:rPr>
        <w:tab/>
      </w:r>
      <w:r w:rsidRPr="008737EF">
        <w:rPr>
          <w:szCs w:val="28"/>
          <w:lang w:val="ru-RU"/>
        </w:rPr>
        <w:tab/>
        <w:t xml:space="preserve">                            № </w:t>
      </w:r>
    </w:p>
    <w:p w14:paraId="16F2BCCD" w14:textId="77777777" w:rsidR="005863F0" w:rsidRPr="008737EF" w:rsidRDefault="005863F0">
      <w:pPr>
        <w:rPr>
          <w:lang w:val="ru-RU"/>
        </w:rPr>
      </w:pPr>
    </w:p>
    <w:p w14:paraId="7941CA01" w14:textId="77777777" w:rsidR="005863F0" w:rsidRPr="003F66E1" w:rsidRDefault="005863F0">
      <w:pPr>
        <w:rPr>
          <w:b/>
          <w:lang w:val="uk-UA"/>
        </w:rPr>
      </w:pPr>
      <w:r w:rsidRPr="003F66E1">
        <w:rPr>
          <w:b/>
          <w:lang w:val="uk-UA"/>
        </w:rPr>
        <w:t>Про встановлення тариф</w:t>
      </w:r>
      <w:r>
        <w:rPr>
          <w:b/>
          <w:lang w:val="uk-UA"/>
        </w:rPr>
        <w:t>ів</w:t>
      </w:r>
      <w:r w:rsidRPr="003F66E1">
        <w:rPr>
          <w:b/>
          <w:lang w:val="uk-UA"/>
        </w:rPr>
        <w:t xml:space="preserve"> на платн</w:t>
      </w:r>
      <w:r>
        <w:rPr>
          <w:b/>
          <w:lang w:val="uk-UA"/>
        </w:rPr>
        <w:t>і</w:t>
      </w:r>
    </w:p>
    <w:p w14:paraId="7BDC4545" w14:textId="6A4A27C1" w:rsidR="005E60D6" w:rsidRDefault="005E60D6" w:rsidP="005E60D6">
      <w:pPr>
        <w:rPr>
          <w:b/>
          <w:lang w:val="uk-UA"/>
        </w:rPr>
      </w:pPr>
      <w:r>
        <w:rPr>
          <w:b/>
          <w:lang w:val="uk-UA"/>
        </w:rPr>
        <w:t>п</w:t>
      </w:r>
      <w:r w:rsidR="005863F0" w:rsidRPr="003F66E1">
        <w:rPr>
          <w:b/>
          <w:lang w:val="uk-UA"/>
        </w:rPr>
        <w:t>ослуг</w:t>
      </w:r>
      <w:r w:rsidR="005863F0">
        <w:rPr>
          <w:b/>
          <w:lang w:val="uk-UA"/>
        </w:rPr>
        <w:t>и</w:t>
      </w:r>
      <w:r>
        <w:rPr>
          <w:b/>
          <w:lang w:val="uk-UA"/>
        </w:rPr>
        <w:t xml:space="preserve"> з фізіотерапевтичних процедур,</w:t>
      </w:r>
    </w:p>
    <w:p w14:paraId="58904AE0" w14:textId="2B411D30" w:rsidR="005E60D6" w:rsidRDefault="005E60D6" w:rsidP="005E60D6">
      <w:pPr>
        <w:rPr>
          <w:b/>
          <w:lang w:val="uk-UA"/>
        </w:rPr>
      </w:pPr>
      <w:r>
        <w:rPr>
          <w:b/>
          <w:lang w:val="uk-UA"/>
        </w:rPr>
        <w:t>масажу, лікувальної фізкультури та</w:t>
      </w:r>
    </w:p>
    <w:p w14:paraId="6686F066" w14:textId="77777777" w:rsidR="005E60D6" w:rsidRDefault="005E60D6">
      <w:pPr>
        <w:rPr>
          <w:b/>
          <w:lang w:val="uk-UA"/>
        </w:rPr>
      </w:pPr>
      <w:r>
        <w:rPr>
          <w:b/>
          <w:lang w:val="uk-UA"/>
        </w:rPr>
        <w:t>консультативного прийому лікаря-</w:t>
      </w:r>
    </w:p>
    <w:p w14:paraId="7EBADE33" w14:textId="77777777" w:rsidR="001C5B6B" w:rsidRDefault="005E60D6">
      <w:pPr>
        <w:rPr>
          <w:b/>
          <w:lang w:val="uk-UA"/>
        </w:rPr>
      </w:pPr>
      <w:r>
        <w:rPr>
          <w:b/>
          <w:lang w:val="uk-UA"/>
        </w:rPr>
        <w:t>фізіотерапевта</w:t>
      </w:r>
      <w:r w:rsidR="001C5B6B" w:rsidRPr="001C5B6B">
        <w:rPr>
          <w:b/>
          <w:lang w:val="ru-RU"/>
        </w:rPr>
        <w:t xml:space="preserve"> </w:t>
      </w:r>
      <w:r w:rsidR="001C5B6B">
        <w:rPr>
          <w:b/>
          <w:lang w:val="uk-UA"/>
        </w:rPr>
        <w:t>в амбулаторних умовах</w:t>
      </w:r>
      <w:r w:rsidR="005863F0">
        <w:rPr>
          <w:b/>
          <w:lang w:val="uk-UA"/>
        </w:rPr>
        <w:t xml:space="preserve">, що </w:t>
      </w:r>
    </w:p>
    <w:p w14:paraId="79F78EFF" w14:textId="77777777" w:rsidR="001C5B6B" w:rsidRDefault="005863F0">
      <w:pPr>
        <w:rPr>
          <w:b/>
          <w:lang w:val="uk-UA"/>
        </w:rPr>
      </w:pPr>
      <w:r>
        <w:rPr>
          <w:b/>
          <w:lang w:val="uk-UA"/>
        </w:rPr>
        <w:t>надаються</w:t>
      </w:r>
      <w:r w:rsidR="006520CC">
        <w:rPr>
          <w:b/>
          <w:lang w:val="uk-UA"/>
        </w:rPr>
        <w:t xml:space="preserve"> </w:t>
      </w:r>
      <w:r>
        <w:rPr>
          <w:b/>
          <w:lang w:val="uk-UA"/>
        </w:rPr>
        <w:t>к</w:t>
      </w:r>
      <w:r w:rsidRPr="003F66E1">
        <w:rPr>
          <w:b/>
          <w:lang w:val="uk-UA"/>
        </w:rPr>
        <w:t>омунальн</w:t>
      </w:r>
      <w:r w:rsidR="005E60D6">
        <w:rPr>
          <w:b/>
          <w:lang w:val="uk-UA"/>
        </w:rPr>
        <w:t>им</w:t>
      </w:r>
      <w:r w:rsidRPr="003F66E1">
        <w:rPr>
          <w:b/>
          <w:lang w:val="uk-UA"/>
        </w:rPr>
        <w:t xml:space="preserve"> некомерційн</w:t>
      </w:r>
      <w:r w:rsidR="005E60D6">
        <w:rPr>
          <w:b/>
          <w:lang w:val="uk-UA"/>
        </w:rPr>
        <w:t xml:space="preserve">им </w:t>
      </w:r>
    </w:p>
    <w:p w14:paraId="4714AFB7" w14:textId="77777777" w:rsidR="001C5B6B" w:rsidRDefault="005863F0">
      <w:pPr>
        <w:rPr>
          <w:b/>
          <w:lang w:val="uk-UA"/>
        </w:rPr>
      </w:pPr>
      <w:r w:rsidRPr="003F66E1">
        <w:rPr>
          <w:b/>
          <w:lang w:val="uk-UA"/>
        </w:rPr>
        <w:t>підприємств</w:t>
      </w:r>
      <w:r w:rsidR="005E60D6">
        <w:rPr>
          <w:b/>
          <w:lang w:val="uk-UA"/>
        </w:rPr>
        <w:t>ом</w:t>
      </w:r>
      <w:r w:rsidRPr="003F66E1">
        <w:rPr>
          <w:b/>
          <w:lang w:val="uk-UA"/>
        </w:rPr>
        <w:t xml:space="preserve"> «Ніжинська центральна</w:t>
      </w:r>
    </w:p>
    <w:p w14:paraId="25453E7B" w14:textId="7FA5DCEA" w:rsidR="005863F0" w:rsidRDefault="005E60D6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="005863F0" w:rsidRPr="003F66E1">
        <w:rPr>
          <w:b/>
          <w:lang w:val="uk-UA"/>
        </w:rPr>
        <w:t>міська лікарня імені Миколи Галицького»</w:t>
      </w:r>
    </w:p>
    <w:p w14:paraId="6FBAA28F" w14:textId="77777777" w:rsidR="00E03F79" w:rsidRPr="003F66E1" w:rsidRDefault="00E03F79">
      <w:pPr>
        <w:rPr>
          <w:b/>
          <w:lang w:val="uk-UA"/>
        </w:rPr>
      </w:pPr>
    </w:p>
    <w:p w14:paraId="6C7AAA41" w14:textId="77777777" w:rsidR="005863F0" w:rsidRDefault="005863F0" w:rsidP="008737EF">
      <w:pPr>
        <w:rPr>
          <w:lang w:val="uk-UA"/>
        </w:rPr>
      </w:pPr>
      <w:r>
        <w:rPr>
          <w:lang w:val="uk-UA"/>
        </w:rPr>
        <w:tab/>
        <w:t>Відповідно до статей 28, 32, 42, 59 Закону України «Про місцеве самоврядування в Україні», постанови Кабінету Міністрів України від 17 вересня 1996 року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 (зі змінами) керуючись статутом комунального некомерційного підприємства «Ніжинська центральна міська лікарня імені Миколи Галицького», виконавчий комітет міської ради вирішив:</w:t>
      </w:r>
    </w:p>
    <w:p w14:paraId="7906E833" w14:textId="77777777" w:rsidR="005E60D6" w:rsidRPr="005E60D6" w:rsidRDefault="005863F0" w:rsidP="005E60D6">
      <w:pPr>
        <w:rPr>
          <w:bCs/>
          <w:lang w:val="uk-UA"/>
        </w:rPr>
      </w:pPr>
      <w:r>
        <w:rPr>
          <w:lang w:val="uk-UA"/>
        </w:rPr>
        <w:t xml:space="preserve">     1. </w:t>
      </w:r>
      <w:r w:rsidRPr="008737EF">
        <w:rPr>
          <w:lang w:val="uk-UA"/>
        </w:rPr>
        <w:t>Встановити тариф</w:t>
      </w:r>
      <w:r>
        <w:rPr>
          <w:lang w:val="uk-UA"/>
        </w:rPr>
        <w:t>и</w:t>
      </w:r>
      <w:r w:rsidRPr="008737EF">
        <w:rPr>
          <w:lang w:val="uk-UA"/>
        </w:rPr>
        <w:t xml:space="preserve"> на плат</w:t>
      </w:r>
      <w:r>
        <w:rPr>
          <w:lang w:val="uk-UA"/>
        </w:rPr>
        <w:t>ні</w:t>
      </w:r>
      <w:r w:rsidRPr="008737EF">
        <w:rPr>
          <w:lang w:val="uk-UA"/>
        </w:rPr>
        <w:t xml:space="preserve">  послуг</w:t>
      </w:r>
      <w:r>
        <w:rPr>
          <w:lang w:val="uk-UA"/>
        </w:rPr>
        <w:t>и</w:t>
      </w:r>
      <w:r w:rsidR="006520CC">
        <w:rPr>
          <w:lang w:val="uk-UA"/>
        </w:rPr>
        <w:t xml:space="preserve"> </w:t>
      </w:r>
      <w:r w:rsidR="005E60D6">
        <w:rPr>
          <w:b/>
          <w:lang w:val="uk-UA"/>
        </w:rPr>
        <w:t xml:space="preserve">з </w:t>
      </w:r>
      <w:r w:rsidR="005E60D6" w:rsidRPr="005E60D6">
        <w:rPr>
          <w:bCs/>
          <w:lang w:val="uk-UA"/>
        </w:rPr>
        <w:t>фізіотерапевтичних процедур,</w:t>
      </w:r>
    </w:p>
    <w:p w14:paraId="38E87CCA" w14:textId="7E7F152A" w:rsidR="005E60D6" w:rsidRDefault="005E60D6" w:rsidP="005E60D6">
      <w:pPr>
        <w:rPr>
          <w:b/>
          <w:lang w:val="uk-UA"/>
        </w:rPr>
      </w:pPr>
      <w:r w:rsidRPr="005E60D6">
        <w:rPr>
          <w:bCs/>
          <w:lang w:val="uk-UA"/>
        </w:rPr>
        <w:t>масажу, лікувальної фізкультури та консультативного прийому лікаря</w:t>
      </w:r>
      <w:r>
        <w:rPr>
          <w:b/>
          <w:lang w:val="uk-UA"/>
        </w:rPr>
        <w:t>-</w:t>
      </w:r>
    </w:p>
    <w:p w14:paraId="38E27AF2" w14:textId="7563C6B3" w:rsidR="005863F0" w:rsidRDefault="005E60D6" w:rsidP="005E60D6">
      <w:pPr>
        <w:rPr>
          <w:lang w:val="uk-UA"/>
        </w:rPr>
      </w:pPr>
      <w:r w:rsidRPr="005E60D6">
        <w:rPr>
          <w:bCs/>
          <w:lang w:val="uk-UA"/>
        </w:rPr>
        <w:t>фізіотерапевта</w:t>
      </w:r>
      <w:r w:rsidR="001C5B6B">
        <w:rPr>
          <w:bCs/>
          <w:lang w:val="uk-UA"/>
        </w:rPr>
        <w:t xml:space="preserve"> в амбулаторних умовах</w:t>
      </w:r>
      <w:r w:rsidRPr="005E60D6">
        <w:rPr>
          <w:bCs/>
          <w:lang w:val="uk-UA"/>
        </w:rPr>
        <w:t>, що надаються</w:t>
      </w:r>
      <w:r>
        <w:rPr>
          <w:lang w:val="uk-UA"/>
        </w:rPr>
        <w:t xml:space="preserve"> комунальним нек</w:t>
      </w:r>
      <w:r w:rsidR="005863F0">
        <w:rPr>
          <w:lang w:val="uk-UA"/>
        </w:rPr>
        <w:t>омерційн</w:t>
      </w:r>
      <w:r>
        <w:rPr>
          <w:lang w:val="uk-UA"/>
        </w:rPr>
        <w:t>им</w:t>
      </w:r>
      <w:r w:rsidR="005863F0">
        <w:rPr>
          <w:lang w:val="uk-UA"/>
        </w:rPr>
        <w:t xml:space="preserve"> підприємств</w:t>
      </w:r>
      <w:r>
        <w:rPr>
          <w:lang w:val="uk-UA"/>
        </w:rPr>
        <w:t>ом</w:t>
      </w:r>
      <w:r w:rsidR="005863F0">
        <w:rPr>
          <w:lang w:val="uk-UA"/>
        </w:rPr>
        <w:t xml:space="preserve"> «Ніжинська центральна міська лікарня імені Миколи Галицького»  з врахуванням  рентабельності у розмірі 20% від собівартості послуги</w:t>
      </w:r>
      <w:r w:rsidR="000C0125">
        <w:rPr>
          <w:lang w:val="uk-UA"/>
        </w:rPr>
        <w:t xml:space="preserve">. </w:t>
      </w:r>
      <w:r w:rsidR="005863F0">
        <w:rPr>
          <w:lang w:val="uk-UA"/>
        </w:rPr>
        <w:t>Тарифи додаються (додаток).</w:t>
      </w:r>
    </w:p>
    <w:p w14:paraId="63936F27" w14:textId="77777777" w:rsidR="005863F0" w:rsidRPr="00E22A11" w:rsidRDefault="005863F0" w:rsidP="00E22A11">
      <w:pPr>
        <w:ind w:left="360"/>
        <w:rPr>
          <w:lang w:val="uk-UA"/>
        </w:rPr>
      </w:pPr>
      <w:r>
        <w:rPr>
          <w:lang w:val="uk-UA"/>
        </w:rPr>
        <w:t>2.</w:t>
      </w:r>
      <w:r w:rsidRPr="00E22A11">
        <w:rPr>
          <w:lang w:val="uk-UA"/>
        </w:rPr>
        <w:t>Дане рішення набуває чинності з дня його офіційного оприлюднення.</w:t>
      </w:r>
    </w:p>
    <w:p w14:paraId="2A1C11D2" w14:textId="77777777" w:rsidR="005863F0" w:rsidRPr="00A9231F" w:rsidRDefault="005863F0" w:rsidP="004923B5">
      <w:pPr>
        <w:rPr>
          <w:lang w:val="uk-UA"/>
        </w:rPr>
      </w:pPr>
      <w:r>
        <w:rPr>
          <w:lang w:val="uk-UA"/>
        </w:rPr>
        <w:t xml:space="preserve">     3.</w:t>
      </w:r>
      <w:r w:rsidRPr="00A9231F">
        <w:rPr>
          <w:lang w:val="uk-UA"/>
        </w:rPr>
        <w:t>Генеральному директору комунального некомерційного підприємства «Ніжинська центральна міська лікарня імені Миколи Галицького» Костирку О.М. забезпечити оприлюднення даного рішення на офіційному сайті Ніжинської міської ради.</w:t>
      </w:r>
    </w:p>
    <w:p w14:paraId="050DB0C0" w14:textId="0203FA25" w:rsidR="006A3A9A" w:rsidRPr="00651F5C" w:rsidRDefault="005863F0" w:rsidP="006257EF">
      <w:pPr>
        <w:rPr>
          <w:lang w:val="uk-UA"/>
        </w:rPr>
      </w:pPr>
      <w:r>
        <w:rPr>
          <w:lang w:val="uk-UA"/>
        </w:rPr>
        <w:t xml:space="preserve">    4.</w:t>
      </w:r>
      <w:r w:rsidRPr="00651F5C">
        <w:rPr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="000C0125">
        <w:rPr>
          <w:lang w:val="uk-UA"/>
        </w:rPr>
        <w:t>Грозенко</w:t>
      </w:r>
      <w:proofErr w:type="spellEnd"/>
      <w:r w:rsidRPr="00651F5C">
        <w:rPr>
          <w:lang w:val="uk-UA"/>
        </w:rPr>
        <w:t xml:space="preserve"> І.В.</w:t>
      </w:r>
    </w:p>
    <w:p w14:paraId="00433B7A" w14:textId="77777777" w:rsidR="00E03F79" w:rsidRDefault="00E03F79">
      <w:pPr>
        <w:rPr>
          <w:b/>
          <w:lang w:val="uk-UA"/>
        </w:rPr>
      </w:pPr>
    </w:p>
    <w:p w14:paraId="7942774F" w14:textId="2E4D6E65" w:rsidR="005863F0" w:rsidRDefault="005863F0">
      <w:pPr>
        <w:rPr>
          <w:b/>
          <w:lang w:val="uk-UA"/>
        </w:rPr>
      </w:pPr>
      <w:r w:rsidRPr="00D85560">
        <w:rPr>
          <w:b/>
          <w:lang w:val="uk-UA"/>
        </w:rPr>
        <w:t>Міський голова</w:t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="000C0125">
        <w:rPr>
          <w:b/>
          <w:lang w:val="uk-UA"/>
        </w:rPr>
        <w:t>Олександр КОДОЛА</w:t>
      </w:r>
    </w:p>
    <w:p w14:paraId="2EEB7204" w14:textId="77777777" w:rsidR="00D41CC1" w:rsidRPr="00563494" w:rsidRDefault="00D41CC1" w:rsidP="006A3A9A">
      <w:pPr>
        <w:rPr>
          <w:b/>
          <w:sz w:val="24"/>
          <w:szCs w:val="24"/>
          <w:lang w:val="uk-UA"/>
        </w:rPr>
      </w:pPr>
    </w:p>
    <w:p w14:paraId="02565C07" w14:textId="77777777" w:rsidR="008C0ACA" w:rsidRDefault="006A3A9A" w:rsidP="006A3A9A">
      <w:pPr>
        <w:rPr>
          <w:b/>
          <w:sz w:val="24"/>
          <w:szCs w:val="24"/>
          <w:lang w:val="uk-UA"/>
        </w:rPr>
      </w:pPr>
      <w:r w:rsidRPr="00563494">
        <w:rPr>
          <w:b/>
          <w:sz w:val="24"/>
          <w:szCs w:val="24"/>
          <w:lang w:val="uk-UA"/>
        </w:rPr>
        <w:t xml:space="preserve">                                                                            </w:t>
      </w:r>
    </w:p>
    <w:p w14:paraId="32EAE8A6" w14:textId="77777777" w:rsidR="008C0ACA" w:rsidRDefault="008C0ACA" w:rsidP="006A3A9A">
      <w:pPr>
        <w:rPr>
          <w:b/>
          <w:sz w:val="24"/>
          <w:szCs w:val="24"/>
          <w:lang w:val="uk-UA"/>
        </w:rPr>
      </w:pPr>
    </w:p>
    <w:p w14:paraId="7A8AB906" w14:textId="48E7DC50" w:rsidR="003C6375" w:rsidRDefault="002D1CD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ПОЯСНЮВАЛЬНА ЗАПИСКА</w:t>
      </w:r>
    </w:p>
    <w:p w14:paraId="152FB52E" w14:textId="09A56C3A" w:rsidR="002D1CD3" w:rsidRDefault="002D1CD3" w:rsidP="002D1CD3">
      <w:pPr>
        <w:rPr>
          <w:bCs/>
          <w:lang w:val="uk-UA"/>
        </w:rPr>
      </w:pPr>
      <w:r>
        <w:rPr>
          <w:lang w:val="uk-UA"/>
        </w:rPr>
        <w:t>до проекту рішення «</w:t>
      </w:r>
      <w:r w:rsidRPr="002D1CD3">
        <w:rPr>
          <w:bCs/>
          <w:lang w:val="uk-UA"/>
        </w:rPr>
        <w:t>Про встановлення тарифів на платні</w:t>
      </w:r>
      <w:r w:rsidR="00B27FA1">
        <w:rPr>
          <w:bCs/>
          <w:lang w:val="uk-UA"/>
        </w:rPr>
        <w:t xml:space="preserve"> </w:t>
      </w:r>
      <w:r w:rsidRPr="002D1CD3">
        <w:rPr>
          <w:bCs/>
          <w:lang w:val="uk-UA"/>
        </w:rPr>
        <w:t>послуги з фізіотерапевтичних процедур,</w:t>
      </w:r>
      <w:r w:rsidR="00B27FA1">
        <w:rPr>
          <w:bCs/>
          <w:lang w:val="uk-UA"/>
        </w:rPr>
        <w:t xml:space="preserve"> </w:t>
      </w:r>
      <w:r w:rsidRPr="002D1CD3">
        <w:rPr>
          <w:bCs/>
          <w:lang w:val="uk-UA"/>
        </w:rPr>
        <w:t>масажу, лікувальної фізкультури та</w:t>
      </w:r>
      <w:r w:rsidR="00B27FA1">
        <w:rPr>
          <w:bCs/>
          <w:lang w:val="uk-UA"/>
        </w:rPr>
        <w:t xml:space="preserve"> </w:t>
      </w:r>
      <w:r w:rsidRPr="002D1CD3">
        <w:rPr>
          <w:bCs/>
          <w:lang w:val="uk-UA"/>
        </w:rPr>
        <w:t>консультативного прийому лікаря-фізіотерапевта</w:t>
      </w:r>
      <w:r w:rsidR="001C5B6B">
        <w:rPr>
          <w:bCs/>
          <w:lang w:val="uk-UA"/>
        </w:rPr>
        <w:t xml:space="preserve"> в амбулаторних умовах,</w:t>
      </w:r>
      <w:r w:rsidRPr="002D1CD3">
        <w:rPr>
          <w:bCs/>
          <w:lang w:val="uk-UA"/>
        </w:rPr>
        <w:t xml:space="preserve"> що надаються</w:t>
      </w:r>
      <w:r w:rsidR="00B27FA1">
        <w:rPr>
          <w:bCs/>
          <w:lang w:val="uk-UA"/>
        </w:rPr>
        <w:t xml:space="preserve"> </w:t>
      </w:r>
      <w:r w:rsidRPr="002D1CD3">
        <w:rPr>
          <w:bCs/>
          <w:lang w:val="uk-UA"/>
        </w:rPr>
        <w:t>комунальним некомерційним підприємством «Ніжинська центральна міська лікарня імені Миколи Галицького»</w:t>
      </w:r>
      <w:r w:rsidR="00B27FA1">
        <w:rPr>
          <w:bCs/>
          <w:lang w:val="uk-UA"/>
        </w:rPr>
        <w:t>»</w:t>
      </w:r>
    </w:p>
    <w:p w14:paraId="2955968F" w14:textId="537DA7D1" w:rsidR="00B27FA1" w:rsidRDefault="00B27FA1" w:rsidP="002D1CD3">
      <w:pPr>
        <w:rPr>
          <w:bCs/>
          <w:lang w:val="uk-UA"/>
        </w:rPr>
      </w:pPr>
    </w:p>
    <w:p w14:paraId="169BDBCA" w14:textId="70C12690" w:rsidR="00B27FA1" w:rsidRDefault="00B27FA1" w:rsidP="002D1CD3">
      <w:pPr>
        <w:rPr>
          <w:bCs/>
          <w:lang w:val="uk-UA"/>
        </w:rPr>
      </w:pPr>
      <w:r>
        <w:rPr>
          <w:bCs/>
          <w:lang w:val="uk-UA"/>
        </w:rPr>
        <w:t xml:space="preserve">1.Метою проекту є встановлення тарифів </w:t>
      </w:r>
      <w:r w:rsidRPr="002D1CD3">
        <w:rPr>
          <w:bCs/>
          <w:lang w:val="uk-UA"/>
        </w:rPr>
        <w:t>на платні</w:t>
      </w:r>
      <w:r>
        <w:rPr>
          <w:bCs/>
          <w:lang w:val="uk-UA"/>
        </w:rPr>
        <w:t xml:space="preserve"> </w:t>
      </w:r>
      <w:r w:rsidRPr="002D1CD3">
        <w:rPr>
          <w:bCs/>
          <w:lang w:val="uk-UA"/>
        </w:rPr>
        <w:t>послуги з фізіотерапевтичних процедур,</w:t>
      </w:r>
      <w:r>
        <w:rPr>
          <w:bCs/>
          <w:lang w:val="uk-UA"/>
        </w:rPr>
        <w:t xml:space="preserve"> </w:t>
      </w:r>
      <w:r w:rsidRPr="002D1CD3">
        <w:rPr>
          <w:bCs/>
          <w:lang w:val="uk-UA"/>
        </w:rPr>
        <w:t>масажу, лікувальної фізкультури та</w:t>
      </w:r>
      <w:r>
        <w:rPr>
          <w:bCs/>
          <w:lang w:val="uk-UA"/>
        </w:rPr>
        <w:t xml:space="preserve"> </w:t>
      </w:r>
      <w:r w:rsidRPr="002D1CD3">
        <w:rPr>
          <w:bCs/>
          <w:lang w:val="uk-UA"/>
        </w:rPr>
        <w:t>консультативного прийому лікаря-фізіотерапевта</w:t>
      </w:r>
      <w:r w:rsidR="001C5B6B">
        <w:rPr>
          <w:bCs/>
          <w:lang w:val="uk-UA"/>
        </w:rPr>
        <w:t xml:space="preserve"> в амбулаторних умовах</w:t>
      </w:r>
      <w:r w:rsidRPr="002D1CD3">
        <w:rPr>
          <w:bCs/>
          <w:lang w:val="uk-UA"/>
        </w:rPr>
        <w:t>, що надаються</w:t>
      </w:r>
      <w:r>
        <w:rPr>
          <w:bCs/>
          <w:lang w:val="uk-UA"/>
        </w:rPr>
        <w:t xml:space="preserve"> </w:t>
      </w:r>
      <w:r w:rsidRPr="002D1CD3">
        <w:rPr>
          <w:bCs/>
          <w:lang w:val="uk-UA"/>
        </w:rPr>
        <w:t>комунальним некомерційним підприємством «Ніжинська центральна міська лікарня імені</w:t>
      </w:r>
      <w:r>
        <w:rPr>
          <w:bCs/>
          <w:lang w:val="uk-UA"/>
        </w:rPr>
        <w:t xml:space="preserve"> Миколи Галицького».</w:t>
      </w:r>
    </w:p>
    <w:p w14:paraId="5979E755" w14:textId="366D8AD5" w:rsidR="00B27FA1" w:rsidRDefault="00B27FA1" w:rsidP="00B27FA1">
      <w:pPr>
        <w:rPr>
          <w:bCs/>
          <w:lang w:val="uk-UA"/>
        </w:rPr>
      </w:pPr>
      <w:r>
        <w:rPr>
          <w:bCs/>
          <w:lang w:val="uk-UA"/>
        </w:rPr>
        <w:t xml:space="preserve">2.Підставою для підготовки рішення є звернення </w:t>
      </w:r>
      <w:r w:rsidRPr="002D1CD3">
        <w:rPr>
          <w:bCs/>
          <w:lang w:val="uk-UA"/>
        </w:rPr>
        <w:t>комунальн</w:t>
      </w:r>
      <w:r>
        <w:rPr>
          <w:bCs/>
          <w:lang w:val="uk-UA"/>
        </w:rPr>
        <w:t>ого</w:t>
      </w:r>
      <w:r w:rsidRPr="002D1CD3">
        <w:rPr>
          <w:bCs/>
          <w:lang w:val="uk-UA"/>
        </w:rPr>
        <w:t xml:space="preserve"> некомерційн</w:t>
      </w:r>
      <w:r>
        <w:rPr>
          <w:bCs/>
          <w:lang w:val="uk-UA"/>
        </w:rPr>
        <w:t>ого</w:t>
      </w:r>
      <w:r w:rsidRPr="002D1CD3">
        <w:rPr>
          <w:bCs/>
          <w:lang w:val="uk-UA"/>
        </w:rPr>
        <w:t xml:space="preserve"> підприємств</w:t>
      </w:r>
      <w:r>
        <w:rPr>
          <w:bCs/>
          <w:lang w:val="uk-UA"/>
        </w:rPr>
        <w:t>а</w:t>
      </w:r>
      <w:r w:rsidRPr="002D1CD3">
        <w:rPr>
          <w:bCs/>
          <w:lang w:val="uk-UA"/>
        </w:rPr>
        <w:t xml:space="preserve"> «Ніжинська центральна міська лікарня імені</w:t>
      </w:r>
      <w:r>
        <w:rPr>
          <w:bCs/>
          <w:lang w:val="uk-UA"/>
        </w:rPr>
        <w:t xml:space="preserve"> Миколи Галицького» від 8 липня </w:t>
      </w:r>
      <w:r w:rsidR="008A1BBE">
        <w:rPr>
          <w:bCs/>
          <w:lang w:val="uk-UA"/>
        </w:rPr>
        <w:t>2021 року №01-14/1043 щодо встановлення тарифів на пере</w:t>
      </w:r>
      <w:r w:rsidR="005E698F">
        <w:rPr>
          <w:bCs/>
          <w:lang w:val="uk-UA"/>
        </w:rPr>
        <w:t>л</w:t>
      </w:r>
      <w:r w:rsidR="008A1BBE">
        <w:rPr>
          <w:bCs/>
          <w:lang w:val="uk-UA"/>
        </w:rPr>
        <w:t>ік послуг, що має намір надавати підприємство.</w:t>
      </w:r>
    </w:p>
    <w:p w14:paraId="5FF914F4" w14:textId="3F4D9262" w:rsidR="008A1BBE" w:rsidRDefault="008A1BBE" w:rsidP="00B27FA1">
      <w:pPr>
        <w:rPr>
          <w:bCs/>
          <w:lang w:val="uk-UA"/>
        </w:rPr>
      </w:pPr>
      <w:r>
        <w:rPr>
          <w:bCs/>
          <w:lang w:val="uk-UA"/>
        </w:rPr>
        <w:t>3.</w:t>
      </w:r>
      <w:r w:rsidR="005E698F">
        <w:rPr>
          <w:bCs/>
          <w:lang w:val="uk-UA"/>
        </w:rPr>
        <w:t xml:space="preserve">Проект рішення підготовлений з дотриманням норм Конституції України, статті 28 Закону України «Про місцеве самоврядування в Україні», статті 6 Закону України «Про ціни і ціноутворення», пунктів 2, 13 постанови Кабінету Міністрів України «Про затвердження переліку платних </w:t>
      </w:r>
      <w:r w:rsidR="003A21ED">
        <w:rPr>
          <w:bCs/>
          <w:lang w:val="uk-UA"/>
        </w:rPr>
        <w:t>послуг, які надаються в державних та комунальних закладах охорони здоров’я, вищих медичних навчальних закладах та науково-дослідних установах» від 17 вересня 1996 року №1138 зі змінами.</w:t>
      </w:r>
    </w:p>
    <w:p w14:paraId="07DCC6C4" w14:textId="3177541D" w:rsidR="0041127A" w:rsidRDefault="003A21ED" w:rsidP="00B27FA1">
      <w:pPr>
        <w:rPr>
          <w:bCs/>
          <w:lang w:val="uk-UA"/>
        </w:rPr>
      </w:pPr>
      <w:r>
        <w:rPr>
          <w:bCs/>
          <w:lang w:val="uk-UA"/>
        </w:rPr>
        <w:t>4.</w:t>
      </w:r>
      <w:r w:rsidR="00C87018">
        <w:rPr>
          <w:bCs/>
          <w:lang w:val="uk-UA"/>
        </w:rPr>
        <w:t xml:space="preserve">Прогнозовані суспільні наслідки введення тарифів – забезпечення </w:t>
      </w:r>
      <w:r w:rsidR="003219F0">
        <w:rPr>
          <w:bCs/>
          <w:lang w:val="uk-UA"/>
        </w:rPr>
        <w:t xml:space="preserve">реалізації права людини на доступність </w:t>
      </w:r>
      <w:r w:rsidR="00E32A10">
        <w:rPr>
          <w:bCs/>
          <w:lang w:val="uk-UA"/>
        </w:rPr>
        <w:t>медичної допомоги, можливість скористатись медичними послугами широким верствам населення</w:t>
      </w:r>
      <w:r w:rsidR="0018745D">
        <w:rPr>
          <w:bCs/>
          <w:lang w:val="uk-UA"/>
        </w:rPr>
        <w:t xml:space="preserve">. Економічні та фінансові – додаткове джерело коштів для підприємства в умовах зменшення фінансування Національною службою здоров’я України </w:t>
      </w:r>
      <w:r w:rsidR="0041127A">
        <w:rPr>
          <w:bCs/>
          <w:lang w:val="uk-UA"/>
        </w:rPr>
        <w:t xml:space="preserve">у 2021 році </w:t>
      </w:r>
      <w:r w:rsidR="0018745D">
        <w:rPr>
          <w:bCs/>
          <w:lang w:val="uk-UA"/>
        </w:rPr>
        <w:t xml:space="preserve">пакету №9 «Медична допомога дорослим та дітям в амбулаторних умовах» та не включення </w:t>
      </w:r>
      <w:r w:rsidR="0041127A">
        <w:rPr>
          <w:bCs/>
          <w:lang w:val="uk-UA"/>
        </w:rPr>
        <w:t>ф</w:t>
      </w:r>
      <w:r w:rsidR="0018745D">
        <w:rPr>
          <w:bCs/>
          <w:lang w:val="uk-UA"/>
        </w:rPr>
        <w:t>ізіотерапевтичних процедур до переліку медичних послуг, які держава гарантує пацієнту безоплатно.</w:t>
      </w:r>
      <w:r w:rsidR="0041127A">
        <w:rPr>
          <w:bCs/>
          <w:lang w:val="uk-UA"/>
        </w:rPr>
        <w:t xml:space="preserve"> Кошти, які будуть отримані від надання платних послуг, будуть зараховані до спеціального фонду і використані на заходи, пов’язані з організацією надання послуг, а також для відновлення матеріально-технічної бази.</w:t>
      </w:r>
    </w:p>
    <w:p w14:paraId="1EDA0B47" w14:textId="77777777" w:rsidR="0041127A" w:rsidRDefault="0041127A" w:rsidP="00B27FA1">
      <w:pPr>
        <w:rPr>
          <w:bCs/>
          <w:lang w:val="uk-UA"/>
        </w:rPr>
      </w:pPr>
    </w:p>
    <w:p w14:paraId="55EF3725" w14:textId="77777777" w:rsidR="0041127A" w:rsidRDefault="0041127A" w:rsidP="00B27FA1">
      <w:pPr>
        <w:rPr>
          <w:bCs/>
          <w:lang w:val="uk-UA"/>
        </w:rPr>
      </w:pPr>
    </w:p>
    <w:p w14:paraId="4BD21D91" w14:textId="77777777" w:rsidR="0041127A" w:rsidRDefault="0041127A" w:rsidP="00B27FA1">
      <w:pPr>
        <w:rPr>
          <w:bCs/>
          <w:lang w:val="uk-UA"/>
        </w:rPr>
      </w:pPr>
    </w:p>
    <w:p w14:paraId="622FAC74" w14:textId="77777777" w:rsidR="0041127A" w:rsidRDefault="0041127A" w:rsidP="00B27FA1">
      <w:pPr>
        <w:rPr>
          <w:bCs/>
          <w:lang w:val="uk-UA"/>
        </w:rPr>
      </w:pPr>
    </w:p>
    <w:p w14:paraId="103A1FC5" w14:textId="77777777" w:rsidR="0041127A" w:rsidRDefault="0041127A" w:rsidP="00B27FA1">
      <w:pPr>
        <w:rPr>
          <w:bCs/>
          <w:lang w:val="uk-UA"/>
        </w:rPr>
      </w:pPr>
    </w:p>
    <w:p w14:paraId="2CC36464" w14:textId="77777777" w:rsidR="0078698F" w:rsidRDefault="0078698F" w:rsidP="00B27FA1">
      <w:pPr>
        <w:rPr>
          <w:bCs/>
          <w:lang w:val="uk-UA"/>
        </w:rPr>
      </w:pPr>
      <w:r>
        <w:rPr>
          <w:bCs/>
          <w:lang w:val="uk-UA"/>
        </w:rPr>
        <w:t>Генеральний директор</w:t>
      </w:r>
    </w:p>
    <w:p w14:paraId="1E1AB481" w14:textId="77777777" w:rsidR="0078698F" w:rsidRDefault="0078698F" w:rsidP="00B27FA1">
      <w:pPr>
        <w:rPr>
          <w:bCs/>
          <w:lang w:val="uk-UA"/>
        </w:rPr>
      </w:pPr>
      <w:r>
        <w:rPr>
          <w:bCs/>
          <w:lang w:val="uk-UA"/>
        </w:rPr>
        <w:t>КНП «Ніжинська ЦМЛ</w:t>
      </w:r>
    </w:p>
    <w:p w14:paraId="6F77DA7A" w14:textId="3F593834" w:rsidR="008A1BBE" w:rsidRDefault="0078698F" w:rsidP="00B27FA1">
      <w:pPr>
        <w:rPr>
          <w:bCs/>
          <w:lang w:val="uk-UA"/>
        </w:rPr>
      </w:pPr>
      <w:r>
        <w:rPr>
          <w:bCs/>
          <w:lang w:val="uk-UA"/>
        </w:rPr>
        <w:t>ім. М. Галицького»</w:t>
      </w:r>
      <w:r w:rsidR="0041127A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                                               </w:t>
      </w:r>
      <w:proofErr w:type="spellStart"/>
      <w:r>
        <w:rPr>
          <w:bCs/>
          <w:lang w:val="uk-UA"/>
        </w:rPr>
        <w:t>О.М.Костирко</w:t>
      </w:r>
      <w:proofErr w:type="spellEnd"/>
    </w:p>
    <w:p w14:paraId="6C9EF91F" w14:textId="56D83346" w:rsidR="00B27FA1" w:rsidRDefault="00B27FA1" w:rsidP="002D1CD3">
      <w:pPr>
        <w:rPr>
          <w:bCs/>
          <w:lang w:val="uk-UA"/>
        </w:rPr>
      </w:pPr>
    </w:p>
    <w:p w14:paraId="3F33DE1F" w14:textId="43DD0EFF" w:rsidR="00320B4E" w:rsidRDefault="00320B4E" w:rsidP="002D1CD3">
      <w:pPr>
        <w:rPr>
          <w:bCs/>
          <w:lang w:val="uk-UA"/>
        </w:rPr>
      </w:pPr>
    </w:p>
    <w:p w14:paraId="12952E45" w14:textId="001CDA8C" w:rsidR="00320B4E" w:rsidRDefault="00320B4E" w:rsidP="002D1CD3">
      <w:pPr>
        <w:rPr>
          <w:bCs/>
          <w:lang w:val="uk-UA"/>
        </w:rPr>
      </w:pPr>
    </w:p>
    <w:p w14:paraId="6DF8D94A" w14:textId="7EB4E112" w:rsidR="00320B4E" w:rsidRDefault="00320B4E" w:rsidP="002D1CD3">
      <w:pPr>
        <w:rPr>
          <w:bCs/>
          <w:lang w:val="uk-UA"/>
        </w:rPr>
      </w:pPr>
    </w:p>
    <w:p w14:paraId="7C2B5B0F" w14:textId="26514177" w:rsidR="00320B4E" w:rsidRDefault="00320B4E" w:rsidP="002D1CD3">
      <w:pPr>
        <w:rPr>
          <w:bCs/>
          <w:lang w:val="uk-UA"/>
        </w:rPr>
      </w:pPr>
    </w:p>
    <w:p w14:paraId="29475C2F" w14:textId="77777777" w:rsidR="00320B4E" w:rsidRDefault="00320B4E" w:rsidP="00320B4E">
      <w:pPr>
        <w:rPr>
          <w:bCs/>
          <w:szCs w:val="28"/>
          <w:lang w:val="uk-UA" w:eastAsia="ru-RU"/>
        </w:rPr>
      </w:pPr>
    </w:p>
    <w:p w14:paraId="31A834AB" w14:textId="77777777" w:rsidR="00320B4E" w:rsidRDefault="00320B4E" w:rsidP="00320B4E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Додаток</w:t>
      </w:r>
    </w:p>
    <w:p w14:paraId="1CF94370" w14:textId="77777777" w:rsidR="00320B4E" w:rsidRDefault="00320B4E" w:rsidP="00320B4E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до рішення виконавчого</w:t>
      </w:r>
    </w:p>
    <w:p w14:paraId="219CE5D3" w14:textId="77777777" w:rsidR="00320B4E" w:rsidRDefault="00320B4E" w:rsidP="00320B4E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комітету від                2021 №</w:t>
      </w:r>
    </w:p>
    <w:p w14:paraId="1B2983BB" w14:textId="77777777" w:rsidR="00320B4E" w:rsidRDefault="00320B4E" w:rsidP="00320B4E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ТАРИФИ</w:t>
      </w:r>
    </w:p>
    <w:p w14:paraId="22AF59A1" w14:textId="1EB031E7" w:rsidR="00320B4E" w:rsidRDefault="00320B4E" w:rsidP="00320B4E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на платні послуги з фізіотерапевтичних процедур, масажу, лікувальної фізкультури та консультативному прийому лікаря-фізіотерапевта</w:t>
      </w:r>
      <w:r w:rsidR="001C5B6B">
        <w:rPr>
          <w:b/>
          <w:szCs w:val="28"/>
          <w:lang w:val="uk-UA"/>
        </w:rPr>
        <w:t xml:space="preserve"> в амбулаторних </w:t>
      </w:r>
      <w:r w:rsidR="0060356A">
        <w:rPr>
          <w:b/>
          <w:szCs w:val="28"/>
          <w:lang w:val="uk-UA"/>
        </w:rPr>
        <w:t>умовах</w:t>
      </w:r>
      <w:r>
        <w:rPr>
          <w:b/>
          <w:szCs w:val="28"/>
          <w:lang w:val="uk-UA"/>
        </w:rPr>
        <w:t xml:space="preserve">, що надаються комунальним некомерційним підприємством «Ніжинська центральна міська лікарня імені Миколи Галицького»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065"/>
        <w:gridCol w:w="1559"/>
        <w:gridCol w:w="1241"/>
      </w:tblGrid>
      <w:tr w:rsidR="00320B4E" w14:paraId="0A485799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2DE9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14D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Найменування послуги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5E9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Одиниця</w:t>
            </w:r>
          </w:p>
          <w:p w14:paraId="43B6ADC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виміру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A7B4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Тариф</w:t>
            </w:r>
          </w:p>
          <w:p w14:paraId="15CC8580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без ПДВ,</w:t>
            </w:r>
          </w:p>
          <w:p w14:paraId="622A428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грн..</w:t>
            </w:r>
          </w:p>
        </w:tc>
      </w:tr>
      <w:tr w:rsidR="00320B4E" w14:paraId="401B42F0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2E6C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B4A9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Консультативний прийом лікарем фізіотерапевтом без категорії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7F8C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1AF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35</w:t>
            </w:r>
          </w:p>
        </w:tc>
      </w:tr>
      <w:tr w:rsidR="00320B4E" w14:paraId="2F1D010D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C1A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4D61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Електрофорез на одну ділянку тіла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6C1C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615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46</w:t>
            </w:r>
          </w:p>
        </w:tc>
      </w:tr>
      <w:tr w:rsidR="00320B4E" w14:paraId="5F4334BE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1D4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E032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Електрофорез </w:t>
            </w:r>
            <w:proofErr w:type="spellStart"/>
            <w:r>
              <w:rPr>
                <w:szCs w:val="28"/>
                <w:lang w:val="uk-UA"/>
              </w:rPr>
              <w:t>ендоурально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ендоназально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A8D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2A2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47</w:t>
            </w:r>
          </w:p>
        </w:tc>
      </w:tr>
      <w:tr w:rsidR="00320B4E" w14:paraId="74A7F963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52BD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DDD9" w14:textId="77777777" w:rsidR="00320B4E" w:rsidRDefault="00320B4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Ультрафонофорез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A8B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815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41</w:t>
            </w:r>
          </w:p>
        </w:tc>
      </w:tr>
      <w:tr w:rsidR="00320B4E" w14:paraId="31F161AE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44CC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2D6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Електросон дорослим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E7B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5DE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80</w:t>
            </w:r>
          </w:p>
        </w:tc>
      </w:tr>
      <w:tr w:rsidR="00320B4E" w14:paraId="528227D7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3179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999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Електросон дітям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1D42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39E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101</w:t>
            </w:r>
          </w:p>
        </w:tc>
      </w:tr>
      <w:tr w:rsidR="00320B4E" w14:paraId="7C42A816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4EC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2.6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02C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Ультрависокочастотна терапія (УВЧ)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82DD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0C95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</w:t>
            </w:r>
          </w:p>
        </w:tc>
      </w:tr>
      <w:tr w:rsidR="00320B4E" w14:paraId="33729FBB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4CC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2.7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40A3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Магнітотерапія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9EF5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ECA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39</w:t>
            </w:r>
          </w:p>
        </w:tc>
      </w:tr>
      <w:tr w:rsidR="00320B4E" w14:paraId="34EF8E56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9356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2.8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323E" w14:textId="77777777" w:rsidR="00320B4E" w:rsidRDefault="00320B4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Лазеротерапія</w:t>
            </w:r>
            <w:proofErr w:type="spellEnd"/>
            <w:r>
              <w:rPr>
                <w:szCs w:val="28"/>
                <w:lang w:val="uk-UA"/>
              </w:rPr>
              <w:t xml:space="preserve"> на одну ділянку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52DD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8FB2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</w:t>
            </w:r>
          </w:p>
        </w:tc>
      </w:tr>
      <w:tr w:rsidR="00320B4E" w14:paraId="3204D56C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3795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2.9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2DC4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Інгаляція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7B7D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489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</w:t>
            </w:r>
          </w:p>
        </w:tc>
      </w:tr>
      <w:tr w:rsidR="00320B4E" w14:paraId="2D190F3D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60C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2.10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BC9D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Дарсонвалізація місцева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9281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0C92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46</w:t>
            </w:r>
          </w:p>
        </w:tc>
      </w:tr>
      <w:tr w:rsidR="00320B4E" w14:paraId="5F92B6D9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549A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2.11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6FB0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Електростимуляція м’язів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814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B3C0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53</w:t>
            </w:r>
          </w:p>
        </w:tc>
      </w:tr>
      <w:tr w:rsidR="00320B4E" w14:paraId="7AC7C97E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847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2.12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96B4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Визначення </w:t>
            </w:r>
            <w:proofErr w:type="spellStart"/>
            <w:r>
              <w:rPr>
                <w:szCs w:val="28"/>
                <w:lang w:val="uk-UA"/>
              </w:rPr>
              <w:t>біодози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708C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A00D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53</w:t>
            </w:r>
          </w:p>
        </w:tc>
      </w:tr>
      <w:tr w:rsidR="00320B4E" w14:paraId="5FB20682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DE82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2.13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0542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Ультрафіолетове опромінювання місцеве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7B43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7B5A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</w:t>
            </w:r>
          </w:p>
        </w:tc>
      </w:tr>
      <w:tr w:rsidR="00320B4E" w14:paraId="6A8B169E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88C2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2.14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6B05" w14:textId="77777777" w:rsidR="00320B4E" w:rsidRDefault="00320B4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Ультрофіолетове</w:t>
            </w:r>
            <w:proofErr w:type="spellEnd"/>
            <w:r>
              <w:rPr>
                <w:szCs w:val="28"/>
                <w:lang w:val="uk-UA"/>
              </w:rPr>
              <w:t xml:space="preserve"> опромінювання верхніх дихальних шляхів (тубус-кварц)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71E9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259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</w:t>
            </w:r>
          </w:p>
        </w:tc>
      </w:tr>
      <w:tr w:rsidR="00320B4E" w14:paraId="3C228A00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A4A1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</w:t>
            </w:r>
            <w:r>
              <w:rPr>
                <w:bCs/>
                <w:szCs w:val="28"/>
              </w:rPr>
              <w:t>15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B0A5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Опромінювання інфрачервоним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>світлом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8309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A29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</w:p>
        </w:tc>
      </w:tr>
      <w:tr w:rsidR="00320B4E" w14:paraId="365D0A96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EC7B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</w:rPr>
              <w:t>2</w:t>
            </w:r>
            <w:r>
              <w:rPr>
                <w:bCs/>
                <w:szCs w:val="28"/>
                <w:lang w:val="uk-UA"/>
              </w:rPr>
              <w:t>.</w:t>
            </w:r>
            <w:r>
              <w:rPr>
                <w:bCs/>
                <w:szCs w:val="28"/>
              </w:rPr>
              <w:t>16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F34B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СМТ на одну ділянку (</w:t>
            </w:r>
            <w:proofErr w:type="spellStart"/>
            <w:r>
              <w:rPr>
                <w:szCs w:val="28"/>
                <w:lang w:val="uk-UA"/>
              </w:rPr>
              <w:t>ампліпульстерапія</w:t>
            </w:r>
            <w:proofErr w:type="spellEnd"/>
            <w:r>
              <w:rPr>
                <w:szCs w:val="28"/>
                <w:lang w:val="uk-UA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381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E53D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46</w:t>
            </w:r>
          </w:p>
        </w:tc>
      </w:tr>
      <w:tr w:rsidR="00320B4E" w14:paraId="2001737A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E387" w14:textId="77777777" w:rsidR="00320B4E" w:rsidRDefault="00320B4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>
              <w:rPr>
                <w:bCs/>
                <w:szCs w:val="28"/>
                <w:lang w:val="uk-UA"/>
              </w:rPr>
              <w:t>.</w:t>
            </w:r>
            <w:r>
              <w:rPr>
                <w:bCs/>
                <w:szCs w:val="28"/>
              </w:rPr>
              <w:t>17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6D04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Теплолікування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>(парафін)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E40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D05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68</w:t>
            </w:r>
          </w:p>
        </w:tc>
      </w:tr>
      <w:tr w:rsidR="00320B4E" w14:paraId="758A6CA1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D42D" w14:textId="77777777" w:rsidR="00320B4E" w:rsidRDefault="00320B4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  <w:r>
              <w:rPr>
                <w:bCs/>
                <w:szCs w:val="28"/>
                <w:lang w:val="uk-UA"/>
              </w:rPr>
              <w:t>.</w:t>
            </w:r>
            <w:r>
              <w:rPr>
                <w:bCs/>
                <w:szCs w:val="28"/>
              </w:rPr>
              <w:t>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BFC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голови (</w:t>
            </w:r>
            <w:proofErr w:type="spellStart"/>
            <w:r>
              <w:rPr>
                <w:szCs w:val="28"/>
                <w:lang w:val="uk-UA"/>
              </w:rPr>
              <w:t>лобно</w:t>
            </w:r>
            <w:proofErr w:type="spellEnd"/>
            <w:r>
              <w:rPr>
                <w:szCs w:val="28"/>
                <w:lang w:val="uk-UA"/>
              </w:rPr>
              <w:t>-скроневої та потилично-тім’яної ділянок)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11D4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D85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</w:tr>
      <w:tr w:rsidR="00320B4E" w14:paraId="46963A6D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5E90" w14:textId="77777777" w:rsidR="00320B4E" w:rsidRDefault="00320B4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  <w:r>
              <w:rPr>
                <w:bCs/>
                <w:szCs w:val="28"/>
                <w:lang w:val="uk-UA"/>
              </w:rPr>
              <w:t>.</w:t>
            </w:r>
            <w:r>
              <w:rPr>
                <w:bCs/>
                <w:szCs w:val="28"/>
              </w:rPr>
              <w:t>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A0B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обличчя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(лобової, </w:t>
            </w:r>
            <w:proofErr w:type="spellStart"/>
            <w:r>
              <w:rPr>
                <w:szCs w:val="28"/>
                <w:lang w:val="uk-UA"/>
              </w:rPr>
              <w:t>навколовушкової</w:t>
            </w:r>
            <w:proofErr w:type="spellEnd"/>
            <w:r>
              <w:rPr>
                <w:szCs w:val="28"/>
                <w:lang w:val="uk-UA"/>
              </w:rPr>
              <w:t xml:space="preserve">, </w:t>
            </w:r>
            <w:proofErr w:type="spellStart"/>
            <w:r>
              <w:rPr>
                <w:szCs w:val="28"/>
                <w:lang w:val="uk-UA"/>
              </w:rPr>
              <w:t>навколоочної</w:t>
            </w:r>
            <w:proofErr w:type="spellEnd"/>
            <w:r>
              <w:rPr>
                <w:szCs w:val="28"/>
                <w:lang w:val="uk-UA"/>
              </w:rPr>
              <w:t xml:space="preserve"> ділянок, середньої та нижньої щелепи)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581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2821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</w:tr>
      <w:tr w:rsidR="00320B4E" w14:paraId="0AC4A6FE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4988" w14:textId="77777777" w:rsidR="00320B4E" w:rsidRDefault="00320B4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  <w:r>
              <w:rPr>
                <w:bCs/>
                <w:szCs w:val="28"/>
                <w:lang w:val="uk-UA"/>
              </w:rPr>
              <w:t>.</w:t>
            </w:r>
            <w:r>
              <w:rPr>
                <w:bCs/>
                <w:szCs w:val="28"/>
              </w:rPr>
              <w:t>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A964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шиї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4A01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D8B0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</w:tr>
      <w:tr w:rsidR="00320B4E" w14:paraId="6ABF1A17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0397" w14:textId="77777777" w:rsidR="00320B4E" w:rsidRDefault="00320B4E">
            <w:pPr>
              <w:rPr>
                <w:bCs/>
                <w:szCs w:val="28"/>
              </w:rPr>
            </w:pPr>
            <w:r>
              <w:rPr>
                <w:bCs/>
                <w:szCs w:val="28"/>
                <w:lang w:val="uk-UA"/>
              </w:rPr>
              <w:t>3.4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7CD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кисті та передпліччя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0F4A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5E0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</w:tr>
      <w:tr w:rsidR="00320B4E" w14:paraId="0B08379D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E59B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51D0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ступні та гомілки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5E9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CD3B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</w:tr>
      <w:tr w:rsidR="00320B4E" w14:paraId="6BA50527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A15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3.6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0C60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Масаж колінного суглоба (верхньої третини гомілки, ділянки колінного суглоба та нижньої </w:t>
            </w:r>
            <w:r>
              <w:rPr>
                <w:szCs w:val="28"/>
                <w:lang w:val="uk-UA"/>
              </w:rPr>
              <w:lastRenderedPageBreak/>
              <w:t>третини стегна)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830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BB8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</w:tr>
      <w:tr w:rsidR="00320B4E" w14:paraId="7CE524E3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A494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3.7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9276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ліктьового суглоба(верхньої третини передпліччя, ділянки ліктьового суглоба та нижньої третини плеча)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AAC2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B1EA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</w:tr>
      <w:tr w:rsidR="00320B4E" w14:paraId="71BE0D01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1238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3.8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F4F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Масаж </w:t>
            </w:r>
            <w:proofErr w:type="spellStart"/>
            <w:r>
              <w:rPr>
                <w:szCs w:val="28"/>
                <w:lang w:val="uk-UA"/>
              </w:rPr>
              <w:t>променево</w:t>
            </w:r>
            <w:proofErr w:type="spellEnd"/>
            <w:r>
              <w:rPr>
                <w:szCs w:val="28"/>
                <w:lang w:val="uk-UA"/>
              </w:rPr>
              <w:t>-зап’ястного суглоба</w:t>
            </w:r>
          </w:p>
          <w:p w14:paraId="4BBB777C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(проксимального відділу кисті, ділянки </w:t>
            </w:r>
            <w:proofErr w:type="spellStart"/>
            <w:r>
              <w:rPr>
                <w:szCs w:val="28"/>
                <w:lang w:val="uk-UA"/>
              </w:rPr>
              <w:t>променево-зап’ясного</w:t>
            </w:r>
            <w:proofErr w:type="spellEnd"/>
            <w:r>
              <w:rPr>
                <w:szCs w:val="28"/>
                <w:lang w:val="uk-UA"/>
              </w:rPr>
              <w:t xml:space="preserve"> суглоба та передпліччя)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A743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9FAA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</w:tr>
      <w:tr w:rsidR="00320B4E" w14:paraId="4B646908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CDCF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3.9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E26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Масаж тазостегнового суглоба(верхньої третини стегна, ділянки тазостегнового суглоба та сідничної ділянки тієї ж сторони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DA60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752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</w:tr>
      <w:tr w:rsidR="00320B4E" w14:paraId="53F31566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2827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3.10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4E9D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Масаж </w:t>
            </w:r>
            <w:proofErr w:type="spellStart"/>
            <w:r>
              <w:rPr>
                <w:szCs w:val="28"/>
                <w:lang w:val="uk-UA"/>
              </w:rPr>
              <w:t>гомілково</w:t>
            </w:r>
            <w:proofErr w:type="spellEnd"/>
            <w:r>
              <w:rPr>
                <w:szCs w:val="28"/>
                <w:lang w:val="uk-UA"/>
              </w:rPr>
              <w:t>-стегнового суглоба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ACD6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5261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</w:tr>
      <w:tr w:rsidR="00320B4E" w14:paraId="03F4CA2A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D2CE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3.11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0021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м’язів передньої черевної порожнини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BCEA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4F6C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</w:tr>
      <w:tr w:rsidR="00320B4E" w14:paraId="140F2915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5E42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3.12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023C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Масаж </w:t>
            </w:r>
            <w:proofErr w:type="spellStart"/>
            <w:r>
              <w:rPr>
                <w:szCs w:val="28"/>
                <w:lang w:val="uk-UA"/>
              </w:rPr>
              <w:t>комірцевої</w:t>
            </w:r>
            <w:proofErr w:type="spellEnd"/>
            <w:r>
              <w:rPr>
                <w:szCs w:val="28"/>
                <w:lang w:val="uk-UA"/>
              </w:rPr>
              <w:t xml:space="preserve"> ділянки (задньої та передньої поверхні шиї, спини до рівня четвертого грудного хребця, передньої поверхні грудної клітини до другого ребра)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A61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A896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</w:t>
            </w:r>
          </w:p>
        </w:tc>
      </w:tr>
      <w:tr w:rsidR="00320B4E" w14:paraId="1CEE17B2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D303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3.13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DF66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верхньої кінцівки і плеча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2692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72B4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</w:t>
            </w:r>
          </w:p>
        </w:tc>
      </w:tr>
      <w:tr w:rsidR="00320B4E" w14:paraId="34724088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BE65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3.14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301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плечового поясу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0E6B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1423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</w:t>
            </w:r>
          </w:p>
        </w:tc>
      </w:tr>
      <w:tr w:rsidR="00320B4E" w14:paraId="18522D76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75A1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3.15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5B42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Сегментний масаж поперекової-крижової ділянки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CE8A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5C9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</w:t>
            </w:r>
          </w:p>
        </w:tc>
      </w:tr>
      <w:tr w:rsidR="00320B4E" w14:paraId="1EB202C9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B859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3.16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F5D0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Масаж спини (від сьомого шийного до першого поперекового хребця та від лівої до правої середньої </w:t>
            </w:r>
            <w:proofErr w:type="spellStart"/>
            <w:r>
              <w:rPr>
                <w:szCs w:val="28"/>
                <w:lang w:val="uk-UA"/>
              </w:rPr>
              <w:t>аксилярної</w:t>
            </w:r>
            <w:proofErr w:type="spellEnd"/>
            <w:r>
              <w:rPr>
                <w:szCs w:val="28"/>
                <w:lang w:val="uk-UA"/>
              </w:rPr>
              <w:t xml:space="preserve"> лінії; у дітей – виключно </w:t>
            </w:r>
            <w:proofErr w:type="spellStart"/>
            <w:r>
              <w:rPr>
                <w:szCs w:val="28"/>
                <w:lang w:val="uk-UA"/>
              </w:rPr>
              <w:t>попереково</w:t>
            </w:r>
            <w:proofErr w:type="spellEnd"/>
            <w:r>
              <w:rPr>
                <w:szCs w:val="28"/>
                <w:lang w:val="uk-UA"/>
              </w:rPr>
              <w:t xml:space="preserve"> -крижову ділянку)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115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1C35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</w:t>
            </w:r>
          </w:p>
        </w:tc>
      </w:tr>
      <w:tr w:rsidR="00320B4E" w14:paraId="22341BA1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9138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3.17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CDA9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Масаж </w:t>
            </w:r>
            <w:proofErr w:type="spellStart"/>
            <w:r>
              <w:rPr>
                <w:szCs w:val="28"/>
                <w:lang w:val="uk-UA"/>
              </w:rPr>
              <w:t>шийно</w:t>
            </w:r>
            <w:proofErr w:type="spellEnd"/>
            <w:r>
              <w:rPr>
                <w:szCs w:val="28"/>
                <w:lang w:val="uk-UA"/>
              </w:rPr>
              <w:t xml:space="preserve"> -грудного відділу хребта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AEB3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EEDC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41</w:t>
            </w:r>
          </w:p>
        </w:tc>
      </w:tr>
      <w:tr w:rsidR="00320B4E" w14:paraId="174196A2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C1B0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3.18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5161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нижньої кінцівки та попереку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EB4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D225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41</w:t>
            </w:r>
          </w:p>
        </w:tc>
      </w:tr>
      <w:tr w:rsidR="00320B4E" w14:paraId="01681E72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7960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3.19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3E61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спини та попереку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D54C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9814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41</w:t>
            </w:r>
          </w:p>
        </w:tc>
      </w:tr>
      <w:tr w:rsidR="00320B4E" w14:paraId="08EF32A2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B377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3.20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8A9D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Масаж ділянки грудної клітки (ділянки попередньої поверхні від передніх кордонів надпліччя до реберних дуг та ділянок спини від сьомого шийного до першого поперекового хребця)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78B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1E8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48</w:t>
            </w:r>
          </w:p>
        </w:tc>
      </w:tr>
      <w:tr w:rsidR="00320B4E" w14:paraId="7A4779FD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21A1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3.21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00D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Масаж ділянки хребта (задньої поверхні шиї, спини та </w:t>
            </w:r>
            <w:proofErr w:type="spellStart"/>
            <w:r>
              <w:rPr>
                <w:szCs w:val="28"/>
                <w:lang w:val="uk-UA"/>
              </w:rPr>
              <w:t>попереково</w:t>
            </w:r>
            <w:proofErr w:type="spellEnd"/>
            <w:r>
              <w:rPr>
                <w:szCs w:val="28"/>
                <w:lang w:val="uk-UA"/>
              </w:rPr>
              <w:t xml:space="preserve">-крижової ділянки від лівої до правої задньої </w:t>
            </w:r>
            <w:proofErr w:type="spellStart"/>
            <w:r>
              <w:rPr>
                <w:szCs w:val="28"/>
                <w:lang w:val="uk-UA"/>
              </w:rPr>
              <w:t>аксилярної</w:t>
            </w:r>
            <w:proofErr w:type="spellEnd"/>
            <w:r>
              <w:rPr>
                <w:szCs w:val="28"/>
                <w:lang w:val="uk-UA"/>
              </w:rPr>
              <w:t xml:space="preserve"> лінії)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32C4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49F1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48</w:t>
            </w:r>
          </w:p>
        </w:tc>
      </w:tr>
      <w:tr w:rsidR="00320B4E" w14:paraId="7AABD0FB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DE24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3.22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CF0A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Загальний масаж (у дітей грудного та ясельного віку)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82C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004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54</w:t>
            </w:r>
          </w:p>
        </w:tc>
      </w:tr>
      <w:tr w:rsidR="00320B4E" w14:paraId="04033788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17CF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3.23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25F5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Загальний масаж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05F6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60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96</w:t>
            </w:r>
          </w:p>
        </w:tc>
      </w:tr>
      <w:tr w:rsidR="00320B4E" w14:paraId="4C34258B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1FD8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4.1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6739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Лікувальна фізкультура для проведення коригувальної гімнастики з дітьми від 3-х річного віку індивідуально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FA0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D65B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51</w:t>
            </w:r>
          </w:p>
        </w:tc>
      </w:tr>
      <w:tr w:rsidR="00320B4E" w14:paraId="1972E79A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2017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4.2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B69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Лікувальна фізкультура для проведення коригувальної гімнастики з дітьми від 3-х річного віку груповим методом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C84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2A4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71</w:t>
            </w:r>
          </w:p>
        </w:tc>
      </w:tr>
      <w:tr w:rsidR="00320B4E" w14:paraId="70636E29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BCAF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4.3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7930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Лікувальна фізкультура для проведення коригувальної гімнастики дорослим </w:t>
            </w:r>
            <w:r>
              <w:rPr>
                <w:szCs w:val="28"/>
                <w:lang w:val="uk-UA"/>
              </w:rPr>
              <w:lastRenderedPageBreak/>
              <w:t>індивідуально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0AB2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3A3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37</w:t>
            </w:r>
          </w:p>
        </w:tc>
      </w:tr>
      <w:tr w:rsidR="00320B4E" w14:paraId="2F1ED10E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14F4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4.4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AA6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Лікувальна фізкультура для проведення коригувальної гімнастики дорослим груповим методом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3D5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0459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58</w:t>
            </w:r>
          </w:p>
        </w:tc>
      </w:tr>
    </w:tbl>
    <w:p w14:paraId="4C46D057" w14:textId="77777777" w:rsidR="00320B4E" w:rsidRDefault="00320B4E" w:rsidP="00320B4E">
      <w:pPr>
        <w:rPr>
          <w:szCs w:val="28"/>
          <w:lang w:val="uk-UA"/>
        </w:rPr>
      </w:pPr>
    </w:p>
    <w:p w14:paraId="53B373AB" w14:textId="77777777" w:rsidR="00320B4E" w:rsidRDefault="00320B4E" w:rsidP="00320B4E">
      <w:pPr>
        <w:rPr>
          <w:b/>
          <w:szCs w:val="28"/>
          <w:lang w:val="uk-UA"/>
        </w:rPr>
      </w:pPr>
      <w:r>
        <w:rPr>
          <w:szCs w:val="28"/>
          <w:lang w:val="uk-UA"/>
        </w:rPr>
        <w:t xml:space="preserve">Генеральний директор                                                              </w:t>
      </w:r>
      <w:proofErr w:type="spellStart"/>
      <w:r>
        <w:rPr>
          <w:szCs w:val="28"/>
          <w:lang w:val="uk-UA"/>
        </w:rPr>
        <w:t>О.М.Костирко</w:t>
      </w:r>
      <w:proofErr w:type="spellEnd"/>
    </w:p>
    <w:p w14:paraId="1649452E" w14:textId="77777777" w:rsidR="00320B4E" w:rsidRPr="002D1CD3" w:rsidRDefault="00320B4E" w:rsidP="002D1CD3">
      <w:pPr>
        <w:rPr>
          <w:bCs/>
          <w:lang w:val="uk-UA"/>
        </w:rPr>
      </w:pPr>
    </w:p>
    <w:p w14:paraId="01FBC53A" w14:textId="18058DCC" w:rsidR="002D1CD3" w:rsidRDefault="002D1CD3">
      <w:pPr>
        <w:rPr>
          <w:lang w:val="uk-UA"/>
        </w:rPr>
      </w:pPr>
    </w:p>
    <w:sectPr w:rsidR="002D1CD3" w:rsidSect="00E03F79">
      <w:pgSz w:w="12240" w:h="15840"/>
      <w:pgMar w:top="284" w:right="851" w:bottom="510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93523"/>
    <w:multiLevelType w:val="hybridMultilevel"/>
    <w:tmpl w:val="003E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CD1B8F"/>
    <w:multiLevelType w:val="hybridMultilevel"/>
    <w:tmpl w:val="9BDE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DE"/>
    <w:rsid w:val="00093916"/>
    <w:rsid w:val="000B6B2F"/>
    <w:rsid w:val="000C0125"/>
    <w:rsid w:val="000C3A89"/>
    <w:rsid w:val="000D0D28"/>
    <w:rsid w:val="000E44F9"/>
    <w:rsid w:val="000F66D8"/>
    <w:rsid w:val="00111C94"/>
    <w:rsid w:val="001272B9"/>
    <w:rsid w:val="001278E3"/>
    <w:rsid w:val="00136E53"/>
    <w:rsid w:val="0018745D"/>
    <w:rsid w:val="001C5B6B"/>
    <w:rsid w:val="001E101F"/>
    <w:rsid w:val="002072CC"/>
    <w:rsid w:val="00226E26"/>
    <w:rsid w:val="002313B3"/>
    <w:rsid w:val="002974F1"/>
    <w:rsid w:val="002A2A7E"/>
    <w:rsid w:val="002D1CD3"/>
    <w:rsid w:val="002D30A0"/>
    <w:rsid w:val="002E2793"/>
    <w:rsid w:val="00320B4E"/>
    <w:rsid w:val="003219F0"/>
    <w:rsid w:val="003324A0"/>
    <w:rsid w:val="003343CE"/>
    <w:rsid w:val="00340EFD"/>
    <w:rsid w:val="00347960"/>
    <w:rsid w:val="00357B0F"/>
    <w:rsid w:val="003A21ED"/>
    <w:rsid w:val="003A378A"/>
    <w:rsid w:val="003A736A"/>
    <w:rsid w:val="003C6375"/>
    <w:rsid w:val="003F097F"/>
    <w:rsid w:val="003F66E1"/>
    <w:rsid w:val="0041127A"/>
    <w:rsid w:val="0043033A"/>
    <w:rsid w:val="00472FEC"/>
    <w:rsid w:val="004923B5"/>
    <w:rsid w:val="004A0C4E"/>
    <w:rsid w:val="004E3767"/>
    <w:rsid w:val="005057B8"/>
    <w:rsid w:val="00551F69"/>
    <w:rsid w:val="00555B7C"/>
    <w:rsid w:val="00563494"/>
    <w:rsid w:val="005863F0"/>
    <w:rsid w:val="00590665"/>
    <w:rsid w:val="005B2214"/>
    <w:rsid w:val="005E60D6"/>
    <w:rsid w:val="005E698F"/>
    <w:rsid w:val="0060356A"/>
    <w:rsid w:val="006257EF"/>
    <w:rsid w:val="00637600"/>
    <w:rsid w:val="00643C82"/>
    <w:rsid w:val="00651F5C"/>
    <w:rsid w:val="006520CC"/>
    <w:rsid w:val="006746EC"/>
    <w:rsid w:val="00687ED6"/>
    <w:rsid w:val="006A3A9A"/>
    <w:rsid w:val="006D796B"/>
    <w:rsid w:val="006F4432"/>
    <w:rsid w:val="0071233E"/>
    <w:rsid w:val="00714575"/>
    <w:rsid w:val="00752F1E"/>
    <w:rsid w:val="007712CE"/>
    <w:rsid w:val="00771F76"/>
    <w:rsid w:val="00774997"/>
    <w:rsid w:val="0078698F"/>
    <w:rsid w:val="007948DE"/>
    <w:rsid w:val="008257EF"/>
    <w:rsid w:val="008737EF"/>
    <w:rsid w:val="00886CB0"/>
    <w:rsid w:val="008909DA"/>
    <w:rsid w:val="008A1BBE"/>
    <w:rsid w:val="008C0ACA"/>
    <w:rsid w:val="008F2F76"/>
    <w:rsid w:val="009422C3"/>
    <w:rsid w:val="00963E9C"/>
    <w:rsid w:val="009A6B85"/>
    <w:rsid w:val="009E5949"/>
    <w:rsid w:val="00A56CB2"/>
    <w:rsid w:val="00A9231F"/>
    <w:rsid w:val="00AA246F"/>
    <w:rsid w:val="00AF4D56"/>
    <w:rsid w:val="00B12230"/>
    <w:rsid w:val="00B27FA1"/>
    <w:rsid w:val="00B8312C"/>
    <w:rsid w:val="00B90182"/>
    <w:rsid w:val="00BD663E"/>
    <w:rsid w:val="00C02C53"/>
    <w:rsid w:val="00C43F56"/>
    <w:rsid w:val="00C74EBE"/>
    <w:rsid w:val="00C87018"/>
    <w:rsid w:val="00CC119D"/>
    <w:rsid w:val="00CC20B0"/>
    <w:rsid w:val="00D41CC1"/>
    <w:rsid w:val="00D55371"/>
    <w:rsid w:val="00D85560"/>
    <w:rsid w:val="00DE62EB"/>
    <w:rsid w:val="00DF6B42"/>
    <w:rsid w:val="00E03F79"/>
    <w:rsid w:val="00E22A11"/>
    <w:rsid w:val="00E32A10"/>
    <w:rsid w:val="00E54999"/>
    <w:rsid w:val="00E629D2"/>
    <w:rsid w:val="00ED5239"/>
    <w:rsid w:val="00ED586B"/>
    <w:rsid w:val="00F447DA"/>
    <w:rsid w:val="00F8046D"/>
    <w:rsid w:val="00FC136A"/>
    <w:rsid w:val="00FC6B46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0254E"/>
  <w15:docId w15:val="{CC3FACC8-1C53-4A7C-9C6B-008F0F3C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2EB"/>
    <w:pPr>
      <w:jc w:val="both"/>
    </w:pPr>
    <w:rPr>
      <w:sz w:val="28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948DE"/>
    <w:pPr>
      <w:keepNext/>
      <w:jc w:val="center"/>
      <w:outlineLvl w:val="0"/>
    </w:pPr>
    <w:rPr>
      <w:rFonts w:ascii="Tms Rmn" w:eastAsia="Times New Roman" w:hAnsi="Tms Rmn"/>
      <w:b/>
      <w:bCs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7948DE"/>
    <w:pPr>
      <w:keepNext/>
      <w:jc w:val="center"/>
      <w:outlineLvl w:val="1"/>
    </w:pPr>
    <w:rPr>
      <w:rFonts w:eastAsia="Times New Roman"/>
      <w:b/>
      <w:bCs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8DE"/>
    <w:rPr>
      <w:rFonts w:ascii="Tms Rmn" w:hAnsi="Tms Rm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48DE"/>
    <w:rPr>
      <w:rFonts w:eastAsia="Times New Roman" w:cs="Times New Roman"/>
      <w:b/>
      <w:bCs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873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F66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6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FCC4E-E15C-4860-B6EE-5B7138DA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5500</Words>
  <Characters>3136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2021-07-08T12:56:00Z</cp:lastPrinted>
  <dcterms:created xsi:type="dcterms:W3CDTF">2021-07-16T07:16:00Z</dcterms:created>
  <dcterms:modified xsi:type="dcterms:W3CDTF">2021-07-16T07:16:00Z</dcterms:modified>
</cp:coreProperties>
</file>