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1F" w:rsidRPr="00513878" w:rsidRDefault="00796D1F" w:rsidP="00796D1F">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sidRPr="0080136B">
        <w:rPr>
          <w:rFonts w:ascii="Tms Rmn" w:eastAsia="Times New Roman" w:hAnsi="Tms Rmn" w:cs="Times New Roman"/>
          <w:b/>
          <w:i/>
          <w:noProof/>
          <w:sz w:val="24"/>
          <w:szCs w:val="24"/>
          <w:lang w:val="uk-UA" w:eastAsia="ru-RU"/>
        </w:rPr>
        <w:tab/>
      </w:r>
      <w:r w:rsidRPr="0080136B">
        <w:rPr>
          <w:rFonts w:ascii="Times New Roman" w:eastAsia="Times New Roman" w:hAnsi="Times New Roman" w:cs="Times New Roman"/>
          <w:i/>
          <w:noProof/>
          <w:sz w:val="24"/>
          <w:szCs w:val="24"/>
          <w:lang w:eastAsia="ru-RU"/>
        </w:rPr>
        <mc:AlternateContent>
          <mc:Choice Requires="wps">
            <w:drawing>
              <wp:anchor distT="45720" distB="45720" distL="114300" distR="114300" simplePos="0" relativeHeight="251659264" behindDoc="1" locked="0" layoutInCell="1" allowOverlap="1" wp14:anchorId="3A082495" wp14:editId="65704749">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1F" w:rsidRPr="004518DF" w:rsidRDefault="00796D1F" w:rsidP="00796D1F">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082495"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796D1F" w:rsidRPr="004518DF" w:rsidRDefault="00796D1F" w:rsidP="00796D1F">
                      <w:pPr>
                        <w:rPr>
                          <w:lang w:val="uk-UA"/>
                        </w:rPr>
                      </w:pPr>
                    </w:p>
                  </w:txbxContent>
                </v:textbox>
              </v:shape>
            </w:pict>
          </mc:Fallback>
        </mc:AlternateContent>
      </w:r>
      <w:r w:rsidRPr="0080136B">
        <w:rPr>
          <w:rFonts w:eastAsia="Times New Roman" w:cs="Times New Roman"/>
          <w:b/>
          <w:i/>
          <w:noProof/>
          <w:sz w:val="24"/>
          <w:szCs w:val="24"/>
          <w:lang w:val="uk-UA" w:eastAsia="ru-RU"/>
        </w:rPr>
        <w:t xml:space="preserve">          </w:t>
      </w:r>
      <w:r w:rsidRPr="00513878">
        <w:rPr>
          <w:rFonts w:ascii="Tms Rmn" w:eastAsia="Times New Roman" w:hAnsi="Tms Rmn" w:cs="Times New Roman"/>
          <w:b/>
          <w:noProof/>
          <w:sz w:val="24"/>
          <w:szCs w:val="24"/>
          <w:lang w:eastAsia="ru-RU"/>
        </w:rPr>
        <w:drawing>
          <wp:inline distT="0" distB="0" distL="0" distR="0" wp14:anchorId="1F6BAF96" wp14:editId="013BCED5">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Pr="00513878">
        <w:rPr>
          <w:rFonts w:ascii="Calibri" w:eastAsia="Times New Roman" w:hAnsi="Calibri" w:cs="Times New Roman"/>
          <w:b/>
          <w:noProof/>
          <w:sz w:val="24"/>
          <w:szCs w:val="24"/>
          <w:lang w:val="uk-UA" w:eastAsia="ru-RU"/>
        </w:rPr>
        <w:t xml:space="preserve">              </w:t>
      </w:r>
    </w:p>
    <w:p w:rsidR="00796D1F" w:rsidRPr="00513878" w:rsidRDefault="00796D1F" w:rsidP="00796D1F">
      <w:pPr>
        <w:spacing w:after="0" w:line="240" w:lineRule="auto"/>
        <w:jc w:val="center"/>
        <w:rPr>
          <w:rFonts w:ascii="Times New Roman" w:eastAsia="Times New Roman" w:hAnsi="Times New Roman" w:cs="Times New Roman"/>
          <w:sz w:val="28"/>
          <w:szCs w:val="28"/>
          <w:lang w:val="uk-UA" w:eastAsia="ru-RU"/>
        </w:rPr>
      </w:pPr>
      <w:r w:rsidRPr="00513878">
        <w:rPr>
          <w:rFonts w:ascii="Times New Roman" w:eastAsia="Times New Roman" w:hAnsi="Times New Roman" w:cs="Times New Roman"/>
          <w:b/>
          <w:sz w:val="28"/>
          <w:szCs w:val="28"/>
          <w:lang w:val="uk-UA" w:eastAsia="ru-RU"/>
        </w:rPr>
        <w:t>УКРАЇНА</w:t>
      </w:r>
    </w:p>
    <w:p w:rsidR="00796D1F" w:rsidRPr="00513878" w:rsidRDefault="00796D1F" w:rsidP="00796D1F">
      <w:pPr>
        <w:spacing w:after="0" w:line="240" w:lineRule="auto"/>
        <w:jc w:val="center"/>
        <w:rPr>
          <w:rFonts w:ascii="Times New Roman" w:eastAsia="Times New Roman" w:hAnsi="Times New Roman" w:cs="Times New Roman"/>
          <w:b/>
          <w:sz w:val="28"/>
          <w:szCs w:val="28"/>
          <w:lang w:val="uk-UA" w:eastAsia="ru-RU"/>
        </w:rPr>
      </w:pPr>
      <w:r w:rsidRPr="00513878">
        <w:rPr>
          <w:rFonts w:ascii="Times New Roman" w:eastAsia="Times New Roman" w:hAnsi="Times New Roman" w:cs="Times New Roman"/>
          <w:b/>
          <w:sz w:val="28"/>
          <w:szCs w:val="28"/>
          <w:lang w:val="uk-UA" w:eastAsia="ru-RU"/>
        </w:rPr>
        <w:t>ЧЕРНІГІВСЬКА ОБЛАСТЬ</w:t>
      </w:r>
    </w:p>
    <w:p w:rsidR="00796D1F" w:rsidRPr="00513878" w:rsidRDefault="00796D1F" w:rsidP="00796D1F">
      <w:pPr>
        <w:spacing w:after="0" w:line="240" w:lineRule="auto"/>
        <w:jc w:val="center"/>
        <w:rPr>
          <w:rFonts w:ascii="Times New Roman" w:eastAsia="Times New Roman" w:hAnsi="Times New Roman" w:cs="Times New Roman"/>
          <w:b/>
          <w:sz w:val="32"/>
          <w:szCs w:val="32"/>
          <w:lang w:val="uk-UA" w:eastAsia="ru-RU"/>
        </w:rPr>
      </w:pPr>
      <w:r w:rsidRPr="00513878">
        <w:rPr>
          <w:rFonts w:ascii="Times New Roman" w:eastAsia="Times New Roman" w:hAnsi="Times New Roman" w:cs="Times New Roman"/>
          <w:b/>
          <w:sz w:val="32"/>
          <w:szCs w:val="32"/>
          <w:lang w:val="uk-UA" w:eastAsia="ru-RU"/>
        </w:rPr>
        <w:t xml:space="preserve">Н І Ж И Н С Ь К А   М І С Ь К А   Р А Д А </w:t>
      </w:r>
    </w:p>
    <w:p w:rsidR="00796D1F" w:rsidRPr="00513878" w:rsidRDefault="007756C4" w:rsidP="00796D1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sidR="00796D1F" w:rsidRPr="00513878">
        <w:rPr>
          <w:rFonts w:ascii="Times New Roman" w:eastAsia="Times New Roman" w:hAnsi="Times New Roman" w:cs="Times New Roman"/>
          <w:sz w:val="28"/>
          <w:szCs w:val="28"/>
          <w:lang w:val="uk-UA" w:eastAsia="ru-RU"/>
        </w:rPr>
        <w:t xml:space="preserve"> сесія </w:t>
      </w:r>
      <w:r w:rsidR="00796D1F" w:rsidRPr="00513878">
        <w:rPr>
          <w:rFonts w:ascii="Times New Roman" w:eastAsia="Times New Roman" w:hAnsi="Times New Roman" w:cs="Times New Roman"/>
          <w:sz w:val="28"/>
          <w:szCs w:val="28"/>
          <w:lang w:val="en-US" w:eastAsia="ru-RU"/>
        </w:rPr>
        <w:t>VIII</w:t>
      </w:r>
      <w:r w:rsidR="00796D1F" w:rsidRPr="00513878">
        <w:rPr>
          <w:rFonts w:ascii="Times New Roman" w:eastAsia="Times New Roman" w:hAnsi="Times New Roman" w:cs="Times New Roman"/>
          <w:sz w:val="28"/>
          <w:szCs w:val="28"/>
          <w:lang w:val="uk-UA" w:eastAsia="ru-RU"/>
        </w:rPr>
        <w:t xml:space="preserve"> скликання </w:t>
      </w:r>
    </w:p>
    <w:p w:rsidR="00796D1F" w:rsidRPr="00513878" w:rsidRDefault="00796D1F" w:rsidP="00796D1F">
      <w:pPr>
        <w:spacing w:after="0" w:line="240" w:lineRule="auto"/>
        <w:jc w:val="center"/>
        <w:rPr>
          <w:rFonts w:ascii="Times New Roman" w:eastAsia="Times New Roman" w:hAnsi="Times New Roman" w:cs="Times New Roman"/>
          <w:sz w:val="6"/>
          <w:szCs w:val="6"/>
          <w:lang w:val="uk-UA" w:eastAsia="ru-RU"/>
        </w:rPr>
      </w:pPr>
      <w:r w:rsidRPr="00513878">
        <w:rPr>
          <w:rFonts w:ascii="Times New Roman" w:eastAsia="Times New Roman" w:hAnsi="Times New Roman" w:cs="Times New Roman"/>
          <w:sz w:val="6"/>
          <w:szCs w:val="6"/>
          <w:lang w:val="uk-UA" w:eastAsia="ru-RU"/>
        </w:rPr>
        <w:t xml:space="preserve">                                                                                                                                                                                           </w:t>
      </w:r>
    </w:p>
    <w:p w:rsidR="00796D1F" w:rsidRPr="00513878" w:rsidRDefault="00796D1F" w:rsidP="00796D1F">
      <w:pPr>
        <w:spacing w:after="0" w:line="240" w:lineRule="auto"/>
        <w:jc w:val="center"/>
        <w:rPr>
          <w:rFonts w:ascii="Times New Roman" w:eastAsia="Times New Roman" w:hAnsi="Times New Roman" w:cs="Times New Roman"/>
          <w:b/>
          <w:sz w:val="40"/>
          <w:szCs w:val="40"/>
          <w:lang w:val="uk-UA" w:eastAsia="ru-RU"/>
        </w:rPr>
      </w:pPr>
      <w:r w:rsidRPr="00513878">
        <w:rPr>
          <w:rFonts w:ascii="Times New Roman" w:eastAsia="Times New Roman" w:hAnsi="Times New Roman" w:cs="Times New Roman"/>
          <w:b/>
          <w:sz w:val="40"/>
          <w:szCs w:val="40"/>
          <w:lang w:val="uk-UA" w:eastAsia="ru-RU"/>
        </w:rPr>
        <w:t xml:space="preserve">Р І Ш Е Н </w:t>
      </w:r>
      <w:proofErr w:type="spellStart"/>
      <w:r w:rsidRPr="00513878">
        <w:rPr>
          <w:rFonts w:ascii="Times New Roman" w:eastAsia="Times New Roman" w:hAnsi="Times New Roman" w:cs="Times New Roman"/>
          <w:b/>
          <w:sz w:val="40"/>
          <w:szCs w:val="40"/>
          <w:lang w:val="uk-UA" w:eastAsia="ru-RU"/>
        </w:rPr>
        <w:t>Н</w:t>
      </w:r>
      <w:proofErr w:type="spellEnd"/>
      <w:r w:rsidRPr="00513878">
        <w:rPr>
          <w:rFonts w:ascii="Times New Roman" w:eastAsia="Times New Roman" w:hAnsi="Times New Roman" w:cs="Times New Roman"/>
          <w:b/>
          <w:sz w:val="40"/>
          <w:szCs w:val="40"/>
          <w:lang w:val="uk-UA" w:eastAsia="ru-RU"/>
        </w:rPr>
        <w:t xml:space="preserve"> Я </w:t>
      </w:r>
    </w:p>
    <w:p w:rsidR="00796D1F" w:rsidRPr="0080136B" w:rsidRDefault="00796D1F" w:rsidP="00796D1F">
      <w:pPr>
        <w:spacing w:after="0" w:line="240" w:lineRule="auto"/>
        <w:jc w:val="center"/>
        <w:rPr>
          <w:rFonts w:ascii="Times New Roman" w:eastAsia="Times New Roman" w:hAnsi="Times New Roman" w:cs="Times New Roman"/>
          <w:b/>
          <w:i/>
          <w:sz w:val="28"/>
          <w:szCs w:val="28"/>
          <w:lang w:val="uk-UA" w:eastAsia="ru-RU"/>
        </w:rPr>
      </w:pPr>
    </w:p>
    <w:p w:rsidR="00796D1F" w:rsidRPr="00513878" w:rsidRDefault="00A753B6" w:rsidP="00796D1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01 липня</w:t>
      </w:r>
      <w:r w:rsidR="00796D1F" w:rsidRPr="00513878">
        <w:rPr>
          <w:rFonts w:ascii="Times New Roman" w:eastAsia="Times New Roman" w:hAnsi="Times New Roman" w:cs="Times New Roman"/>
          <w:sz w:val="28"/>
          <w:szCs w:val="28"/>
          <w:lang w:val="uk-UA" w:eastAsia="ru-RU"/>
        </w:rPr>
        <w:t xml:space="preserve"> 2021р.                      </w:t>
      </w:r>
      <w:r>
        <w:rPr>
          <w:rFonts w:ascii="Times New Roman" w:eastAsia="Times New Roman" w:hAnsi="Times New Roman" w:cs="Times New Roman"/>
          <w:sz w:val="28"/>
          <w:szCs w:val="28"/>
          <w:lang w:val="uk-UA" w:eastAsia="ru-RU"/>
        </w:rPr>
        <w:t xml:space="preserve">  </w:t>
      </w:r>
      <w:r w:rsidR="00796D1F" w:rsidRPr="00513878">
        <w:rPr>
          <w:rFonts w:ascii="Times New Roman" w:eastAsia="Times New Roman" w:hAnsi="Times New Roman" w:cs="Times New Roman"/>
          <w:sz w:val="28"/>
          <w:szCs w:val="28"/>
          <w:lang w:val="uk-UA" w:eastAsia="ru-RU"/>
        </w:rPr>
        <w:t xml:space="preserve"> м. Ніжин</w:t>
      </w:r>
      <w:r w:rsidR="00796D1F" w:rsidRPr="00513878">
        <w:rPr>
          <w:rFonts w:ascii="Times New Roman" w:eastAsia="Times New Roman" w:hAnsi="Times New Roman" w:cs="Times New Roman"/>
          <w:sz w:val="28"/>
          <w:szCs w:val="28"/>
          <w:lang w:val="uk-UA" w:eastAsia="ru-RU"/>
        </w:rPr>
        <w:tab/>
        <w:t xml:space="preserve">     </w:t>
      </w:r>
      <w:r w:rsidR="00796D1F" w:rsidRPr="00513878">
        <w:rPr>
          <w:rFonts w:ascii="Times New Roman" w:eastAsia="Times New Roman" w:hAnsi="Times New Roman" w:cs="Times New Roman"/>
          <w:sz w:val="28"/>
          <w:szCs w:val="28"/>
          <w:lang w:val="uk-UA" w:eastAsia="ru-RU"/>
        </w:rPr>
        <w:tab/>
        <w:t xml:space="preserve">               </w:t>
      </w:r>
      <w:bookmarkStart w:id="0" w:name="_GoBack"/>
      <w:bookmarkEnd w:id="0"/>
      <w:r w:rsidR="00796D1F" w:rsidRPr="0051387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35-11</w:t>
      </w:r>
      <w:r w:rsidR="002E6BE5">
        <w:rPr>
          <w:rFonts w:ascii="Times New Roman" w:eastAsia="Times New Roman" w:hAnsi="Times New Roman" w:cs="Times New Roman"/>
          <w:sz w:val="28"/>
          <w:szCs w:val="28"/>
          <w:lang w:val="uk-UA" w:eastAsia="ru-RU"/>
        </w:rPr>
        <w:t>/</w:t>
      </w:r>
      <w:r w:rsidR="00796D1F" w:rsidRPr="00513878">
        <w:rPr>
          <w:rFonts w:ascii="Times New Roman" w:eastAsia="Times New Roman" w:hAnsi="Times New Roman" w:cs="Times New Roman"/>
          <w:sz w:val="28"/>
          <w:szCs w:val="28"/>
          <w:lang w:val="uk-UA" w:eastAsia="ru-RU"/>
        </w:rPr>
        <w:t xml:space="preserve">2021             </w:t>
      </w:r>
    </w:p>
    <w:p w:rsidR="00796D1F" w:rsidRPr="00513878" w:rsidRDefault="00796D1F" w:rsidP="00796D1F">
      <w:pPr>
        <w:spacing w:after="0" w:line="240" w:lineRule="auto"/>
        <w:jc w:val="center"/>
        <w:rPr>
          <w:rFonts w:ascii="Times New Roman" w:eastAsia="Times New Roman" w:hAnsi="Times New Roman" w:cs="Times New Roman"/>
          <w:sz w:val="28"/>
          <w:szCs w:val="28"/>
          <w:lang w:val="uk-UA" w:eastAsia="ru-RU"/>
        </w:rPr>
      </w:pPr>
    </w:p>
    <w:tbl>
      <w:tblPr>
        <w:tblW w:w="9498" w:type="dxa"/>
        <w:tblBorders>
          <w:insideH w:val="single" w:sz="4" w:space="0" w:color="auto"/>
        </w:tblBorders>
        <w:tblLook w:val="01E0" w:firstRow="1" w:lastRow="1" w:firstColumn="1" w:lastColumn="1" w:noHBand="0" w:noVBand="0"/>
      </w:tblPr>
      <w:tblGrid>
        <w:gridCol w:w="6920"/>
        <w:gridCol w:w="2578"/>
      </w:tblGrid>
      <w:tr w:rsidR="00796D1F" w:rsidRPr="00513878" w:rsidTr="001907E2">
        <w:trPr>
          <w:trHeight w:val="640"/>
        </w:trPr>
        <w:tc>
          <w:tcPr>
            <w:tcW w:w="6920" w:type="dxa"/>
          </w:tcPr>
          <w:p w:rsidR="00796D1F" w:rsidRPr="00513878" w:rsidRDefault="00796D1F" w:rsidP="001907E2">
            <w:pPr>
              <w:spacing w:after="0" w:line="240" w:lineRule="auto"/>
              <w:rPr>
                <w:rFonts w:ascii="Times New Roman" w:eastAsia="Times New Roman" w:hAnsi="Times New Roman" w:cs="Times New Roman"/>
                <w:sz w:val="28"/>
                <w:szCs w:val="28"/>
                <w:lang w:val="uk-UA" w:eastAsia="ru-RU"/>
              </w:rPr>
            </w:pPr>
            <w:r w:rsidRPr="00513878">
              <w:rPr>
                <w:rFonts w:ascii="Times New Roman" w:eastAsia="Times New Roman" w:hAnsi="Times New Roman" w:cs="Times New Roman"/>
                <w:sz w:val="28"/>
                <w:szCs w:val="28"/>
                <w:lang w:val="uk-UA" w:eastAsia="ru-RU"/>
              </w:rPr>
              <w:t xml:space="preserve">Про </w:t>
            </w:r>
            <w:bookmarkStart w:id="1" w:name="_Hlk53832965"/>
            <w:r w:rsidRPr="00513878">
              <w:rPr>
                <w:rFonts w:ascii="Times New Roman" w:eastAsia="Times New Roman" w:hAnsi="Times New Roman" w:cs="Times New Roman"/>
                <w:sz w:val="28"/>
                <w:szCs w:val="28"/>
                <w:lang w:val="uk-UA" w:eastAsia="ru-RU"/>
              </w:rPr>
              <w:t xml:space="preserve"> втрату чинності рішення Ніжинської </w:t>
            </w:r>
          </w:p>
          <w:p w:rsidR="00796D1F" w:rsidRDefault="00796D1F" w:rsidP="001907E2">
            <w:pPr>
              <w:spacing w:after="0" w:line="240" w:lineRule="auto"/>
              <w:rPr>
                <w:rFonts w:ascii="Times New Roman" w:eastAsia="Times New Roman" w:hAnsi="Times New Roman" w:cs="Times New Roman"/>
                <w:sz w:val="28"/>
                <w:szCs w:val="28"/>
                <w:lang w:val="uk-UA" w:eastAsia="ru-RU"/>
              </w:rPr>
            </w:pPr>
            <w:r w:rsidRPr="00513878">
              <w:rPr>
                <w:rFonts w:ascii="Times New Roman" w:eastAsia="Times New Roman" w:hAnsi="Times New Roman" w:cs="Times New Roman"/>
                <w:sz w:val="28"/>
                <w:szCs w:val="28"/>
                <w:lang w:val="uk-UA" w:eastAsia="ru-RU"/>
              </w:rPr>
              <w:t>міської ради №54-9/2021 від 22 квітня 2021 року</w:t>
            </w:r>
          </w:p>
          <w:p w:rsidR="00796D1F" w:rsidRDefault="00796D1F" w:rsidP="001907E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4529E5">
              <w:rPr>
                <w:rFonts w:ascii="Times New Roman" w:eastAsia="Times New Roman" w:hAnsi="Times New Roman" w:cs="Times New Roman"/>
                <w:sz w:val="28"/>
                <w:szCs w:val="28"/>
                <w:lang w:val="uk-UA" w:eastAsia="ru-RU"/>
              </w:rPr>
              <w:t>Про передачу в оперативне управління</w:t>
            </w:r>
            <w:r>
              <w:rPr>
                <w:rFonts w:ascii="Times New Roman" w:eastAsia="Times New Roman" w:hAnsi="Times New Roman" w:cs="Times New Roman"/>
                <w:sz w:val="28"/>
                <w:szCs w:val="28"/>
                <w:lang w:val="uk-UA" w:eastAsia="ru-RU"/>
              </w:rPr>
              <w:t xml:space="preserve"> </w:t>
            </w:r>
            <w:r w:rsidRPr="004529E5">
              <w:rPr>
                <w:rFonts w:ascii="Times New Roman" w:eastAsia="Times New Roman" w:hAnsi="Times New Roman" w:cs="Times New Roman"/>
                <w:sz w:val="28"/>
                <w:szCs w:val="28"/>
                <w:lang w:val="uk-UA" w:eastAsia="ru-RU"/>
              </w:rPr>
              <w:t>майна комунальної власності (частину нежи</w:t>
            </w:r>
            <w:r>
              <w:rPr>
                <w:rFonts w:ascii="Times New Roman" w:eastAsia="Times New Roman" w:hAnsi="Times New Roman" w:cs="Times New Roman"/>
                <w:sz w:val="28"/>
                <w:szCs w:val="28"/>
                <w:lang w:val="uk-UA" w:eastAsia="ru-RU"/>
              </w:rPr>
              <w:t xml:space="preserve">тлової </w:t>
            </w:r>
          </w:p>
          <w:p w:rsidR="00796D1F" w:rsidRDefault="00796D1F" w:rsidP="001907E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будівлі-колишній рентген</w:t>
            </w:r>
            <w:r w:rsidRPr="004529E5">
              <w:rPr>
                <w:rFonts w:ascii="Times New Roman" w:eastAsia="Times New Roman" w:hAnsi="Times New Roman" w:cs="Times New Roman"/>
                <w:sz w:val="28"/>
                <w:szCs w:val="28"/>
                <w:lang w:val="uk-UA" w:eastAsia="ru-RU"/>
              </w:rPr>
              <w:t>кабінет</w:t>
            </w:r>
            <w:r>
              <w:rPr>
                <w:rFonts w:ascii="Times New Roman" w:eastAsia="Times New Roman" w:hAnsi="Times New Roman" w:cs="Times New Roman"/>
                <w:sz w:val="28"/>
                <w:szCs w:val="28"/>
                <w:lang w:val="uk-UA" w:eastAsia="ru-RU"/>
              </w:rPr>
              <w:t xml:space="preserve">), загальною </w:t>
            </w:r>
          </w:p>
          <w:p w:rsidR="00796D1F" w:rsidRDefault="00796D1F" w:rsidP="001907E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площею </w:t>
            </w:r>
            <w:r w:rsidRPr="004529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78,4 кв.м., розташованого </w:t>
            </w:r>
            <w:r w:rsidRPr="004529E5">
              <w:rPr>
                <w:rFonts w:ascii="Times New Roman" w:eastAsia="Times New Roman" w:hAnsi="Times New Roman" w:cs="Times New Roman"/>
                <w:sz w:val="28"/>
                <w:szCs w:val="28"/>
                <w:lang w:val="uk-UA" w:eastAsia="ru-RU"/>
              </w:rPr>
              <w:t xml:space="preserve">за адресою: </w:t>
            </w:r>
          </w:p>
          <w:p w:rsidR="00796D1F" w:rsidRDefault="00796D1F" w:rsidP="001907E2">
            <w:pPr>
              <w:spacing w:after="0" w:line="240" w:lineRule="auto"/>
              <w:rPr>
                <w:rFonts w:ascii="Times New Roman" w:eastAsia="Times New Roman" w:hAnsi="Times New Roman" w:cs="Times New Roman"/>
                <w:sz w:val="28"/>
                <w:szCs w:val="28"/>
                <w:lang w:val="uk-UA" w:eastAsia="ru-RU"/>
              </w:rPr>
            </w:pPr>
            <w:r w:rsidRPr="004529E5">
              <w:rPr>
                <w:rFonts w:ascii="Times New Roman" w:eastAsia="Times New Roman" w:hAnsi="Times New Roman" w:cs="Times New Roman"/>
                <w:sz w:val="28"/>
                <w:szCs w:val="28"/>
                <w:lang w:val="uk-UA" w:eastAsia="ru-RU"/>
              </w:rPr>
              <w:t>місто Ніжин, вулиця Успенська, будинок 2</w:t>
            </w:r>
            <w:r>
              <w:rPr>
                <w:rFonts w:ascii="Times New Roman" w:eastAsia="Times New Roman" w:hAnsi="Times New Roman" w:cs="Times New Roman"/>
                <w:sz w:val="28"/>
                <w:szCs w:val="28"/>
                <w:lang w:val="uk-UA" w:eastAsia="ru-RU"/>
              </w:rPr>
              <w:t xml:space="preserve">, </w:t>
            </w:r>
          </w:p>
          <w:p w:rsidR="00796D1F" w:rsidRDefault="00796D1F" w:rsidP="001907E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літера «Б», для розміщення архіву ЦНАПу </w:t>
            </w:r>
          </w:p>
          <w:p w:rsidR="00796D1F" w:rsidRPr="0080136B" w:rsidRDefault="00796D1F" w:rsidP="001907E2">
            <w:pPr>
              <w:spacing w:after="0" w:line="240" w:lineRule="auto"/>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Ніжинської міської ради»</w:t>
            </w:r>
            <w:bookmarkEnd w:id="1"/>
            <w:r w:rsidRPr="0080136B">
              <w:rPr>
                <w:rFonts w:ascii="Times New Roman" w:eastAsia="Times New Roman" w:hAnsi="Times New Roman" w:cs="Times New Roman"/>
                <w:i/>
                <w:sz w:val="28"/>
                <w:szCs w:val="28"/>
                <w:lang w:val="uk-UA" w:eastAsia="ru-RU"/>
              </w:rPr>
              <w:t xml:space="preserve"> </w:t>
            </w:r>
          </w:p>
        </w:tc>
        <w:tc>
          <w:tcPr>
            <w:tcW w:w="2578" w:type="dxa"/>
          </w:tcPr>
          <w:p w:rsidR="00796D1F" w:rsidRPr="0080136B" w:rsidRDefault="00796D1F" w:rsidP="001907E2">
            <w:pPr>
              <w:spacing w:after="0" w:line="240" w:lineRule="auto"/>
              <w:rPr>
                <w:rFonts w:ascii="Times New Roman" w:eastAsia="Times New Roman" w:hAnsi="Times New Roman" w:cs="Times New Roman"/>
                <w:i/>
                <w:sz w:val="28"/>
                <w:szCs w:val="28"/>
                <w:lang w:val="uk-UA" w:eastAsia="ru-RU"/>
              </w:rPr>
            </w:pPr>
          </w:p>
          <w:p w:rsidR="00796D1F" w:rsidRPr="0080136B" w:rsidRDefault="00796D1F" w:rsidP="001907E2">
            <w:pPr>
              <w:spacing w:after="0" w:line="240" w:lineRule="auto"/>
              <w:rPr>
                <w:rFonts w:ascii="Times New Roman" w:eastAsia="Times New Roman" w:hAnsi="Times New Roman" w:cs="Times New Roman"/>
                <w:i/>
                <w:sz w:val="28"/>
                <w:szCs w:val="28"/>
                <w:lang w:val="uk-UA" w:eastAsia="ru-RU"/>
              </w:rPr>
            </w:pPr>
          </w:p>
          <w:p w:rsidR="00796D1F" w:rsidRPr="0080136B" w:rsidRDefault="00796D1F" w:rsidP="001907E2">
            <w:pPr>
              <w:spacing w:after="0" w:line="240" w:lineRule="auto"/>
              <w:rPr>
                <w:rFonts w:ascii="Times New Roman" w:eastAsia="Times New Roman" w:hAnsi="Times New Roman" w:cs="Times New Roman"/>
                <w:i/>
                <w:sz w:val="28"/>
                <w:szCs w:val="28"/>
                <w:lang w:val="uk-UA" w:eastAsia="ru-RU"/>
              </w:rPr>
            </w:pPr>
          </w:p>
        </w:tc>
      </w:tr>
    </w:tbl>
    <w:p w:rsidR="00796D1F" w:rsidRDefault="00796D1F" w:rsidP="00796D1F">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bookmarkStart w:id="2" w:name="_Hlk54087952"/>
    </w:p>
    <w:p w:rsidR="00796D1F" w:rsidRPr="00513878" w:rsidRDefault="00796D1F" w:rsidP="00796D1F">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r w:rsidRPr="00513878">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w:t>
      </w:r>
      <w:bookmarkEnd w:id="2"/>
      <w:r w:rsidRPr="00513878">
        <w:rPr>
          <w:rFonts w:ascii="Times New Roman" w:eastAsia="Times New Roman" w:hAnsi="Times New Roman" w:cs="Times New Roman"/>
          <w:color w:val="000000"/>
          <w:sz w:val="28"/>
          <w:szCs w:val="28"/>
          <w:bdr w:val="none" w:sz="0" w:space="0" w:color="auto" w:frame="1"/>
          <w:lang w:val="uk-UA" w:eastAsia="ru-RU"/>
        </w:rPr>
        <w:t xml:space="preserve">з метою ефективного використання комунального майна Ніжинської територіальної громади, </w:t>
      </w:r>
      <w:r w:rsidRPr="00513878">
        <w:rPr>
          <w:rFonts w:ascii="Times New Roman" w:eastAsia="Times New Roman" w:hAnsi="Times New Roman" w:cs="Times New Roman"/>
          <w:sz w:val="28"/>
          <w:szCs w:val="24"/>
          <w:lang w:val="uk-UA" w:eastAsia="ru-RU"/>
        </w:rPr>
        <w:t xml:space="preserve">міська рада вирішила: </w:t>
      </w:r>
    </w:p>
    <w:p w:rsidR="00796D1F" w:rsidRPr="00216610" w:rsidRDefault="00796D1F" w:rsidP="00796D1F">
      <w:pPr>
        <w:spacing w:after="0" w:line="240" w:lineRule="auto"/>
        <w:jc w:val="both"/>
        <w:rPr>
          <w:rFonts w:ascii="Times New Roman" w:eastAsia="Times New Roman" w:hAnsi="Times New Roman" w:cs="Times New Roman"/>
          <w:sz w:val="28"/>
          <w:szCs w:val="28"/>
          <w:lang w:val="uk-UA" w:eastAsia="ru-RU"/>
        </w:rPr>
      </w:pPr>
      <w:r w:rsidRPr="00216610">
        <w:rPr>
          <w:rFonts w:ascii="Times New Roman" w:eastAsia="Times New Roman" w:hAnsi="Times New Roman" w:cs="Times New Roman"/>
          <w:sz w:val="28"/>
          <w:szCs w:val="28"/>
          <w:lang w:val="uk-UA" w:eastAsia="ru-RU"/>
        </w:rPr>
        <w:t xml:space="preserve">           1. Визнати рішення Ніжинської міської ради №54-9/2021 від 22 квітня 2021 року «Про передачу в оперативне управління майна комунальної власності (частину нежитлової будівлі-колишній рентгенкабінет), загальною </w:t>
      </w:r>
    </w:p>
    <w:p w:rsidR="00796D1F" w:rsidRPr="00216610" w:rsidRDefault="00796D1F" w:rsidP="00796D1F">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216610">
        <w:rPr>
          <w:rFonts w:ascii="Times New Roman" w:eastAsia="Times New Roman" w:hAnsi="Times New Roman" w:cs="Times New Roman"/>
          <w:sz w:val="28"/>
          <w:szCs w:val="28"/>
          <w:lang w:val="uk-UA" w:eastAsia="ru-RU"/>
        </w:rPr>
        <w:t>лощею</w:t>
      </w:r>
      <w:r>
        <w:rPr>
          <w:rFonts w:ascii="Times New Roman" w:eastAsia="Times New Roman" w:hAnsi="Times New Roman" w:cs="Times New Roman"/>
          <w:sz w:val="28"/>
          <w:szCs w:val="28"/>
          <w:lang w:val="uk-UA" w:eastAsia="ru-RU"/>
        </w:rPr>
        <w:t xml:space="preserve"> </w:t>
      </w:r>
      <w:r w:rsidRPr="00216610">
        <w:rPr>
          <w:rFonts w:ascii="Times New Roman" w:eastAsia="Times New Roman" w:hAnsi="Times New Roman" w:cs="Times New Roman"/>
          <w:sz w:val="28"/>
          <w:szCs w:val="28"/>
          <w:lang w:val="uk-UA" w:eastAsia="ru-RU"/>
        </w:rPr>
        <w:t>78,4 кв.м., розташованого за адресою: місто Ніжин, вулиця Успенська, будинок 2, літера «Б», для розміщення архіву ЦНАПу Ніжинської міської ради»</w:t>
      </w:r>
      <w:r>
        <w:rPr>
          <w:rFonts w:ascii="Times New Roman" w:eastAsia="Times New Roman" w:hAnsi="Times New Roman" w:cs="Times New Roman"/>
          <w:sz w:val="28"/>
          <w:szCs w:val="28"/>
          <w:lang w:val="uk-UA" w:eastAsia="ru-RU"/>
        </w:rPr>
        <w:t xml:space="preserve"> таким, </w:t>
      </w:r>
      <w:r w:rsidRPr="00216610">
        <w:rPr>
          <w:rFonts w:ascii="Times New Roman" w:eastAsia="Times New Roman" w:hAnsi="Times New Roman" w:cs="Times New Roman"/>
          <w:sz w:val="28"/>
          <w:szCs w:val="28"/>
          <w:lang w:val="uk-UA" w:eastAsia="ru-RU"/>
        </w:rPr>
        <w:t>що втратило чинність.</w:t>
      </w:r>
    </w:p>
    <w:p w:rsidR="00796D1F" w:rsidRPr="00216610" w:rsidRDefault="00796D1F" w:rsidP="00796D1F">
      <w:pPr>
        <w:tabs>
          <w:tab w:val="left" w:pos="851"/>
        </w:tabs>
        <w:spacing w:after="0" w:line="240" w:lineRule="auto"/>
        <w:jc w:val="both"/>
        <w:rPr>
          <w:rFonts w:ascii="Times New Roman" w:eastAsia="Times New Roman" w:hAnsi="Times New Roman" w:cs="Times New Roman"/>
          <w:sz w:val="28"/>
          <w:szCs w:val="28"/>
          <w:lang w:val="uk-UA" w:eastAsia="ru-RU"/>
        </w:rPr>
      </w:pPr>
      <w:r w:rsidRPr="00216610">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2</w:t>
      </w:r>
      <w:r w:rsidRPr="00216610">
        <w:rPr>
          <w:rFonts w:ascii="Times New Roman" w:eastAsia="Times New Roman" w:hAnsi="Times New Roman" w:cs="Times New Roman"/>
          <w:sz w:val="28"/>
          <w:szCs w:val="28"/>
          <w:lang w:val="uk-UA" w:eastAsia="ru-RU"/>
        </w:rPr>
        <w:t xml:space="preserve">.Начальнику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796D1F" w:rsidRPr="00216610" w:rsidRDefault="00796D1F" w:rsidP="00796D1F">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216610">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3</w:t>
      </w:r>
      <w:r w:rsidRPr="00216610">
        <w:rPr>
          <w:rFonts w:ascii="Times New Roman" w:eastAsia="Times New Roman" w:hAnsi="Times New Roman" w:cs="Times New Roman"/>
          <w:sz w:val="28"/>
          <w:szCs w:val="28"/>
          <w:lang w:val="uk-UA" w:eastAsia="ru-RU"/>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Pr="00216610">
        <w:rPr>
          <w:rFonts w:ascii="Times New Roman" w:eastAsia="Times New Roman" w:hAnsi="Times New Roman" w:cs="Times New Roman"/>
          <w:sz w:val="28"/>
          <w:szCs w:val="28"/>
          <w:lang w:val="uk-UA" w:eastAsia="ru-RU"/>
        </w:rPr>
        <w:lastRenderedPageBreak/>
        <w:t>Вовченка Ф.І., начальника управління комунального майна та земельних відносин Ніжинської міської ради Онокало І.А</w:t>
      </w:r>
      <w:r>
        <w:rPr>
          <w:rFonts w:ascii="Times New Roman" w:eastAsia="Times New Roman" w:hAnsi="Times New Roman" w:cs="Times New Roman"/>
          <w:sz w:val="28"/>
          <w:szCs w:val="28"/>
          <w:lang w:val="uk-UA" w:eastAsia="ru-RU"/>
        </w:rPr>
        <w:t>.</w:t>
      </w:r>
    </w:p>
    <w:p w:rsidR="00796D1F" w:rsidRPr="00216610" w:rsidRDefault="00796D1F" w:rsidP="00796D1F">
      <w:pPr>
        <w:spacing w:after="0" w:line="240" w:lineRule="auto"/>
        <w:ind w:firstLine="142"/>
        <w:jc w:val="both"/>
        <w:rPr>
          <w:rFonts w:ascii="Times New Roman" w:eastAsia="Times New Roman" w:hAnsi="Times New Roman" w:cs="Times New Roman"/>
          <w:sz w:val="28"/>
          <w:szCs w:val="28"/>
          <w:lang w:val="uk-UA" w:eastAsia="ru-RU"/>
        </w:rPr>
      </w:pPr>
      <w:r w:rsidRPr="0021661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w:t>
      </w:r>
      <w:r w:rsidRPr="00216610">
        <w:rPr>
          <w:rFonts w:ascii="Times New Roman" w:eastAsia="Times New Roman" w:hAnsi="Times New Roman" w:cs="Times New Roman"/>
          <w:sz w:val="28"/>
          <w:szCs w:val="28"/>
          <w:lang w:val="uk-UA" w:eastAsia="ru-RU"/>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796D1F" w:rsidRPr="00216610" w:rsidRDefault="00796D1F" w:rsidP="00796D1F">
      <w:pPr>
        <w:spacing w:after="0" w:line="240" w:lineRule="auto"/>
        <w:ind w:left="-142" w:right="-284" w:firstLine="142"/>
        <w:jc w:val="both"/>
        <w:rPr>
          <w:rFonts w:ascii="Times New Roman" w:eastAsia="Times New Roman" w:hAnsi="Times New Roman" w:cs="Times New Roman"/>
          <w:sz w:val="28"/>
          <w:szCs w:val="28"/>
          <w:lang w:val="uk-UA" w:eastAsia="ru-RU"/>
        </w:rPr>
      </w:pPr>
    </w:p>
    <w:p w:rsidR="00796D1F" w:rsidRPr="00216610" w:rsidRDefault="00796D1F" w:rsidP="00796D1F">
      <w:pPr>
        <w:spacing w:after="0" w:line="240" w:lineRule="auto"/>
        <w:ind w:right="-284"/>
        <w:rPr>
          <w:rFonts w:ascii="Times New Roman" w:eastAsia="Times New Roman" w:hAnsi="Times New Roman" w:cs="Times New Roman"/>
          <w:sz w:val="28"/>
          <w:szCs w:val="28"/>
          <w:lang w:val="uk-UA" w:eastAsia="ru-RU"/>
        </w:rPr>
      </w:pPr>
      <w:r w:rsidRPr="00216610">
        <w:rPr>
          <w:rFonts w:ascii="Times New Roman" w:eastAsia="Times New Roman" w:hAnsi="Times New Roman" w:cs="Times New Roman"/>
          <w:sz w:val="28"/>
          <w:szCs w:val="28"/>
          <w:lang w:val="uk-UA" w:eastAsia="ru-RU"/>
        </w:rPr>
        <w:t>Міський голова</w:t>
      </w:r>
      <w:r w:rsidRPr="00216610">
        <w:rPr>
          <w:rFonts w:ascii="Times New Roman" w:eastAsia="Times New Roman" w:hAnsi="Times New Roman" w:cs="Times New Roman"/>
          <w:sz w:val="28"/>
          <w:szCs w:val="28"/>
          <w:lang w:val="uk-UA" w:eastAsia="ru-RU"/>
        </w:rPr>
        <w:tab/>
      </w:r>
      <w:r w:rsidRPr="00216610">
        <w:rPr>
          <w:rFonts w:ascii="Times New Roman" w:eastAsia="Times New Roman" w:hAnsi="Times New Roman" w:cs="Times New Roman"/>
          <w:sz w:val="28"/>
          <w:szCs w:val="28"/>
          <w:lang w:val="uk-UA" w:eastAsia="ru-RU"/>
        </w:rPr>
        <w:tab/>
      </w:r>
      <w:r w:rsidRPr="00216610">
        <w:rPr>
          <w:rFonts w:ascii="Times New Roman" w:eastAsia="Times New Roman" w:hAnsi="Times New Roman" w:cs="Times New Roman"/>
          <w:sz w:val="28"/>
          <w:szCs w:val="28"/>
          <w:lang w:val="uk-UA" w:eastAsia="ru-RU"/>
        </w:rPr>
        <w:tab/>
      </w:r>
      <w:r w:rsidRPr="00216610">
        <w:rPr>
          <w:rFonts w:ascii="Times New Roman" w:eastAsia="Times New Roman" w:hAnsi="Times New Roman" w:cs="Times New Roman"/>
          <w:sz w:val="28"/>
          <w:szCs w:val="28"/>
          <w:lang w:val="uk-UA" w:eastAsia="ru-RU"/>
        </w:rPr>
        <w:tab/>
      </w:r>
      <w:r w:rsidRPr="00216610">
        <w:rPr>
          <w:rFonts w:ascii="Times New Roman" w:eastAsia="Times New Roman" w:hAnsi="Times New Roman" w:cs="Times New Roman"/>
          <w:sz w:val="28"/>
          <w:szCs w:val="28"/>
          <w:lang w:val="uk-UA" w:eastAsia="ru-RU"/>
        </w:rPr>
        <w:tab/>
        <w:t xml:space="preserve">                          Олександр КОДОЛА</w:t>
      </w:r>
    </w:p>
    <w:p w:rsidR="00796D1F" w:rsidRPr="00216610" w:rsidRDefault="00796D1F" w:rsidP="00796D1F">
      <w:pPr>
        <w:spacing w:after="0" w:line="240" w:lineRule="auto"/>
        <w:ind w:left="-851" w:right="-284" w:firstLine="851"/>
        <w:jc w:val="both"/>
        <w:rPr>
          <w:rFonts w:ascii="Times New Roman" w:eastAsia="Times New Roman" w:hAnsi="Times New Roman" w:cs="Times New Roman"/>
          <w:b/>
          <w:sz w:val="28"/>
          <w:szCs w:val="28"/>
          <w:lang w:val="uk-UA" w:eastAsia="ru-RU"/>
        </w:rPr>
      </w:pPr>
    </w:p>
    <w:p w:rsidR="00796D1F" w:rsidRPr="0080136B" w:rsidRDefault="00796D1F" w:rsidP="00796D1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96D1F" w:rsidRPr="0080136B" w:rsidRDefault="00796D1F" w:rsidP="00796D1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96D1F" w:rsidRPr="0080136B" w:rsidRDefault="00796D1F" w:rsidP="00796D1F">
      <w:pPr>
        <w:tabs>
          <w:tab w:val="left" w:pos="4358"/>
        </w:tabs>
        <w:spacing w:after="0" w:line="240" w:lineRule="auto"/>
        <w:ind w:left="-851" w:right="-284" w:firstLine="851"/>
        <w:jc w:val="both"/>
        <w:rPr>
          <w:rFonts w:ascii="Times New Roman" w:eastAsia="Times New Roman" w:hAnsi="Times New Roman" w:cs="Times New Roman"/>
          <w:b/>
          <w:i/>
          <w:sz w:val="28"/>
          <w:szCs w:val="28"/>
          <w:lang w:val="uk-UA" w:eastAsia="ru-RU"/>
        </w:rPr>
      </w:pPr>
      <w:r w:rsidRPr="0080136B">
        <w:rPr>
          <w:rFonts w:ascii="Times New Roman" w:eastAsia="Times New Roman" w:hAnsi="Times New Roman" w:cs="Times New Roman"/>
          <w:b/>
          <w:i/>
          <w:sz w:val="28"/>
          <w:szCs w:val="28"/>
          <w:lang w:val="uk-UA" w:eastAsia="ru-RU"/>
        </w:rPr>
        <w:tab/>
      </w:r>
    </w:p>
    <w:p w:rsidR="00796D1F" w:rsidRPr="0080136B" w:rsidRDefault="00796D1F" w:rsidP="00796D1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96D1F" w:rsidRPr="0080136B" w:rsidRDefault="00796D1F" w:rsidP="00796D1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96D1F" w:rsidRPr="0080136B" w:rsidRDefault="00796D1F" w:rsidP="00796D1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96D1F" w:rsidRPr="0080136B" w:rsidRDefault="00796D1F" w:rsidP="00796D1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96D1F" w:rsidRPr="0080136B" w:rsidRDefault="00796D1F" w:rsidP="00796D1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i/>
          <w:sz w:val="28"/>
          <w:szCs w:val="28"/>
          <w:lang w:val="uk-UA" w:eastAsia="ru-RU"/>
        </w:rPr>
      </w:pPr>
    </w:p>
    <w:p w:rsidR="00796D1F" w:rsidRDefault="00796D1F" w:rsidP="00796D1F">
      <w:pPr>
        <w:spacing w:after="0" w:line="240" w:lineRule="auto"/>
        <w:rPr>
          <w:rFonts w:ascii="Times New Roman" w:eastAsia="Times New Roman" w:hAnsi="Times New Roman" w:cs="Times New Roman"/>
          <w:b/>
          <w:sz w:val="28"/>
          <w:szCs w:val="28"/>
          <w:lang w:val="uk-UA" w:eastAsia="ru-RU"/>
        </w:rPr>
      </w:pPr>
    </w:p>
    <w:p w:rsidR="00796D1F" w:rsidRPr="00FA11E0" w:rsidRDefault="00A753B6" w:rsidP="00796D1F">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796D1F" w:rsidRPr="00FA11E0">
        <w:rPr>
          <w:rFonts w:ascii="Times New Roman" w:eastAsia="Times New Roman" w:hAnsi="Times New Roman" w:cs="Times New Roman"/>
          <w:b/>
          <w:sz w:val="28"/>
          <w:szCs w:val="28"/>
          <w:lang w:val="uk-UA" w:eastAsia="ru-RU"/>
        </w:rPr>
        <w:t>:</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Начальник управління комунального майна</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та земельних відносин Ніжинської міської ради</w:t>
      </w:r>
      <w:r w:rsidRPr="00FA11E0">
        <w:rPr>
          <w:rFonts w:ascii="Times New Roman" w:eastAsia="Times New Roman" w:hAnsi="Times New Roman" w:cs="Times New Roman"/>
          <w:sz w:val="28"/>
          <w:szCs w:val="28"/>
          <w:lang w:val="uk-UA" w:eastAsia="ru-RU"/>
        </w:rPr>
        <w:tab/>
        <w:t xml:space="preserve">            Ірина ОНОКАЛО</w:t>
      </w:r>
    </w:p>
    <w:p w:rsidR="00796D1F" w:rsidRPr="00FA11E0" w:rsidRDefault="00796D1F" w:rsidP="00796D1F">
      <w:pPr>
        <w:spacing w:after="0" w:line="240" w:lineRule="auto"/>
        <w:rPr>
          <w:rFonts w:ascii="Times New Roman" w:eastAsia="Times New Roman" w:hAnsi="Times New Roman" w:cs="Times New Roman"/>
          <w:color w:val="FF0000"/>
          <w:sz w:val="28"/>
          <w:szCs w:val="28"/>
          <w:lang w:val="uk-UA" w:eastAsia="ru-RU"/>
        </w:rPr>
      </w:pPr>
    </w:p>
    <w:p w:rsidR="00796D1F" w:rsidRPr="00FA11E0" w:rsidRDefault="00796D1F" w:rsidP="00796D1F">
      <w:pPr>
        <w:spacing w:after="0" w:line="240" w:lineRule="auto"/>
        <w:rPr>
          <w:rFonts w:ascii="Times New Roman" w:eastAsia="Times New Roman" w:hAnsi="Times New Roman" w:cs="Times New Roman"/>
          <w:b/>
          <w:color w:val="000000"/>
          <w:sz w:val="28"/>
          <w:szCs w:val="28"/>
          <w:lang w:val="uk-UA" w:eastAsia="ru-RU"/>
        </w:rPr>
      </w:pPr>
      <w:r w:rsidRPr="00FA11E0">
        <w:rPr>
          <w:rFonts w:ascii="Times New Roman" w:eastAsia="Times New Roman" w:hAnsi="Times New Roman" w:cs="Times New Roman"/>
          <w:b/>
          <w:color w:val="000000"/>
          <w:sz w:val="28"/>
          <w:szCs w:val="28"/>
          <w:lang w:val="uk-UA" w:eastAsia="ru-RU"/>
        </w:rPr>
        <w:t xml:space="preserve"> </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 xml:space="preserve">Перший заступник міського </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голови з питань діяльності</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виконавчих органів ради                                                          Федір ВОВЧЕНКО</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p>
    <w:p w:rsidR="00796D1F" w:rsidRPr="00FA11E0" w:rsidRDefault="00796D1F" w:rsidP="00796D1F">
      <w:pPr>
        <w:spacing w:after="0" w:line="240" w:lineRule="auto"/>
        <w:rPr>
          <w:rFonts w:ascii="Times New Roman" w:eastAsia="Times New Roman" w:hAnsi="Times New Roman" w:cs="Times New Roman"/>
          <w:color w:val="FF0000"/>
          <w:sz w:val="28"/>
          <w:szCs w:val="28"/>
          <w:lang w:val="uk-UA" w:eastAsia="ru-RU"/>
        </w:rPr>
      </w:pP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Секретар Ніжинської міської ради                                         Юрій ХОМЕНКО</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Головний спеціаліст-юрист відділу</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бухгалтерського обліку, звітності</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та правового забезпечення управління</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комунального майна та земельних</w:t>
      </w:r>
    </w:p>
    <w:p w:rsidR="00796D1F" w:rsidRPr="00FA11E0" w:rsidRDefault="00796D1F" w:rsidP="00796D1F">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відносин Ніжинської міської ради                                       Сергій САВЧЕНКО</w:t>
      </w:r>
    </w:p>
    <w:p w:rsidR="00796D1F" w:rsidRPr="00FA11E0" w:rsidRDefault="00796D1F" w:rsidP="00796D1F">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 xml:space="preserve"> </w:t>
      </w:r>
      <w:r w:rsidRPr="00FA11E0">
        <w:rPr>
          <w:rFonts w:ascii="Times New Roman" w:eastAsia="Times New Roman" w:hAnsi="Times New Roman" w:cs="Times New Roman"/>
          <w:sz w:val="28"/>
          <w:szCs w:val="24"/>
          <w:lang w:val="uk-UA" w:eastAsia="ru-RU"/>
        </w:rPr>
        <w:tab/>
      </w:r>
      <w:r w:rsidRPr="00FA11E0">
        <w:rPr>
          <w:rFonts w:ascii="Times New Roman" w:eastAsia="Times New Roman" w:hAnsi="Times New Roman" w:cs="Times New Roman"/>
          <w:sz w:val="28"/>
          <w:szCs w:val="24"/>
          <w:lang w:val="uk-UA" w:eastAsia="ru-RU"/>
        </w:rPr>
        <w:tab/>
        <w:t xml:space="preserve">                    </w:t>
      </w:r>
    </w:p>
    <w:p w:rsidR="00796D1F" w:rsidRPr="00FA11E0" w:rsidRDefault="00796D1F" w:rsidP="00796D1F">
      <w:pPr>
        <w:spacing w:after="0" w:line="240" w:lineRule="auto"/>
        <w:rPr>
          <w:rFonts w:ascii="Times New Roman" w:eastAsia="Times New Roman" w:hAnsi="Times New Roman" w:cs="Times New Roman"/>
          <w:sz w:val="24"/>
          <w:szCs w:val="24"/>
          <w:lang w:val="uk-UA" w:eastAsia="ru-RU"/>
        </w:rPr>
      </w:pPr>
      <w:r w:rsidRPr="00FA11E0">
        <w:rPr>
          <w:rFonts w:ascii="Times New Roman" w:eastAsia="Times New Roman" w:hAnsi="Times New Roman" w:cs="Times New Roman"/>
          <w:sz w:val="28"/>
          <w:szCs w:val="28"/>
          <w:lang w:val="uk-UA" w:eastAsia="ru-RU"/>
        </w:rPr>
        <w:tab/>
      </w:r>
      <w:r w:rsidRPr="00FA11E0">
        <w:rPr>
          <w:rFonts w:ascii="Times New Roman" w:eastAsia="Times New Roman" w:hAnsi="Times New Roman" w:cs="Times New Roman"/>
          <w:sz w:val="28"/>
          <w:szCs w:val="28"/>
          <w:lang w:val="uk-UA" w:eastAsia="ru-RU"/>
        </w:rPr>
        <w:tab/>
      </w:r>
      <w:r w:rsidRPr="00FA11E0">
        <w:rPr>
          <w:rFonts w:ascii="Times New Roman" w:eastAsia="Times New Roman" w:hAnsi="Times New Roman" w:cs="Times New Roman"/>
          <w:sz w:val="28"/>
          <w:szCs w:val="28"/>
          <w:lang w:val="uk-UA" w:eastAsia="ru-RU"/>
        </w:rPr>
        <w:tab/>
      </w:r>
    </w:p>
    <w:p w:rsidR="00796D1F" w:rsidRPr="00FA11E0" w:rsidRDefault="00796D1F" w:rsidP="00796D1F">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Начальник відділу</w:t>
      </w:r>
    </w:p>
    <w:p w:rsidR="00796D1F" w:rsidRPr="00FA11E0" w:rsidRDefault="00796D1F" w:rsidP="00796D1F">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 xml:space="preserve">юридично-кадрового </w:t>
      </w:r>
    </w:p>
    <w:p w:rsidR="00796D1F" w:rsidRPr="00FA11E0" w:rsidRDefault="00796D1F" w:rsidP="00796D1F">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забезпечення апарату                                                                   В’ячеслав ЛЕГА</w:t>
      </w:r>
    </w:p>
    <w:p w:rsidR="00796D1F" w:rsidRPr="00FA11E0" w:rsidRDefault="00796D1F" w:rsidP="00796D1F">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виконавчого комітету</w:t>
      </w:r>
    </w:p>
    <w:p w:rsidR="00796D1F" w:rsidRPr="00FA11E0" w:rsidRDefault="00796D1F" w:rsidP="00796D1F">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 xml:space="preserve">Ніжинської міської ради     </w:t>
      </w:r>
      <w:r w:rsidRPr="00FA11E0">
        <w:rPr>
          <w:rFonts w:ascii="Times New Roman" w:eastAsia="Times New Roman" w:hAnsi="Times New Roman" w:cs="Times New Roman"/>
          <w:sz w:val="28"/>
          <w:szCs w:val="24"/>
          <w:lang w:val="uk-UA" w:eastAsia="ru-RU"/>
        </w:rPr>
        <w:tab/>
      </w:r>
      <w:r w:rsidRPr="00FA11E0">
        <w:rPr>
          <w:rFonts w:ascii="Times New Roman" w:eastAsia="Times New Roman" w:hAnsi="Times New Roman" w:cs="Times New Roman"/>
          <w:sz w:val="28"/>
          <w:szCs w:val="24"/>
          <w:lang w:val="uk-UA" w:eastAsia="ru-RU"/>
        </w:rPr>
        <w:tab/>
        <w:t xml:space="preserve">                    </w:t>
      </w:r>
    </w:p>
    <w:p w:rsidR="00796D1F" w:rsidRPr="00FA11E0" w:rsidRDefault="00796D1F" w:rsidP="00796D1F">
      <w:pPr>
        <w:spacing w:after="0" w:line="240" w:lineRule="auto"/>
        <w:jc w:val="both"/>
        <w:rPr>
          <w:rFonts w:ascii="Times New Roman" w:eastAsia="Times New Roman" w:hAnsi="Times New Roman" w:cs="Times New Roman"/>
          <w:b/>
          <w:sz w:val="28"/>
          <w:szCs w:val="28"/>
          <w:lang w:val="uk-UA" w:eastAsia="ru-RU"/>
        </w:rPr>
      </w:pPr>
    </w:p>
    <w:p w:rsidR="00796D1F" w:rsidRPr="00FA11E0" w:rsidRDefault="00796D1F" w:rsidP="00796D1F">
      <w:pPr>
        <w:spacing w:after="0" w:line="240" w:lineRule="auto"/>
        <w:jc w:val="both"/>
        <w:rPr>
          <w:rFonts w:ascii="Times New Roman" w:eastAsia="Times New Roman" w:hAnsi="Times New Roman" w:cs="Times New Roman"/>
          <w:sz w:val="28"/>
          <w:szCs w:val="28"/>
          <w:lang w:val="uk-UA" w:eastAsia="ru-RU"/>
        </w:rPr>
      </w:pPr>
    </w:p>
    <w:p w:rsidR="00796D1F" w:rsidRPr="00FA11E0" w:rsidRDefault="00796D1F" w:rsidP="00796D1F">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4"/>
          <w:lang w:val="uk-UA" w:eastAsia="ru-RU"/>
        </w:rPr>
        <w:t xml:space="preserve">Голова </w:t>
      </w:r>
      <w:r w:rsidRPr="00FA11E0">
        <w:rPr>
          <w:rFonts w:ascii="Times New Roman" w:eastAsia="Times New Roman" w:hAnsi="Times New Roman" w:cs="Times New Roman"/>
          <w:sz w:val="28"/>
          <w:szCs w:val="28"/>
          <w:lang w:val="uk-UA" w:eastAsia="ru-RU"/>
        </w:rPr>
        <w:t>постійної комісії міської</w:t>
      </w:r>
    </w:p>
    <w:p w:rsidR="00796D1F" w:rsidRPr="00FA11E0" w:rsidRDefault="00796D1F" w:rsidP="00796D1F">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ради з питань житлово-комунального</w:t>
      </w:r>
    </w:p>
    <w:p w:rsidR="00796D1F" w:rsidRPr="00FA11E0" w:rsidRDefault="00796D1F" w:rsidP="00796D1F">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 xml:space="preserve">господарства, комунальної власності, </w:t>
      </w:r>
    </w:p>
    <w:p w:rsidR="00796D1F" w:rsidRPr="00FA11E0" w:rsidRDefault="00796D1F" w:rsidP="00796D1F">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транспорту і зв’язку та енергозбереження</w:t>
      </w:r>
      <w:r w:rsidRPr="00FA11E0">
        <w:rPr>
          <w:rFonts w:ascii="Times New Roman" w:eastAsia="Times New Roman" w:hAnsi="Times New Roman" w:cs="Times New Roman"/>
          <w:sz w:val="28"/>
          <w:szCs w:val="28"/>
          <w:lang w:val="uk-UA" w:eastAsia="ru-RU"/>
        </w:rPr>
        <w:tab/>
        <w:t xml:space="preserve">          </w:t>
      </w:r>
      <w:proofErr w:type="spellStart"/>
      <w:r w:rsidRPr="00FA11E0">
        <w:rPr>
          <w:rFonts w:ascii="Times New Roman" w:eastAsia="Times New Roman" w:hAnsi="Times New Roman" w:cs="Times New Roman"/>
          <w:sz w:val="28"/>
          <w:szCs w:val="28"/>
          <w:lang w:val="uk-UA" w:eastAsia="ru-RU"/>
        </w:rPr>
        <w:t>Вячеслав</w:t>
      </w:r>
      <w:proofErr w:type="spellEnd"/>
      <w:r w:rsidRPr="00FA11E0">
        <w:rPr>
          <w:rFonts w:ascii="Times New Roman" w:eastAsia="Times New Roman" w:hAnsi="Times New Roman" w:cs="Times New Roman"/>
          <w:sz w:val="28"/>
          <w:szCs w:val="28"/>
          <w:lang w:val="uk-UA" w:eastAsia="ru-RU"/>
        </w:rPr>
        <w:t xml:space="preserve"> ДЕГТЯРЕНКО</w:t>
      </w:r>
    </w:p>
    <w:p w:rsidR="00796D1F" w:rsidRPr="00FA11E0" w:rsidRDefault="00796D1F" w:rsidP="00796D1F">
      <w:pPr>
        <w:spacing w:after="0" w:line="240" w:lineRule="auto"/>
        <w:jc w:val="both"/>
        <w:rPr>
          <w:rFonts w:ascii="Times New Roman" w:eastAsia="Times New Roman" w:hAnsi="Times New Roman" w:cs="Times New Roman"/>
          <w:sz w:val="28"/>
          <w:szCs w:val="28"/>
          <w:lang w:val="uk-UA" w:eastAsia="ru-RU"/>
        </w:rPr>
      </w:pPr>
    </w:p>
    <w:p w:rsidR="00796D1F" w:rsidRPr="00FA11E0" w:rsidRDefault="00796D1F" w:rsidP="00796D1F">
      <w:pPr>
        <w:spacing w:after="0" w:line="240" w:lineRule="auto"/>
        <w:jc w:val="both"/>
        <w:rPr>
          <w:rFonts w:ascii="Times New Roman" w:eastAsia="Times New Roman" w:hAnsi="Times New Roman" w:cs="Times New Roman"/>
          <w:color w:val="FF0000"/>
          <w:sz w:val="28"/>
          <w:szCs w:val="28"/>
          <w:lang w:val="uk-UA" w:eastAsia="ru-RU"/>
        </w:rPr>
      </w:pPr>
    </w:p>
    <w:p w:rsidR="00796D1F" w:rsidRPr="00FA11E0" w:rsidRDefault="00796D1F" w:rsidP="00796D1F">
      <w:pPr>
        <w:spacing w:after="0" w:line="240" w:lineRule="auto"/>
        <w:jc w:val="both"/>
        <w:rPr>
          <w:rFonts w:ascii="Times New Roman" w:eastAsia="Times New Roman" w:hAnsi="Times New Roman" w:cs="Times New Roman"/>
          <w:color w:val="FF0000"/>
          <w:sz w:val="28"/>
          <w:szCs w:val="28"/>
          <w:lang w:val="uk-UA" w:eastAsia="ru-RU"/>
        </w:rPr>
      </w:pPr>
    </w:p>
    <w:p w:rsidR="00796D1F" w:rsidRPr="00FA11E0" w:rsidRDefault="00796D1F" w:rsidP="00796D1F">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Голова постійної комісії міської ради з питань</w:t>
      </w:r>
    </w:p>
    <w:p w:rsidR="00796D1F" w:rsidRPr="00FA11E0" w:rsidRDefault="00796D1F" w:rsidP="00796D1F">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796D1F" w:rsidRPr="00FA11E0" w:rsidRDefault="00796D1F" w:rsidP="00796D1F">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796D1F" w:rsidRPr="00FA11E0" w:rsidRDefault="00796D1F" w:rsidP="00796D1F">
      <w:pPr>
        <w:spacing w:after="0" w:line="240" w:lineRule="auto"/>
        <w:jc w:val="both"/>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8"/>
          <w:lang w:val="uk-UA" w:eastAsia="ru-RU"/>
        </w:rPr>
        <w:t>устрою, депутатської діяльності та етики</w:t>
      </w:r>
      <w:r w:rsidRPr="00FA11E0">
        <w:rPr>
          <w:rFonts w:ascii="Times New Roman" w:eastAsia="Times New Roman" w:hAnsi="Times New Roman" w:cs="Times New Roman"/>
          <w:sz w:val="28"/>
          <w:szCs w:val="28"/>
          <w:lang w:val="uk-UA" w:eastAsia="uk-UA"/>
        </w:rPr>
        <w:t xml:space="preserve">                              Валерій САЛОГУБ</w:t>
      </w:r>
    </w:p>
    <w:p w:rsidR="00796D1F" w:rsidRPr="00FA11E0" w:rsidRDefault="00796D1F" w:rsidP="00796D1F">
      <w:pPr>
        <w:spacing w:after="0" w:line="240" w:lineRule="auto"/>
        <w:jc w:val="both"/>
        <w:rPr>
          <w:rFonts w:ascii="Times New Roman" w:eastAsia="Times New Roman" w:hAnsi="Times New Roman" w:cs="Times New Roman"/>
          <w:b/>
          <w:color w:val="FF0000"/>
          <w:sz w:val="24"/>
          <w:szCs w:val="24"/>
          <w:lang w:val="uk-UA" w:eastAsia="ru-RU"/>
        </w:rPr>
      </w:pPr>
    </w:p>
    <w:p w:rsidR="00796D1F" w:rsidRPr="00FA11E0" w:rsidRDefault="00796D1F" w:rsidP="00796D1F">
      <w:pPr>
        <w:spacing w:after="0" w:line="240" w:lineRule="auto"/>
        <w:jc w:val="both"/>
        <w:rPr>
          <w:rFonts w:ascii="Times New Roman" w:eastAsia="Times New Roman" w:hAnsi="Times New Roman" w:cs="Times New Roman"/>
          <w:b/>
          <w:sz w:val="28"/>
          <w:szCs w:val="28"/>
          <w:lang w:val="uk-UA" w:eastAsia="ru-RU"/>
        </w:rPr>
      </w:pPr>
    </w:p>
    <w:p w:rsidR="00796D1F" w:rsidRPr="00FA11E0" w:rsidRDefault="00796D1F" w:rsidP="00796D1F">
      <w:pPr>
        <w:spacing w:after="0" w:line="240" w:lineRule="auto"/>
        <w:jc w:val="both"/>
        <w:rPr>
          <w:rFonts w:ascii="Times New Roman" w:eastAsia="Times New Roman" w:hAnsi="Times New Roman" w:cs="Times New Roman"/>
          <w:b/>
          <w:sz w:val="24"/>
          <w:szCs w:val="24"/>
          <w:lang w:val="uk-UA" w:eastAsia="ru-RU"/>
        </w:rPr>
      </w:pPr>
    </w:p>
    <w:sectPr w:rsidR="00796D1F" w:rsidRPr="00FA11E0" w:rsidSect="00D42ED8">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1F"/>
    <w:rsid w:val="00034204"/>
    <w:rsid w:val="002E6BE5"/>
    <w:rsid w:val="007756C4"/>
    <w:rsid w:val="00796D1F"/>
    <w:rsid w:val="00A753B6"/>
    <w:rsid w:val="00EE3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A753"/>
  <w15:chartTrackingRefBased/>
  <w15:docId w15:val="{B940B0F7-3C0F-4B8F-A2C7-65F63427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D1F"/>
    <w:pPr>
      <w:ind w:left="720"/>
      <w:contextualSpacing/>
    </w:pPr>
  </w:style>
  <w:style w:type="paragraph" w:styleId="a4">
    <w:name w:val="Balloon Text"/>
    <w:basedOn w:val="a"/>
    <w:link w:val="a5"/>
    <w:uiPriority w:val="99"/>
    <w:semiHidden/>
    <w:unhideWhenUsed/>
    <w:rsid w:val="002E6B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6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2021-07-01T11:42:00Z</cp:lastPrinted>
  <dcterms:created xsi:type="dcterms:W3CDTF">2021-07-01T11:40:00Z</dcterms:created>
  <dcterms:modified xsi:type="dcterms:W3CDTF">2021-07-01T11:42:00Z</dcterms:modified>
</cp:coreProperties>
</file>