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66E" w:rsidRPr="0040066E" w:rsidRDefault="0040066E" w:rsidP="0040066E">
      <w:pPr>
        <w:spacing w:after="0" w:line="240" w:lineRule="auto"/>
        <w:ind w:right="22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40066E" w:rsidRPr="0040066E" w:rsidRDefault="0040066E" w:rsidP="0040066E">
      <w:pPr>
        <w:spacing w:after="0" w:line="240" w:lineRule="auto"/>
        <w:ind w:right="-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Рішення Ніжинської міської ради</w:t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0066E" w:rsidRPr="0040066E" w:rsidRDefault="0040066E" w:rsidP="0040066E">
      <w:pPr>
        <w:spacing w:after="0" w:line="240" w:lineRule="auto"/>
        <w:ind w:righ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Чернігівської області</w:t>
      </w:r>
    </w:p>
    <w:p w:rsidR="0040066E" w:rsidRPr="0040066E" w:rsidRDefault="0040066E" w:rsidP="0040066E">
      <w:pPr>
        <w:spacing w:after="0" w:line="240" w:lineRule="auto"/>
        <w:ind w:right="-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 ________ 2021 від ____________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</w:t>
      </w:r>
    </w:p>
    <w:p w:rsidR="0040066E" w:rsidRPr="0040066E" w:rsidRDefault="0040066E" w:rsidP="0040066E">
      <w:pPr>
        <w:spacing w:after="0" w:line="240" w:lineRule="auto"/>
        <w:ind w:right="225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40066E" w:rsidRPr="0040066E">
          <w:pgSz w:w="11909" w:h="16834"/>
          <w:pgMar w:top="1154" w:right="1277" w:bottom="360" w:left="1418" w:header="720" w:footer="720" w:gutter="0"/>
          <w:cols w:space="720"/>
        </w:sectPr>
      </w:pPr>
    </w:p>
    <w:p w:rsidR="0040066E" w:rsidRPr="0040066E" w:rsidRDefault="0040066E" w:rsidP="0040066E">
      <w:pPr>
        <w:shd w:val="clear" w:color="auto" w:fill="FFFFFF"/>
        <w:spacing w:before="994"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sz w:val="72"/>
          <w:szCs w:val="72"/>
          <w:lang w:val="uk-UA" w:eastAsia="ru-RU"/>
        </w:rPr>
      </w:pPr>
      <w:r w:rsidRPr="0040066E">
        <w:rPr>
          <w:rFonts w:ascii="Times New Roman" w:eastAsia="Times New Roman" w:hAnsi="Times New Roman" w:cs="Times New Roman"/>
          <w:b/>
          <w:spacing w:val="83"/>
          <w:position w:val="-5"/>
          <w:sz w:val="72"/>
          <w:szCs w:val="72"/>
          <w:lang w:val="uk-UA" w:eastAsia="ru-RU"/>
        </w:rPr>
        <w:t>СТАТУТ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485" w:right="225"/>
        <w:jc w:val="center"/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</w:pPr>
    </w:p>
    <w:p w:rsidR="0040066E" w:rsidRPr="0040066E" w:rsidRDefault="0040066E" w:rsidP="0040066E">
      <w:pPr>
        <w:framePr w:h="183" w:hRule="exact" w:hSpace="38" w:wrap="auto" w:vAnchor="text" w:hAnchor="text" w:x="1383" w:y="12260"/>
        <w:shd w:val="clear" w:color="auto" w:fill="FFFFFF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  <w:t>«</w:t>
      </w:r>
      <w:r w:rsidRPr="00986140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НІЖИНСЬКА ДИТЯЧА МУЗИЧНА ШКОЛА– ПОЧАТКОВОГО СПЕЦІАЛІЗОВАНОГО МИСТЕЦЬКОГО НАВЧАЛЬНОГО ЗАКЛАДУ  НІЖИНСЬКОЇ МІСЬКОЇ   РАДИ ЧЕРНІГІВСЬКОЇ ОБЛАСТІ</w:t>
      </w:r>
      <w:r w:rsidRPr="0040066E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»</w:t>
      </w:r>
    </w:p>
    <w:p w:rsidR="0040066E" w:rsidRPr="0040066E" w:rsidRDefault="0040066E" w:rsidP="0040066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  <w:t xml:space="preserve"> (нова редакція)</w:t>
      </w: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hd w:val="clear" w:color="auto" w:fill="FFFFFF"/>
        <w:tabs>
          <w:tab w:val="left" w:pos="1282"/>
          <w:tab w:val="left" w:pos="1752"/>
        </w:tabs>
        <w:spacing w:after="0" w:line="240" w:lineRule="auto"/>
        <w:ind w:left="778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40066E" w:rsidRPr="0040066E">
          <w:type w:val="continuous"/>
          <w:pgSz w:w="11909" w:h="16834"/>
          <w:pgMar w:top="1154" w:right="852" w:bottom="360" w:left="1418" w:header="720" w:footer="720" w:gutter="0"/>
          <w:cols w:space="720"/>
        </w:sectPr>
      </w:pPr>
    </w:p>
    <w:p w:rsidR="0040066E" w:rsidRPr="0040066E" w:rsidRDefault="0040066E" w:rsidP="0040066E">
      <w:pPr>
        <w:shd w:val="clear" w:color="auto" w:fill="FFFFFF"/>
        <w:spacing w:after="0" w:line="240" w:lineRule="auto"/>
        <w:ind w:left="2182" w:right="225" w:firstLine="1418"/>
        <w:jc w:val="both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4"/>
          <w:sz w:val="32"/>
          <w:szCs w:val="32"/>
          <w:lang w:val="uk-UA" w:eastAsia="ru-RU"/>
        </w:rPr>
        <w:t>м. Ніжин - 2021</w:t>
      </w:r>
    </w:p>
    <w:p w:rsidR="0040066E" w:rsidRPr="0040066E" w:rsidRDefault="0040066E" w:rsidP="004006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ectPr w:rsidR="0040066E" w:rsidRPr="0040066E">
          <w:type w:val="continuous"/>
          <w:pgSz w:w="11909" w:h="16834"/>
          <w:pgMar w:top="1154" w:right="1087" w:bottom="360" w:left="1560" w:header="720" w:footer="720" w:gutter="0"/>
          <w:cols w:space="720"/>
        </w:sectPr>
      </w:pPr>
    </w:p>
    <w:p w:rsidR="0040066E" w:rsidRPr="0040066E" w:rsidRDefault="00EF7610" w:rsidP="008619E6">
      <w:pPr>
        <w:shd w:val="clear" w:color="auto" w:fill="FFFFFF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614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1</w:t>
      </w:r>
      <w:r w:rsidR="0040066E" w:rsidRPr="0040066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ЗАГАЛЬНІ ПОЛОЖЕННЯ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40066E" w:rsidP="009861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 w:rsidR="009E1AAB" w:rsidRPr="009E1A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86140" w:rsidRPr="00986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Цей Статут розроблений на підставі типового Положення про мистецьку школу</w:t>
      </w: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, затвердженого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наказом Міністерства культури України від 09.08.2018 року №686 «Про затвердження Положення про мистецьку школу»,  зареєстрованого в Міністерстві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юстиції України 03.09.2018р. № 1004/32456, і є документом, який регламентує діяльність Ніжинської дитячої музичної школи</w:t>
      </w:r>
      <w:r w:rsidR="00D70A3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– початкового спеціалізованого  мистецького навчального закладу Ніжинської міської ради Чернігівської області (далі –Заклад).</w:t>
      </w:r>
    </w:p>
    <w:p w:rsidR="0040066E" w:rsidRPr="0040066E" w:rsidRDefault="0040066E" w:rsidP="009861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ru-RU"/>
        </w:rPr>
        <w:t>1.2</w:t>
      </w:r>
      <w:r w:rsidR="00986140" w:rsidRPr="00986140"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ru-RU"/>
        </w:rPr>
        <w:t>.</w:t>
      </w:r>
      <w:r w:rsidR="00986140" w:rsidRPr="00986140"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ru-RU"/>
        </w:rPr>
        <w:tab/>
      </w:r>
      <w:r w:rsidR="00D70A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належить    до    системи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позашкільної освіти</w:t>
      </w:r>
      <w:r w:rsidR="00D70A3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і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є початковою ланкою спеціальної мистецької освіти.</w:t>
      </w:r>
    </w:p>
    <w:p w:rsidR="0040066E" w:rsidRPr="0040066E" w:rsidRDefault="00D70A30" w:rsidP="00986140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Заклад </w:t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 заснований на </w:t>
      </w:r>
      <w:r w:rsidR="0040066E" w:rsidRPr="0040066E">
        <w:rPr>
          <w:rFonts w:ascii="Times New Roman" w:eastAsia="Times New Roman" w:hAnsi="Times New Roman" w:cs="Times New Roman"/>
          <w:spacing w:val="10"/>
          <w:sz w:val="28"/>
          <w:szCs w:val="28"/>
          <w:lang w:val="uk-UA" w:eastAsia="ru-RU"/>
        </w:rPr>
        <w:t xml:space="preserve">комунальній формі власності і відповідно до статті 22 Закону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України «Про освіту» має статус комунального  закладу освіти.</w:t>
      </w:r>
    </w:p>
    <w:p w:rsidR="0040066E" w:rsidRPr="0040066E" w:rsidRDefault="0040066E" w:rsidP="00986140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22"/>
          <w:sz w:val="28"/>
          <w:szCs w:val="28"/>
          <w:lang w:val="uk-UA" w:eastAsia="ru-RU"/>
        </w:rPr>
        <w:t xml:space="preserve">Засновником  Закладу є Ніжинська міська рада  Чернігівської області.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безпосередньо підпорядкований управлінню культури і туризму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Ніжинської міської ради Чернігівської області. Власником майна Закладу є Ніжинська міська рада Чернігівської області. </w:t>
      </w:r>
    </w:p>
    <w:p w:rsidR="0040066E" w:rsidRPr="0040066E" w:rsidRDefault="0040066E" w:rsidP="00986140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Заклад здійснює навчання і виховання громадян у позаурочний та </w:t>
      </w:r>
      <w:proofErr w:type="spellStart"/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позанавчальний</w:t>
      </w:r>
      <w:proofErr w:type="spellEnd"/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час.</w:t>
      </w:r>
    </w:p>
    <w:p w:rsidR="0040066E" w:rsidRPr="0040066E" w:rsidRDefault="0040066E" w:rsidP="00986140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Заклад  у   своїй   діяльності   керується   Конституцією   України,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законами України, актами Президента України, Кабінету Міністрів України, </w:t>
      </w: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наказами Міністерства освіти  і науки України,  Міністерства культури </w:t>
      </w:r>
      <w:r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України, рішеннями місцевих органів виконавчої влади та органів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місцевого    самоврядування,    а    також   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Положенням про мистецьку школу</w:t>
      </w:r>
      <w:r w:rsidRPr="0040066E">
        <w:rPr>
          <w:rFonts w:ascii="Times New Roman" w:eastAsia="Times New Roman" w:hAnsi="Times New Roman" w:cs="Times New Roman"/>
          <w:color w:val="FF0000"/>
          <w:spacing w:val="-1"/>
          <w:sz w:val="28"/>
          <w:szCs w:val="28"/>
          <w:lang w:val="uk-UA" w:eastAsia="ru-RU"/>
        </w:rPr>
        <w:t xml:space="preserve">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і цим Статутом.</w:t>
      </w:r>
    </w:p>
    <w:p w:rsidR="0040066E" w:rsidRPr="0040066E" w:rsidRDefault="0040066E" w:rsidP="00986140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Заклад  надає  державні  гарантії естетичного  виховання  через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доступність до надбань вітчизняної і світової культури, готує підґрунтя для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занять художньою творчістю, а для найбільш обдарованих учнів - до вибору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професії в галузі культури і туризму, мистецтва та освіти.</w:t>
      </w:r>
    </w:p>
    <w:p w:rsidR="0040066E" w:rsidRPr="0040066E" w:rsidRDefault="0040066E" w:rsidP="00986140">
      <w:pPr>
        <w:widowControl w:val="0"/>
        <w:numPr>
          <w:ilvl w:val="0"/>
          <w:numId w:val="1"/>
        </w:numPr>
        <w:shd w:val="clear" w:color="auto" w:fill="FFFFFF"/>
        <w:tabs>
          <w:tab w:val="left" w:pos="140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Мова навчання в Закладі визначається Конституцією України і відповідним Законом України. Навчальна документація у закладі ведеться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державною мовою. 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696" w:right="2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0066E" w:rsidRPr="0040066E" w:rsidRDefault="00EF7610" w:rsidP="008619E6">
      <w:pPr>
        <w:shd w:val="clear" w:color="auto" w:fill="FFFFFF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2</w:t>
      </w:r>
      <w:r w:rsidR="0040066E" w:rsidRPr="0040066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ОРГАНІЗАЦІЙНО-ПРАВОВІ ЗАСАДИ ДІЯЛЬНОСТІ </w:t>
      </w:r>
      <w:r w:rsidR="0040066E" w:rsidRPr="0040066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  <w:t>ЗАКЛАДУ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2.1.</w:t>
      </w:r>
      <w:r w:rsidRPr="009E1A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є юридичною особою, діє на підставі цього Статуту, має штат, самостійний кошторис, самостійний баланс, бланк, круглу печатку із зображенням Державного герба України і своїм найменуванням та ідентифікаційним кодом, кутовий та інші </w:t>
      </w:r>
      <w:r w:rsidR="0040066E" w:rsidRPr="0040066E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штампи.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40066E" w:rsidRPr="0040066E" w:rsidRDefault="009E1AAB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uk-UA" w:eastAsia="ru-RU"/>
        </w:rPr>
      </w:pPr>
      <w:r w:rsidRPr="009E1AAB"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Pr="009E1AA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Повне</w:t>
      </w:r>
      <w:r w:rsidR="00986140">
        <w:rPr>
          <w:rFonts w:ascii="Times New Roman" w:hAnsi="Times New Roman" w:cs="Times New Roman"/>
          <w:sz w:val="28"/>
          <w:szCs w:val="28"/>
          <w:lang w:val="uk-UA"/>
        </w:rPr>
        <w:t xml:space="preserve"> найменування закладу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«Ніжинська дитяча музична школа – початкового спеціалізованого мистецького навчального закладу Ніжинської міської ради Чернігівської області» </w:t>
      </w:r>
    </w:p>
    <w:p w:rsidR="009E1AAB" w:rsidRPr="009E1AAB" w:rsidRDefault="009E1AAB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9E1A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Скорочене найменування </w:t>
      </w:r>
      <w:r w:rsidR="00986140">
        <w:rPr>
          <w:rFonts w:ascii="Times New Roman" w:hAnsi="Times New Roman" w:cs="Times New Roman"/>
          <w:sz w:val="28"/>
          <w:szCs w:val="28"/>
          <w:lang w:val="uk-UA"/>
        </w:rPr>
        <w:t>закладу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9E1AAB">
        <w:rPr>
          <w:rFonts w:ascii="Times New Roman" w:hAnsi="Times New Roman" w:cs="Times New Roman"/>
          <w:sz w:val="28"/>
          <w:szCs w:val="28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Ніжинська ДМШ.</w:t>
      </w:r>
    </w:p>
    <w:p w:rsidR="009E1AAB" w:rsidRPr="0040066E" w:rsidRDefault="009E1AAB" w:rsidP="009E1AAB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9E1AAB">
        <w:rPr>
          <w:rFonts w:ascii="Times New Roman" w:hAnsi="Times New Roman" w:cs="Times New Roman"/>
          <w:sz w:val="28"/>
          <w:szCs w:val="28"/>
        </w:rPr>
        <w:t>2.4.</w:t>
      </w:r>
      <w:r w:rsidRPr="009E1AA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Юридична адреса: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 16600, Чернігівська обл., місто Ніжин, ВУЛИЦЯ ВОЗДВИЖЕНСЬКА, будинок 9 А </w:t>
      </w:r>
    </w:p>
    <w:p w:rsidR="000A5931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lastRenderedPageBreak/>
        <w:t xml:space="preserve"> </w:t>
      </w:r>
    </w:p>
    <w:p w:rsidR="000A5931" w:rsidRDefault="000A5931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</w:pPr>
    </w:p>
    <w:p w:rsidR="0040066E" w:rsidRPr="0040066E" w:rsidRDefault="009E1AAB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2.</w:t>
      </w:r>
      <w:r w:rsidRPr="009E1AAB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5</w:t>
      </w:r>
      <w:r w:rsidRPr="009E1AAB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Заклад діє на підставі Статуту, у якому визначаються: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</w:t>
      </w:r>
      <w:r w:rsidR="00DF07C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5.1.</w:t>
      </w:r>
      <w:r w:rsidR="00DF07C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мета і основні завдання діяльності;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</w:t>
      </w:r>
      <w:r w:rsidRPr="009E1AA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5.2.</w:t>
      </w:r>
      <w:r w:rsidRPr="009E1AA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організаційно-правові   засади   діяльності   і   організації   навчально-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виховного процесу;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</w:t>
      </w:r>
      <w:r w:rsidRPr="009E1AA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5.3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</w:t>
      </w:r>
      <w:r w:rsidRPr="009E1AA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права, обов'язки та відповідальність учасників навчально-виховного 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процесу;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2.</w:t>
      </w:r>
      <w:r w:rsidRPr="009E1AA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</w:t>
      </w:r>
      <w:r w:rsidRPr="009E1AA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r w:rsidRPr="009E1AA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порядок    управління    закладом    та    організації    його    фінансово-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господарської діяльності, використання майна тощо.</w:t>
      </w:r>
    </w:p>
    <w:p w:rsidR="0040066E" w:rsidRPr="0040066E" w:rsidRDefault="009E1AAB" w:rsidP="0040066E">
      <w:pPr>
        <w:shd w:val="clear" w:color="auto" w:fill="FFFFFF"/>
        <w:spacing w:before="317" w:after="0" w:line="240" w:lineRule="auto"/>
        <w:ind w:left="19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</w:t>
      </w:r>
      <w:r w:rsidRPr="009E1AA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Заклад проводить навчально-виховну, методичну, культурно-просвітницьку роботу.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</w:t>
      </w:r>
      <w:r w:rsidR="009E1AAB"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Основними завданнями Закладу є: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2.7.1.</w:t>
      </w:r>
      <w:r w:rsidR="00986140" w:rsidRPr="00D70A3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виховання громадянина України;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вільний розвиток особистості, виховання поваги до народних звичаїв,</w:t>
      </w:r>
      <w:r w:rsidR="000A5931" w:rsidRPr="000A59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традицій, національних цінностей українського народу, а також інших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націй і народів;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виховання в учнів поваги до Конституції України, патріотизму, любові </w:t>
      </w:r>
      <w:r w:rsidR="0040066E"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до України, прав і свобод людини та громадянина, почуття власної </w:t>
      </w:r>
      <w:r w:rsidR="0040066E"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гідності;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естетичне виховання дітей та юнацтва;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навчання дітей, підлітків, а при потребі й повнолітніх громадян різних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видів мистецтва;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створення умов для творчого, інтелектуального і духовного розвитку;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задоволення    потреб    у    професійному    самовизначенні    і   творчій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самореалізації;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8.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пошук та залучення до навчання здібних, обдарованих і талановитих </w:t>
      </w:r>
      <w:r w:rsidR="0040066E" w:rsidRPr="0040066E">
        <w:rPr>
          <w:rFonts w:ascii="Times New Roman" w:eastAsia="Times New Roman" w:hAnsi="Times New Roman" w:cs="Times New Roman"/>
          <w:spacing w:val="12"/>
          <w:sz w:val="28"/>
          <w:szCs w:val="28"/>
          <w:lang w:val="uk-UA" w:eastAsia="ru-RU"/>
        </w:rPr>
        <w:t xml:space="preserve">дітей та молоді, розвиток і підтримка їх здібностей, обдарувань і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талантів;</w:t>
      </w:r>
    </w:p>
    <w:p w:rsidR="0040066E" w:rsidRPr="0040066E" w:rsidRDefault="009E1AAB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2.7.</w:t>
      </w:r>
      <w:r w:rsidRPr="009E1AA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9.</w:t>
      </w:r>
      <w:r w:rsidR="00986140"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задоволення духовних та естетичних потреб громадян. 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</w:pPr>
    </w:p>
    <w:p w:rsidR="0040066E" w:rsidRPr="0040066E" w:rsidRDefault="009E1AAB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2.</w:t>
      </w:r>
      <w:r w:rsidRPr="009E1AAB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8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. З метою виконання завдань, що стоять перед Закладом, та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забезпечення найбільш сприятливих умов для розвитку інтересів і здібностей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учнів можуть створюватися різні відділення (музичне, хореографічне, хорове,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естрадне та інші) та (або) відділи (фортепіанний, народних інструментів, </w:t>
      </w:r>
      <w:r w:rsidR="0040066E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струнно-смичкових інструментів, духових та ударних інструментів,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народного танцю, бального танцю та інші).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9E1AAB" w:rsidRPr="009E1AA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має право створювати різні структурні підрозділи, що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працюють на засадах самоокупності. Положення, навчальні плани, програми </w:t>
      </w:r>
      <w:r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структурного підрозділу розробляються і затверджуються директором. </w:t>
      </w:r>
      <w:r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Напрямки роботи, наповнюваність груп,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</w:t>
      </w:r>
      <w:r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розмір плати за навчання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визначаються та затверджуються директором Закладу за погодженням з вищестоящими органами влади (виконавчим комітетом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lastRenderedPageBreak/>
        <w:t>Ніжинської міської ради та управлінням культури і туризму Ніжинської міської ради).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15"/>
          <w:sz w:val="28"/>
          <w:szCs w:val="28"/>
          <w:lang w:val="uk-UA" w:eastAsia="ru-RU"/>
        </w:rPr>
        <w:t>2.</w:t>
      </w:r>
      <w:r w:rsidRPr="00986140">
        <w:rPr>
          <w:rFonts w:ascii="Times New Roman" w:eastAsia="Times New Roman" w:hAnsi="Times New Roman" w:cs="Times New Roman"/>
          <w:spacing w:val="15"/>
          <w:sz w:val="28"/>
          <w:szCs w:val="28"/>
          <w:lang w:val="uk-UA" w:eastAsia="ru-RU"/>
        </w:rPr>
        <w:t>10</w:t>
      </w:r>
      <w:r w:rsidR="0040066E" w:rsidRPr="0040066E">
        <w:rPr>
          <w:rFonts w:ascii="Times New Roman" w:eastAsia="Times New Roman" w:hAnsi="Times New Roman" w:cs="Times New Roman"/>
          <w:spacing w:val="15"/>
          <w:sz w:val="28"/>
          <w:szCs w:val="28"/>
          <w:lang w:val="uk-UA" w:eastAsia="ru-RU"/>
        </w:rPr>
        <w:t xml:space="preserve">. Заклад може мати філії. Рішення про створення філій </w:t>
      </w:r>
      <w:r w:rsidR="0040066E"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приймається Закладом після погодження з місцевими органами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виконавчої  влади з питань будівництва   або   надання   приміщення,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забезпечення фінансуванням, обладнанням тощо.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986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Заклад може входити до складу навчально-виховних комплексів, навчально-виховних об'єднань з дошкільними, загальноосвітніми та іншими </w:t>
      </w:r>
      <w:r w:rsidR="0040066E" w:rsidRPr="0040066E">
        <w:rPr>
          <w:rFonts w:ascii="Times New Roman" w:eastAsia="Times New Roman" w:hAnsi="Times New Roman" w:cs="Times New Roman"/>
          <w:spacing w:val="10"/>
          <w:sz w:val="28"/>
          <w:szCs w:val="28"/>
          <w:lang w:val="uk-UA" w:eastAsia="ru-RU"/>
        </w:rPr>
        <w:t xml:space="preserve">навчальними закладами, створювати асоціації та інші організаційні </w:t>
      </w:r>
      <w:r w:rsidR="0040066E"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структури за погодженням з місцевими органами виконавчої </w:t>
      </w:r>
      <w:r w:rsidR="0040066E"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влади.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</w:t>
      </w:r>
      <w:r w:rsidRPr="009861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12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Заклад може організовувати проведення на своїй навчально-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виховній базі педагогічної практики студентів вищих мистецьких навчальних </w:t>
      </w:r>
      <w:r w:rsidR="0040066E" w:rsidRPr="004006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закладів.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</w:t>
      </w:r>
      <w:r w:rsidRPr="0098614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13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Заклад може організовувати роботу своїх структурних підрозділів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(класів) у приміщеннях загальноосвітніх, вищих навчальних закладів, </w:t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підприємств, організацій відповідно до укладених угод із зазначеними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закладами та установами.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6"/>
          <w:sz w:val="28"/>
          <w:szCs w:val="28"/>
          <w:lang w:eastAsia="ru-RU"/>
        </w:rPr>
        <w:t>2.1</w:t>
      </w:r>
      <w:r w:rsidRPr="00986140">
        <w:rPr>
          <w:rFonts w:ascii="Times New Roman" w:eastAsia="Times New Roman" w:hAnsi="Times New Roman" w:cs="Times New Roman"/>
          <w:spacing w:val="16"/>
          <w:sz w:val="28"/>
          <w:szCs w:val="28"/>
          <w:lang w:eastAsia="ru-RU"/>
        </w:rPr>
        <w:t>4</w:t>
      </w:r>
      <w:r w:rsidR="0040066E" w:rsidRPr="0040066E">
        <w:rPr>
          <w:rFonts w:ascii="Times New Roman" w:eastAsia="Times New Roman" w:hAnsi="Times New Roman" w:cs="Times New Roman"/>
          <w:spacing w:val="16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16"/>
          <w:sz w:val="28"/>
          <w:szCs w:val="28"/>
          <w:lang w:val="uk-UA" w:eastAsia="ru-RU"/>
        </w:rPr>
        <w:t xml:space="preserve">Заклад проводить методичну роботу, спрямовану на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вдосконалення програм, змісту, форм і методів навчання.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2.1</w:t>
      </w:r>
      <w:r w:rsidRPr="0098614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5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Відділення, відділи (фортепіанний, народних інструментів, оркестровий, вокально-хоровий, теоретичний) проводять роботу з підвищення кваліфікації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педагогічних працівників за напрямами діяльності. Підвищення кваліфікації </w:t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може проводитись у формі курсів, семінарів, майстер-класів, відкритих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уроків, підготовки лекцій, рефератів і за іншими організаційними формами. </w:t>
      </w:r>
      <w:r w:rsidR="0040066E"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Участь педагогічних працівників у заходах підвищення кваліфікації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засвідчується керівником Закладу і є підставою для проведення атестації.</w:t>
      </w:r>
    </w:p>
    <w:p w:rsidR="0040066E" w:rsidRPr="0040066E" w:rsidRDefault="009E1AAB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9861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може надавати методичну допомогу педагогічним колективам, </w:t>
      </w:r>
      <w:r w:rsidR="0040066E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навчальним закладам регіону, молодіжним, дитячим, громадським </w:t>
      </w:r>
      <w:r w:rsidR="0040066E"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організаціям.</w:t>
      </w:r>
    </w:p>
    <w:p w:rsidR="0040066E" w:rsidRPr="0040066E" w:rsidRDefault="005A0431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9861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Право вступу до Закладу мають громадяни України. Іноземці та </w:t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особи без громадянства, які перебувають в Україні на законних підставах,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вступають до Закладу в порядку, встановленому для громадян України.</w:t>
      </w:r>
    </w:p>
    <w:p w:rsidR="0040066E" w:rsidRPr="0040066E" w:rsidRDefault="005A0431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2.1</w:t>
      </w:r>
      <w:r w:rsidRPr="00986140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8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Приймання учнів до Закладу може здійснюватися протягом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навчального року як на без конкурсній основі, так і за конкурсом на підставі заяви батьків або осіб, які їх замінюють. До заяви батьків або осіб, які їх </w:t>
      </w:r>
      <w:r w:rsidR="0040066E" w:rsidRPr="0040066E">
        <w:rPr>
          <w:rFonts w:ascii="Times New Roman" w:eastAsia="Times New Roman" w:hAnsi="Times New Roman" w:cs="Times New Roman"/>
          <w:spacing w:val="10"/>
          <w:sz w:val="28"/>
          <w:szCs w:val="28"/>
          <w:lang w:val="uk-UA" w:eastAsia="ru-RU"/>
        </w:rPr>
        <w:t xml:space="preserve">замінюють, додається довідка медичного закладу про відсутність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протипоказань до занять у Закладі та копія свідоцтва про народження.</w:t>
      </w:r>
    </w:p>
    <w:p w:rsidR="0040066E" w:rsidRPr="0040066E" w:rsidRDefault="005A0431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2.1</w:t>
      </w:r>
      <w:r w:rsidRPr="0098614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9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Порядок і строки проведення вступних іспитів, прослуховувань і вимог </w:t>
      </w:r>
      <w:r w:rsidR="0040066E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до учнів визначаються педагогічною радою Закладу. Зарахування на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навчання проводиться наказом директора Закладу.</w:t>
      </w:r>
    </w:p>
    <w:p w:rsidR="0040066E" w:rsidRPr="0040066E" w:rsidRDefault="005A0431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8614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проводить прийом учнів віком від шести років. Термін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навчання (без врахування часу навчання в групах, які працюють на засадах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самоокупності) від 6 до 8 років відповідно до навчальних планів і програм, </w:t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затверджених Міністерством культури України, або обраних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Закладом для організації навчально-виховного процесу.</w:t>
      </w:r>
    </w:p>
    <w:p w:rsidR="0040066E" w:rsidRPr="0040066E" w:rsidRDefault="005A0431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>2.</w:t>
      </w:r>
      <w:r w:rsidRPr="00986140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>21</w:t>
      </w:r>
      <w:r w:rsidR="0040066E" w:rsidRPr="0040066E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11"/>
          <w:sz w:val="28"/>
          <w:szCs w:val="28"/>
          <w:lang w:val="uk-UA" w:eastAsia="ru-RU"/>
        </w:rPr>
        <w:t xml:space="preserve">Документація Закладу, яка регламентує організацію та проведення навчально-виховного процесу, ведеться за зразками,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затвердженими Міністерством культури України та адаптованими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до специфіки роботи музичної школи.</w:t>
      </w:r>
    </w:p>
    <w:p w:rsidR="0040066E" w:rsidRPr="0040066E" w:rsidRDefault="005A0431" w:rsidP="0040066E">
      <w:pPr>
        <w:shd w:val="clear" w:color="auto" w:fill="FFFFFF"/>
        <w:spacing w:after="0" w:line="240" w:lineRule="auto"/>
        <w:ind w:left="19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2.</w:t>
      </w:r>
      <w:r w:rsidRPr="0098614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22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Заклад подає статистичні звіти відповідно до вимог органів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державної статистики.</w:t>
      </w:r>
    </w:p>
    <w:p w:rsidR="0040066E" w:rsidRPr="0040066E" w:rsidRDefault="00EF7610" w:rsidP="008619E6">
      <w:pPr>
        <w:shd w:val="clear" w:color="auto" w:fill="FFFFFF"/>
        <w:spacing w:before="326" w:after="0" w:line="240" w:lineRule="auto"/>
        <w:ind w:righ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A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40066E" w:rsidRPr="0040066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 ОРГАНІЗАЦІЯ НАВЧАЛЬНО-ВИХОВНОГО ПРОЦЕСУ</w:t>
      </w:r>
    </w:p>
    <w:p w:rsidR="0040066E" w:rsidRPr="0040066E" w:rsidRDefault="0040066E" w:rsidP="0040066E">
      <w:pPr>
        <w:shd w:val="clear" w:color="auto" w:fill="FFFFFF"/>
        <w:spacing w:before="350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3.1.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Навчальний рік у Закладі починається 1 вересня. </w:t>
      </w: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Дата закінчення навчального року, терміни шкільних канікул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визначаються директором Закладу згідно із строками, встановленими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Міністерством освіти і науки України.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2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3.2. </w:t>
      </w: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Комплектування груп та інших творчих об'єднань здійснюється у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період з 1 по 15 вересня, який вважається робочим часом викладача.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Комплектування структурних підрозділів, що працюють на засадах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самоокупності, здійснюється згідно з договором, який укладається між 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керівником тимчасового трудового колективу (ТТК) та адміністрацією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школи, в якому чітко визначаються: предмет договору (дата початку дії </w:t>
      </w: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підрозділу, дата закінчення навчального року, оплата за навчання тощо), </w:t>
      </w:r>
      <w:r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умови виконання робіт ТТК, сума винагороди і порядок розрахунків за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виконану роботу тощо.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2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3.3.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У канікулярні, вихідні, святкові та неробочі дні Заклад може працювати за окремим планом, затвердженим директором Закладу.</w:t>
      </w:r>
    </w:p>
    <w:p w:rsidR="0040066E" w:rsidRPr="0040066E" w:rsidRDefault="0040066E" w:rsidP="0040066E">
      <w:pPr>
        <w:shd w:val="clear" w:color="auto" w:fill="FFFFFF"/>
        <w:spacing w:before="5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 створює безпечні умови навчання, виховання та праці.</w:t>
      </w:r>
    </w:p>
    <w:p w:rsidR="0040066E" w:rsidRPr="0040066E" w:rsidRDefault="0040066E" w:rsidP="0040066E">
      <w:pPr>
        <w:shd w:val="clear" w:color="auto" w:fill="FFFFFF"/>
        <w:spacing w:before="5"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3.5.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У період епідемій Заклад може працювати за особливим режимом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роботи, встановленим відповідним органом державної влади. Заклад працює за річним планом роботи.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9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Навчально-виховний процес у Закладі здійснюється за типовими </w:t>
      </w: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навчальними планами та програмами, затвердженими Міністерством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культури України, а також за навчальними планами та програмами,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затвердженими відповідними місцевими органами управління в галузі </w:t>
      </w:r>
      <w:r w:rsidRPr="004006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культури.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3.7. </w:t>
      </w: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Закладом можуть складатися експериментальні навчальні плани </w:t>
      </w:r>
      <w:r w:rsidRPr="0040066E">
        <w:rPr>
          <w:rFonts w:ascii="Times New Roman" w:eastAsia="Times New Roman" w:hAnsi="Times New Roman" w:cs="Times New Roman"/>
          <w:spacing w:val="15"/>
          <w:sz w:val="28"/>
          <w:szCs w:val="28"/>
          <w:lang w:val="uk-UA" w:eastAsia="ru-RU"/>
        </w:rPr>
        <w:t xml:space="preserve">з </w:t>
      </w:r>
      <w:r w:rsidRPr="0040066E">
        <w:rPr>
          <w:rFonts w:ascii="Times New Roman" w:eastAsia="Times New Roman" w:hAnsi="Times New Roman" w:cs="Times New Roman"/>
          <w:bCs/>
          <w:spacing w:val="15"/>
          <w:sz w:val="28"/>
          <w:szCs w:val="28"/>
          <w:lang w:val="uk-UA" w:eastAsia="ru-RU"/>
        </w:rPr>
        <w:t xml:space="preserve">урахуванням </w:t>
      </w:r>
      <w:r w:rsidRPr="0040066E">
        <w:rPr>
          <w:rFonts w:ascii="Times New Roman" w:eastAsia="Times New Roman" w:hAnsi="Times New Roman" w:cs="Times New Roman"/>
          <w:spacing w:val="15"/>
          <w:sz w:val="28"/>
          <w:szCs w:val="28"/>
          <w:lang w:val="uk-UA" w:eastAsia="ru-RU"/>
        </w:rPr>
        <w:t xml:space="preserve">типового навчального плану. Запровадження </w:t>
      </w:r>
      <w:r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експериментальних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навчальних планів може здійснюватися виключно за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спільним рішенням Міністерства культури України та Академії педагогічних наук України.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 xml:space="preserve">3.8. </w:t>
      </w:r>
      <w:r w:rsidRPr="0040066E">
        <w:rPr>
          <w:rFonts w:ascii="Times New Roman" w:eastAsia="Times New Roman" w:hAnsi="Times New Roman" w:cs="Times New Roman"/>
          <w:spacing w:val="14"/>
          <w:sz w:val="28"/>
          <w:szCs w:val="28"/>
          <w:lang w:val="uk-UA" w:eastAsia="ru-RU"/>
        </w:rPr>
        <w:t xml:space="preserve">Навчально-виховний процес у Закладі здійснюється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диференційовано, відповідно до індивідуальних можливостей, інтересів, </w:t>
      </w:r>
      <w:r w:rsidRPr="0040066E">
        <w:rPr>
          <w:rFonts w:ascii="Times New Roman" w:eastAsia="Times New Roman" w:hAnsi="Times New Roman" w:cs="Times New Roman"/>
          <w:spacing w:val="14"/>
          <w:sz w:val="28"/>
          <w:szCs w:val="28"/>
          <w:lang w:val="uk-UA" w:eastAsia="ru-RU"/>
        </w:rPr>
        <w:t xml:space="preserve">нахилів, здібностей учнів з урахуванням їх віку, психофізичних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особливостей, стану здоров'я.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3.9.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Навчально-виховний процес поєднує індивідуальні і колективні форми </w:t>
      </w:r>
      <w:r w:rsidRPr="004006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роботи: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3.9.1.</w:t>
      </w:r>
      <w:r w:rsidR="00DF07C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індивідуальні та групові уроки;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  <w:tab w:val="left" w:pos="706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3.9.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репетиції;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  <w:tab w:val="left" w:pos="706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3.9.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перегляди, вистави, конкурси, фестивалі, олімпіади, концерти, виставки</w:t>
      </w:r>
      <w:r w:rsidR="0040066E" w:rsidRPr="0040066E">
        <w:rPr>
          <w:rFonts w:ascii="Times New Roman" w:eastAsia="Times New Roman" w:hAnsi="Times New Roman" w:cs="Times New Roman"/>
          <w:spacing w:val="-11"/>
          <w:w w:val="75"/>
          <w:sz w:val="28"/>
          <w:szCs w:val="28"/>
          <w:lang w:val="uk-UA" w:eastAsia="ru-RU"/>
        </w:rPr>
        <w:t>;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  <w:tab w:val="left" w:pos="720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3.9.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4.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лекції, бесіди, вікторини, екскурсії;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  <w:tab w:val="left" w:pos="720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3.9.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позаурочні заходи;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  <w:tab w:val="left" w:pos="720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3.9.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звітні концерти класів викладачів;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  <w:tab w:val="left" w:pos="720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3.9.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мистецькі вітальні;</w:t>
      </w:r>
    </w:p>
    <w:p w:rsidR="0040066E" w:rsidRPr="0040066E" w:rsidRDefault="005A0431" w:rsidP="00DF07C8">
      <w:pPr>
        <w:widowControl w:val="0"/>
        <w:shd w:val="clear" w:color="auto" w:fill="FFFFFF"/>
        <w:tabs>
          <w:tab w:val="left" w:pos="567"/>
          <w:tab w:val="left" w:pos="720"/>
        </w:tabs>
        <w:autoSpaceDE w:val="0"/>
        <w:autoSpaceDN w:val="0"/>
        <w:adjustRightInd w:val="0"/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3.9.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8.</w:t>
      </w:r>
      <w:r w:rsidRPr="005A0431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>мистецькі  заходи  різних рівнів  (міські,  регіональні, всеукраїнські,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міжнародні) з метою пропаганди різних видів мистецтва.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3.10.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Строки проведення контрольних заходів (заліків, контрольних </w:t>
      </w:r>
      <w:r w:rsidRPr="0040066E">
        <w:rPr>
          <w:rFonts w:ascii="Times New Roman" w:eastAsia="Times New Roman" w:hAnsi="Times New Roman" w:cs="Times New Roman"/>
          <w:bCs/>
          <w:iCs/>
          <w:spacing w:val="5"/>
          <w:sz w:val="28"/>
          <w:szCs w:val="28"/>
          <w:lang w:val="uk-UA" w:eastAsia="ru-RU"/>
        </w:rPr>
        <w:t xml:space="preserve">уроків,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академічних концертів, іспитів, перегляд навчальних робіт, вистав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тощо) визначаються відділеннями або (та) відділами закладу. Основною формою навчально-виховної роботи є урок.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3.11. Тривалість одного уроку в Закладі визначається навчальними планами і програмами, за якими працює Заклад, з урахуванням психофізіологічного 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розвитку та допустимого навантаження для різних вікових категорій і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становить для учнів: </w:t>
      </w:r>
      <w:r w:rsidRPr="004006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віком від 5 до 6 років - 30 хвилин;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віком від 6 до 7 років - 35 хвилин;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старшого віку - 45 хвилин.</w:t>
      </w:r>
    </w:p>
    <w:p w:rsidR="0040066E" w:rsidRPr="0040066E" w:rsidRDefault="00DF07C8" w:rsidP="0040066E">
      <w:pPr>
        <w:shd w:val="clear" w:color="auto" w:fill="FFFFFF"/>
        <w:spacing w:after="0" w:line="240" w:lineRule="auto"/>
        <w:ind w:left="29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pacing w:val="10"/>
          <w:sz w:val="28"/>
          <w:szCs w:val="28"/>
          <w:lang w:val="uk-UA" w:eastAsia="ru-RU"/>
        </w:rPr>
        <w:t>.12</w:t>
      </w:r>
      <w:r w:rsidR="0040066E" w:rsidRPr="0040066E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pacing w:val="10"/>
          <w:sz w:val="28"/>
          <w:szCs w:val="28"/>
          <w:lang w:val="uk-UA" w:eastAsia="ru-RU"/>
        </w:rPr>
        <w:t xml:space="preserve">Короткі перерви між уроками є робочим часом педагогічного 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працівника.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2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3.13. </w:t>
      </w:r>
      <w:r w:rsidR="001C019D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Кількість, тривалість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  </w:t>
      </w:r>
      <w:r w:rsidR="001C019D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та послідовність уроків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  і   </w:t>
      </w:r>
      <w:r w:rsidR="001C019D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перерв між ними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виз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начається розкладами, що затверджуються заступником директора Закладу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 навчально-виховної роботи.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9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3.14.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Відволікання учнів на роботи та заходи, не пов'язані з навчально-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виховним процесом, за рахунок навчального часу забороняється, крім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випадків, передбачених рішеннями Кабінету Міністрів України.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3.15.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Середня наповнюваність груп у Закладі визначається типовими навчальними планами початкових спеціалізованих мистецьких навчальних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закладів, затвердженими Міністерством культури України.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3.16. </w:t>
      </w:r>
      <w:r w:rsidRPr="0040066E">
        <w:rPr>
          <w:rFonts w:ascii="Times New Roman" w:eastAsia="Times New Roman" w:hAnsi="Times New Roman" w:cs="Times New Roman"/>
          <w:spacing w:val="13"/>
          <w:sz w:val="28"/>
          <w:szCs w:val="28"/>
          <w:lang w:val="uk-UA" w:eastAsia="ru-RU"/>
        </w:rPr>
        <w:t xml:space="preserve">Групи комплектуються залежно від профілю та можливостей </w:t>
      </w:r>
      <w:r w:rsidRPr="0040066E">
        <w:rPr>
          <w:rFonts w:ascii="Times New Roman" w:eastAsia="Times New Roman" w:hAnsi="Times New Roman" w:cs="Times New Roman"/>
          <w:spacing w:val="12"/>
          <w:sz w:val="28"/>
          <w:szCs w:val="28"/>
          <w:lang w:val="uk-UA" w:eastAsia="ru-RU"/>
        </w:rPr>
        <w:t xml:space="preserve">організації навчально-виховного процесу, виходячи із середньої </w:t>
      </w: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наповнюваності груп. Загальна кількість груп не може перевищувати їх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кількості, що визначена розрахунком педагогічних годин.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3.17.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Нормативом для розрахунку педагогічних годин є навчальні плани,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обрані Закладом для організації навчального процесу.</w:t>
      </w:r>
    </w:p>
    <w:p w:rsidR="0040066E" w:rsidRPr="0040066E" w:rsidRDefault="00DF07C8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7"/>
          <w:sz w:val="28"/>
          <w:szCs w:val="28"/>
          <w:lang w:eastAsia="ru-RU"/>
        </w:rPr>
        <w:t>3.18.</w:t>
      </w:r>
      <w:r>
        <w:rPr>
          <w:rFonts w:ascii="Times New Roman" w:eastAsia="Times New Roman" w:hAnsi="Times New Roman" w:cs="Times New Roman"/>
          <w:spacing w:val="17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7"/>
          <w:sz w:val="28"/>
          <w:szCs w:val="28"/>
          <w:lang w:val="uk-UA" w:eastAsia="ru-RU"/>
        </w:rPr>
        <w:t xml:space="preserve">Для оцінювання рівня навчальних досягнень учнів </w:t>
      </w:r>
      <w:r w:rsidR="0040066E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використовується 12-бальна система, що затверджена Міністерством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культури України.</w:t>
      </w:r>
    </w:p>
    <w:p w:rsidR="0040066E" w:rsidRPr="0040066E" w:rsidRDefault="00DF07C8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>3.19.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Оцінки навчальних досягнень учня за рік виставляються </w:t>
      </w:r>
      <w:r w:rsidR="0040066E"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викладачем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 підставі семестрового оцінювання з урахуванням оцінок, </w:t>
      </w:r>
      <w:r w:rsidR="0040066E" w:rsidRPr="0040066E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uk-UA" w:eastAsia="ru-RU"/>
        </w:rPr>
        <w:lastRenderedPageBreak/>
        <w:t xml:space="preserve">одержаних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під час контрольних заходів. Оцінки за рік з предметів, з яких </w:t>
      </w:r>
      <w:r w:rsidR="0040066E"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іспити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не проводяться, є підсумковими.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3.20.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Відповідно до навчальних планів підсумкова оцінка з предметів, з яких 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проводяться іспити (виконуються випускні роботи), виставляється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екзаменаційною комісією (художньою радою) на підставі оцінок за рік та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екзаменаційних оцінок (оцінок за випускні роботи).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3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3.21.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Оцінка за рік з предметів навчального плану виставляється не пізніше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ніж за 5 днів до закінчення навчального року. Оцінка за рік може бути змінена рішенням педагогічної ради.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2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3.22. Питання, пов'язані із звільненням учнів від здачі іспитів або </w:t>
      </w: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перенесенням їх строків, вирішується директором Закладу на підставі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подання відділень (відділів) за наявності відповідних документів (медичних довідок ВКК, тощо).</w:t>
      </w:r>
    </w:p>
    <w:p w:rsidR="0040066E" w:rsidRPr="0040066E" w:rsidRDefault="0040066E" w:rsidP="0040066E">
      <w:pPr>
        <w:shd w:val="clear" w:color="auto" w:fill="FFFFFF"/>
        <w:spacing w:before="5"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3.23. </w:t>
      </w:r>
      <w:r w:rsidRPr="0040066E">
        <w:rPr>
          <w:rFonts w:ascii="Times New Roman" w:eastAsia="Times New Roman" w:hAnsi="Times New Roman" w:cs="Times New Roman"/>
          <w:spacing w:val="11"/>
          <w:sz w:val="28"/>
          <w:szCs w:val="28"/>
          <w:lang w:val="uk-UA" w:eastAsia="ru-RU"/>
        </w:rPr>
        <w:t xml:space="preserve">Питання щодо переведення учнів до наступного класу, 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призначення повторних перевідних контрольних заходів у зв'язку з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невиконанням програмних вимог, призначення терміну здачі матеріалу з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предметів, програмами яких контрольні заходи не передбачені, залишення на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повторний рік навчання та виключення із Закладу (при умові систематичного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невиконання навчальних планів та програм), видачі свідоцтв випускникам 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>вирішується педагогічною радою та затверджується наказами директора З</w:t>
      </w:r>
      <w:r w:rsidRPr="0040066E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акладу.</w:t>
      </w:r>
    </w:p>
    <w:p w:rsidR="0040066E" w:rsidRPr="0040066E" w:rsidRDefault="0040066E" w:rsidP="0040066E">
      <w:pPr>
        <w:shd w:val="clear" w:color="auto" w:fill="FFFFFF"/>
        <w:spacing w:before="10" w:after="0" w:line="240" w:lineRule="auto"/>
        <w:ind w:left="38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3.24.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Повторні перездачі повинні бути завершені, як правило, до 20 вересня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наступного навчального року.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3.25.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Випускникам Закладу, які в установленому порядку склали </w:t>
      </w:r>
      <w:r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випускні іспити (виконали випускні роботи), видається документ про </w:t>
      </w:r>
      <w:r w:rsidRPr="0040066E">
        <w:rPr>
          <w:rFonts w:ascii="Times New Roman" w:eastAsia="Times New Roman" w:hAnsi="Times New Roman" w:cs="Times New Roman"/>
          <w:spacing w:val="13"/>
          <w:sz w:val="28"/>
          <w:szCs w:val="28"/>
          <w:lang w:val="uk-UA" w:eastAsia="ru-RU"/>
        </w:rPr>
        <w:t xml:space="preserve">позашкільну освіту. Зразки документів про позашкільну освіту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затверджуються Кабінетом Міністрів України. Виготовлення документів про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позашкільну освіту для державних і комунальних навчальних закладів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здійснюється відповідно за рахунок державного та громадського бюджетів.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43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3.26. Учням, які хворіли під час випускних іспитів, при умові повного </w:t>
      </w:r>
      <w:r w:rsidRPr="0040066E">
        <w:rPr>
          <w:rFonts w:ascii="Times New Roman" w:eastAsia="Times New Roman" w:hAnsi="Times New Roman" w:cs="Times New Roman"/>
          <w:spacing w:val="10"/>
          <w:sz w:val="28"/>
          <w:szCs w:val="28"/>
          <w:lang w:val="uk-UA" w:eastAsia="ru-RU"/>
        </w:rPr>
        <w:t xml:space="preserve">виконання навчальних планів та програм, видається документ про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позашкільну освіту на підставі річних оцінок.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43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eastAsia="ru-RU"/>
        </w:rPr>
        <w:t xml:space="preserve">3.27. </w:t>
      </w:r>
      <w:r w:rsidR="001C019D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>Учням випускних</w:t>
      </w: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 класів, </w:t>
      </w:r>
      <w:r w:rsidR="001C019D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>які не виконали</w:t>
      </w: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 у повному обсязі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навчальні плани та програми, видається довідка про навчання в Закладі. Для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одержання документа про позашкільну освіту цим учням надається право </w:t>
      </w:r>
      <w:r w:rsidRPr="0040066E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повторного </w:t>
      </w:r>
      <w:r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іспиту (іспитів).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3.28.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Учні, які мають високі досягнення (10-12 балів) у вивченні всіх 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предметів за відповідний навчальний рік, нагороджуються похвальним листом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«За високі досягнення у навчанні».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3.29. </w:t>
      </w:r>
      <w:r w:rsidRPr="0040066E">
        <w:rPr>
          <w:rFonts w:ascii="Times New Roman" w:eastAsia="Times New Roman" w:hAnsi="Times New Roman" w:cs="Times New Roman"/>
          <w:spacing w:val="11"/>
          <w:sz w:val="28"/>
          <w:szCs w:val="28"/>
          <w:lang w:val="uk-UA" w:eastAsia="ru-RU"/>
        </w:rPr>
        <w:t xml:space="preserve">За рішенням директора Закладу виключення учня може </w:t>
      </w:r>
      <w:r w:rsidRPr="0040066E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 w:eastAsia="ru-RU"/>
        </w:rPr>
        <w:t xml:space="preserve">проводитися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при невнесенні плати за навчання протягом двох місяців, у </w:t>
      </w:r>
      <w:r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групах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самоокупності - одного місяця відповідно до нормативно-правових </w:t>
      </w:r>
      <w:r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актів.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3.30.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Навчально-виховний процес є вільним від втручання політичних </w:t>
      </w:r>
      <w:r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партій,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громадських, релігійних організацій.</w:t>
      </w:r>
    </w:p>
    <w:p w:rsidR="0040066E" w:rsidRPr="0040066E" w:rsidRDefault="00EF7610" w:rsidP="008619E6">
      <w:pPr>
        <w:shd w:val="clear" w:color="auto" w:fill="FFFFFF"/>
        <w:spacing w:before="331" w:after="0" w:line="240" w:lineRule="auto"/>
        <w:ind w:right="2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AAB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lastRenderedPageBreak/>
        <w:t>4</w:t>
      </w:r>
      <w:r w:rsidR="0040066E" w:rsidRPr="0040066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uk-UA" w:eastAsia="ru-RU"/>
        </w:rPr>
        <w:t>УЧАСНИКИ НАВЧАЛЬНО-ВИХОВНОГО ПРОЦЕСУ</w:t>
      </w:r>
    </w:p>
    <w:p w:rsidR="0040066E" w:rsidRPr="0040066E" w:rsidRDefault="0040066E" w:rsidP="00DF51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4.1.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Учасниками навчально-виховного процесу в Закладі є: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4.1.1.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учні;</w:t>
      </w:r>
    </w:p>
    <w:p w:rsidR="0040066E" w:rsidRPr="0040066E" w:rsidRDefault="00DF07C8" w:rsidP="00DF51B5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2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директор, заступники директора;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4.1.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3.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викладачі, концертмейстери;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4.1.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бібліотекарі, спеціалісти, залучені до навчально-виховного процесу;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4.1.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5.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батьки або особи, які їх замінюють;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4.1.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6.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представники підприємств, установ та організацій, які беруть участь у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навчально-виховному процесі.</w:t>
      </w:r>
    </w:p>
    <w:p w:rsidR="0040066E" w:rsidRPr="0040066E" w:rsidRDefault="0040066E" w:rsidP="00DF51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4.2.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Учні Закладу мають гарантоване державою право на: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2.1.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здобуття позашкільної мистецької освіти відповідно до їх здібностей,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обдарувань, уподобань та інтересів;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2.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2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добровільний вибір Закладу та навчання певним видам мистецтв;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2.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3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навчання   декільком   видам   мистецтв   або   на   декількох   музичних </w:t>
      </w:r>
      <w:r w:rsidR="0040066E"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інструментах;</w:t>
      </w:r>
    </w:p>
    <w:p w:rsidR="0040066E" w:rsidRPr="0040066E" w:rsidRDefault="00DF07C8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4.2.4</w:t>
      </w:r>
      <w:r w:rsidR="005A0431"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безпечні й нешкідливі умови навчання та праці;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2.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5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користування навчальною базою Закладу;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2.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6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участь   у   конкурсах,   оглядах,   фестивалях,   олімпіадах, концертах,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виставках тощо;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4.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2.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7</w:t>
      </w:r>
      <w:r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eastAsia="ru-RU"/>
        </w:rPr>
        <w:t>.</w:t>
      </w:r>
      <w:r w:rsidR="00DF07C8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повноцінні за змістом та тривалістю заняття;</w:t>
      </w:r>
    </w:p>
    <w:p w:rsidR="0040066E" w:rsidRPr="0040066E" w:rsidRDefault="00DF07C8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4.2.8</w:t>
      </w:r>
      <w:r w:rsidR="005A0431"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вільне вираження поглядів, переконань;</w:t>
      </w:r>
    </w:p>
    <w:p w:rsidR="0040066E" w:rsidRPr="0040066E" w:rsidRDefault="00DF07C8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4.2.9</w:t>
      </w:r>
      <w:r w:rsidR="005A0431" w:rsidRPr="005A0431"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pacing w:val="-1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захист   від   будь-яких   форм   експлуатації,   психічного   і   фізичного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насильства, від дій педагогічних та інших працівників, які порушують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їх права, принижують честь і гідність.</w:t>
      </w:r>
    </w:p>
    <w:p w:rsidR="0040066E" w:rsidRPr="0040066E" w:rsidRDefault="0040066E" w:rsidP="00DF51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7C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4.3.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Учні   Закладу   користуються      правом      внутрішньо шкільного </w:t>
      </w:r>
      <w:r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переведення та переведення до іншого закладу за наявності вільних місць.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Переведення здійснюється за наказом директора Закладу. Учні закладу зобов'язані:</w:t>
      </w:r>
    </w:p>
    <w:p w:rsidR="0040066E" w:rsidRPr="0040066E" w:rsidRDefault="003B23DA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оволодівати знаннями, вміннями, практичними навичками;</w:t>
      </w:r>
    </w:p>
    <w:p w:rsidR="0040066E" w:rsidRPr="0040066E" w:rsidRDefault="003B23DA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4.3.2.</w:t>
      </w:r>
      <w:r w:rsidR="00DF07C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підвищувати загальний культурний рівень;</w:t>
      </w:r>
    </w:p>
    <w:p w:rsidR="0040066E" w:rsidRPr="0040066E" w:rsidRDefault="003B23DA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дотримуватися морально-етичних норм, бути дисциплінованими;</w:t>
      </w:r>
    </w:p>
    <w:p w:rsidR="0040066E" w:rsidRPr="0040066E" w:rsidRDefault="003B23DA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z w:val="28"/>
          <w:szCs w:val="28"/>
          <w:lang w:eastAsia="ru-RU"/>
        </w:rPr>
        <w:t>4.3.4.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брати посильну участь у різних видах трудової діяльності;</w:t>
      </w:r>
    </w:p>
    <w:p w:rsidR="0040066E" w:rsidRPr="0040066E" w:rsidRDefault="003B23DA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4.3.5.</w:t>
      </w:r>
      <w:r w:rsidR="00DF07C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дбайливо ставитися до державного, громадського і особистого майна;</w:t>
      </w:r>
    </w:p>
    <w:p w:rsidR="0040066E" w:rsidRPr="0040066E" w:rsidRDefault="003B23DA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6140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4.3.6.</w:t>
      </w:r>
      <w:r w:rsidR="00DF07C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дотримуватися вимог Статуту.</w:t>
      </w:r>
    </w:p>
    <w:p w:rsidR="0040066E" w:rsidRPr="0040066E" w:rsidRDefault="0040066E" w:rsidP="00DF51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4.4. Педагогічним працівником повинна бути особа з високими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моральними якостями, яка має вищу педагогічну або іншу фахову освіту, належний рівень професійної підготовки, здійснює педагогічну діяльність, 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забезпечує результативність та якість своєї роботи, фізичний та психічний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 здоров'я якої дозволяє виконувати професійні обов'язки в Закладі. Педагогічні працівники Закладу мають право на: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86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5A0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4.4.1</w:t>
      </w:r>
      <w:r w:rsidRPr="00986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внесення   керівництву   Закладу   та   органам   управління   культурою 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пропозицій щодо поліпшення навчально-виховного процесу, подання </w:t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на розгляд керівництву Закладу та педагогічної ради </w:t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lastRenderedPageBreak/>
        <w:t xml:space="preserve">пропозицій про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моральне та матеріальне заохочення учнів, застосування стягнень до </w:t>
      </w:r>
      <w:r w:rsidR="0040066E"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тих, хто порушує правила внутрішнього трудового розпорядку, що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діють у Закладі;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</w:t>
      </w:r>
      <w:r w:rsidRPr="005A0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вибір форм підвищення педагогічної кваліфікації;</w:t>
      </w:r>
    </w:p>
    <w:p w:rsidR="0040066E" w:rsidRPr="0040066E" w:rsidRDefault="005A0431" w:rsidP="00DF51B5">
      <w:pPr>
        <w:shd w:val="clear" w:color="auto" w:fill="FFFFFF"/>
        <w:tabs>
          <w:tab w:val="left" w:pos="284"/>
          <w:tab w:val="left" w:pos="567"/>
        </w:tabs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pacing w:val="-25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</w:t>
      </w:r>
      <w:r w:rsidRPr="005A0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участь у роботі методичних об'єднань, предметно-циклових комісій,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нарад, зборів, у заходах, пов'язаних з організацією навчально-виховної </w:t>
      </w:r>
      <w:r w:rsidR="0040066E"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роботи; </w:t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вибір педагогічно-обґрунтованих форм, методів, засобів роботи з </w:t>
      </w:r>
      <w:r w:rsidR="0040066E" w:rsidRPr="0040066E">
        <w:rPr>
          <w:rFonts w:ascii="Times New Roman" w:eastAsia="Times New Roman" w:hAnsi="Times New Roman" w:cs="Times New Roman"/>
          <w:spacing w:val="-25"/>
          <w:sz w:val="28"/>
          <w:szCs w:val="28"/>
          <w:lang w:val="uk-UA" w:eastAsia="ru-RU"/>
        </w:rPr>
        <w:t>учнями;</w:t>
      </w:r>
    </w:p>
    <w:p w:rsidR="0040066E" w:rsidRPr="0040066E" w:rsidRDefault="005A0431" w:rsidP="00DF51B5">
      <w:pPr>
        <w:shd w:val="clear" w:color="auto" w:fill="FFFFFF"/>
        <w:tabs>
          <w:tab w:val="left" w:pos="567"/>
        </w:tabs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</w:t>
      </w:r>
      <w:r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захист професійної честі, гідності відповідно до законодавства;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</w:t>
      </w:r>
      <w:r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соціальне та матеріальне заохочення за досягнення вагомих </w:t>
      </w:r>
    </w:p>
    <w:p w:rsidR="0040066E" w:rsidRPr="0040066E" w:rsidRDefault="0040066E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результатів </w:t>
      </w:r>
      <w:r w:rsidRPr="0040066E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у  виконанні покладених на них завдань;</w:t>
      </w:r>
    </w:p>
    <w:p w:rsidR="0040066E" w:rsidRPr="0040066E" w:rsidRDefault="005A0431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4.4.</w:t>
      </w:r>
      <w:r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DF07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об'єднання у професійні спілки, участь в інших об'єднаннях </w:t>
      </w:r>
    </w:p>
    <w:p w:rsidR="0040066E" w:rsidRPr="0040066E" w:rsidRDefault="0040066E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громадян,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діяльність яких не заборонена законодавством.</w:t>
      </w:r>
    </w:p>
    <w:p w:rsidR="0040066E" w:rsidRPr="00DF51B5" w:rsidRDefault="00127124" w:rsidP="00127124">
      <w:pPr>
        <w:pStyle w:val="a3"/>
        <w:shd w:val="clear" w:color="auto" w:fill="FFFFFF"/>
        <w:spacing w:after="0" w:line="2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       4.5. </w:t>
      </w:r>
      <w:r w:rsidR="0040066E" w:rsidRPr="00DF51B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Педагогічні працівники Закладу зобов'язані: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виконувати навчальні плани та програми;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давати    знання,    формувати    вміння    і    навички   диференційовано, відповідно    до    індивідуальних    можливостей,    інтересів,    нахилів, </w:t>
      </w:r>
      <w:r w:rsidRPr="007F5BE8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здібностей учнів;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сприяти   розвиткові   інтелектуальних   і   творчих   здібностей   учнів 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відповідно до їх задатків та запитів, а також збереженню здоров'я;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здійснювати педагогічний контроль за дотриманням учнями морально-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етичних норм поведінки, дисциплінарних вимог;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дотримуватися педагогічної етики, поважати гідність учня, захищати 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його від будь-яких форм фізичного, психічного насильства; виховувати своєю діяльністю повагу до принципів загальнолюдської моралі;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берегти здоров'я учнів, захищати їх інтереси, пропагувати здоровий </w:t>
      </w:r>
      <w:r w:rsidRPr="007F5BE8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спосіб життя;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виховувати повагу до батьків, жінки, старших за віком, до народних </w:t>
      </w:r>
      <w:r w:rsidRPr="007F5BE8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традицій  та  звичаїв,  духовних  і  культурних  надбань  українського </w:t>
      </w:r>
      <w:r w:rsidRPr="007F5BE8">
        <w:rPr>
          <w:rFonts w:ascii="Times New Roman" w:eastAsia="Times New Roman" w:hAnsi="Times New Roman" w:cs="Times New Roman"/>
          <w:bCs/>
          <w:spacing w:val="-14"/>
          <w:sz w:val="28"/>
          <w:szCs w:val="28"/>
          <w:lang w:val="uk-UA" w:eastAsia="ru-RU"/>
        </w:rPr>
        <w:t>народу;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виховувати особистим прикладом і настановами повагу до державної 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символіки, принципів загальнолюдської моралі;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постійно підвищувати професійний рівень, педагогічну майстерність,</w:t>
      </w:r>
      <w:r w:rsidRPr="007F5BE8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val="uk-UA" w:eastAsia="ru-RU"/>
        </w:rPr>
        <w:t xml:space="preserve"> 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загальну і політичну культуру;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проводити   роботу   для   залучення   дітей   та   юнацтва   до   занять </w:t>
      </w:r>
      <w:r w:rsidRPr="007F5BE8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мистецтвом;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вести  документацію,  пов'язану з  виконанням  посадових  обов'язків 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(журнали, плани роботи тощо);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дотримуватися     вимог     Статуту     закладу,     виконувати     правила внутрішнього трудового розпорядку та посадові обов'язки;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брати участь у роботі педагогічної ради, методичних об'єднань, </w:t>
      </w:r>
      <w:r w:rsidRPr="007F5B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відділень, відділів, нарад, зборів, у заходах, пов'язаних з організацією 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навчально-виховної роботи;</w:t>
      </w:r>
    </w:p>
    <w:p w:rsidR="0040066E" w:rsidRPr="007F5BE8" w:rsidRDefault="0040066E" w:rsidP="00DF51B5">
      <w:pPr>
        <w:pStyle w:val="a3"/>
        <w:widowControl w:val="0"/>
        <w:numPr>
          <w:ilvl w:val="2"/>
          <w:numId w:val="1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E8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виконувати   накази   і   розпорядження   керівників   закладу,   </w:t>
      </w:r>
      <w:r w:rsidRPr="007F5BE8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lastRenderedPageBreak/>
        <w:t xml:space="preserve">органів </w:t>
      </w: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державного управління, до сфери управління яких належить Заклад.</w:t>
      </w:r>
    </w:p>
    <w:p w:rsidR="0040066E" w:rsidRPr="00DF51B5" w:rsidRDefault="0040066E" w:rsidP="00DF51B5">
      <w:pPr>
        <w:pStyle w:val="a3"/>
        <w:numPr>
          <w:ilvl w:val="1"/>
          <w:numId w:val="18"/>
        </w:numPr>
        <w:shd w:val="clear" w:color="auto" w:fill="FFFFFF"/>
        <w:tabs>
          <w:tab w:val="left" w:pos="0"/>
        </w:tabs>
        <w:spacing w:after="0" w:line="20" w:lineRule="atLeast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51B5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Викладачі,  концертмейстери Закладу працюють відповідно до</w:t>
      </w:r>
    </w:p>
    <w:p w:rsidR="0040066E" w:rsidRPr="0040066E" w:rsidRDefault="0040066E" w:rsidP="00DF51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розкладу занять, затвердженого директором або заступником директора з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навчальної роботи.</w:t>
      </w:r>
    </w:p>
    <w:p w:rsidR="0040066E" w:rsidRPr="0040066E" w:rsidRDefault="007F5BE8" w:rsidP="00DF51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4.</w:t>
      </w:r>
      <w:r w:rsidRPr="007F5BE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  <w:r w:rsidR="00DF51B5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Педагогічні працівники Закладу підлягають атестації, як правило, 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один раз на п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`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ять років, відповідно до чинного законодавства.</w:t>
      </w:r>
    </w:p>
    <w:p w:rsidR="0040066E" w:rsidRPr="0040066E" w:rsidRDefault="00DF07C8" w:rsidP="00DF51B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4.9.</w:t>
      </w:r>
      <w:r w:rsidR="00DF51B5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Обсяг   педагогічного   навантаження   педагогічних працівників З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акладу встановлюється керівником згідно із законодавством.</w:t>
      </w:r>
    </w:p>
    <w:p w:rsidR="0040066E" w:rsidRPr="007F5BE8" w:rsidRDefault="0040066E" w:rsidP="00DF51B5">
      <w:pPr>
        <w:pStyle w:val="a3"/>
        <w:widowControl w:val="0"/>
        <w:numPr>
          <w:ilvl w:val="1"/>
          <w:numId w:val="1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0" w:lineRule="atLeast"/>
        <w:ind w:left="0" w:firstLine="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Норма годин на одну тарифну ставку педагогічних працівників Закладу </w:t>
      </w:r>
      <w:r w:rsidRPr="007F5B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становить 18 навчальних годин на тиждень. Оплата роботи здійснюється </w:t>
      </w:r>
      <w:r w:rsidRPr="007F5BE8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пропорційно до обсягу педагогічного навантаження.</w:t>
      </w:r>
    </w:p>
    <w:p w:rsidR="0040066E" w:rsidRPr="0040066E" w:rsidRDefault="007F5BE8" w:rsidP="00DF51B5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>4.11.</w:t>
      </w:r>
      <w:r w:rsidR="00DF51B5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Завідувачам відділень (відділів) здійснюється доплата в розмірі 15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відсотків від тарифної ставки.</w:t>
      </w:r>
    </w:p>
    <w:p w:rsidR="0040066E" w:rsidRPr="00DF51B5" w:rsidRDefault="007F5BE8" w:rsidP="00DF51B5">
      <w:pPr>
        <w:shd w:val="clear" w:color="auto" w:fill="FFFFFF"/>
        <w:tabs>
          <w:tab w:val="left" w:pos="851"/>
        </w:tabs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4.1</w:t>
      </w:r>
      <w:r w:rsidRPr="00DF51B5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2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. </w:t>
      </w:r>
      <w:r w:rsidR="00DF51B5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Перерозподіл педагогічного навантаження протягом навчального року </w:t>
      </w:r>
      <w:r w:rsidR="0040066E" w:rsidRPr="0040066E">
        <w:rPr>
          <w:rFonts w:ascii="Times New Roman" w:eastAsia="Times New Roman" w:hAnsi="Times New Roman" w:cs="Times New Roman"/>
          <w:spacing w:val="19"/>
          <w:sz w:val="28"/>
          <w:szCs w:val="28"/>
          <w:lang w:val="uk-UA" w:eastAsia="ru-RU"/>
        </w:rPr>
        <w:t>можливий у разі зміни кількості годин за окремими навчальними програмами, що п</w:t>
      </w:r>
      <w:r w:rsidR="0040066E" w:rsidRPr="0040066E"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  <w:t xml:space="preserve">ередбачається навчальним планом, у разі вибуття або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зарахування учнів протягом навчального року або за письмовою згодою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педагогічного працівника з додержанням законодавства України про працю.</w:t>
      </w:r>
    </w:p>
    <w:p w:rsidR="0040066E" w:rsidRPr="0040066E" w:rsidRDefault="007F5BE8" w:rsidP="00DF51B5">
      <w:pPr>
        <w:shd w:val="clear" w:color="auto" w:fill="FFFFFF"/>
        <w:tabs>
          <w:tab w:val="left" w:pos="851"/>
        </w:tabs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4.1</w:t>
      </w:r>
      <w:r w:rsidRPr="00DF51B5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3</w:t>
      </w:r>
      <w:r w:rsidR="00DF51B5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.</w:t>
      </w:r>
      <w:r w:rsidR="00DF51B5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Перерозподіл педагогічного навантаження в Закладі у зв'язку з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вибуттям або зарахуванням учнів протягом навчального року здійснюється директором Закладу в межах тарифікації.</w:t>
      </w:r>
    </w:p>
    <w:p w:rsidR="0040066E" w:rsidRPr="0040066E" w:rsidRDefault="007F5BE8" w:rsidP="00DF51B5">
      <w:pPr>
        <w:shd w:val="clear" w:color="auto" w:fill="FFFFFF"/>
        <w:tabs>
          <w:tab w:val="left" w:pos="851"/>
        </w:tabs>
        <w:spacing w:after="0" w:line="2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4.1</w:t>
      </w:r>
      <w:r w:rsidRPr="0098614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Оплата праці працівників Закладу здійснюється відповідно до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нормативно-правових актів Кабінету Міністрів України, центрального органу виконавчої влади в галузі освіти, Міністерства культури України.</w:t>
      </w:r>
    </w:p>
    <w:p w:rsidR="0040066E" w:rsidRPr="0040066E" w:rsidRDefault="007F5BE8" w:rsidP="00DF51B5">
      <w:pPr>
        <w:shd w:val="clear" w:color="auto" w:fill="FFFFFF"/>
        <w:tabs>
          <w:tab w:val="left" w:pos="709"/>
        </w:tabs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4.1</w:t>
      </w:r>
      <w:r w:rsidRPr="0098614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</w:t>
      </w:r>
      <w:r w:rsidR="0040066E"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  допускається   відволікання   педагогічних   працівників від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виконання      професійних     обов'язків,     крім     випадків, передбачених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законодавством.</w:t>
      </w:r>
    </w:p>
    <w:p w:rsidR="0040066E" w:rsidRPr="0040066E" w:rsidRDefault="0040066E" w:rsidP="00DF51B5">
      <w:pPr>
        <w:shd w:val="clear" w:color="auto" w:fill="FFFFFF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4.1</w:t>
      </w:r>
      <w:r w:rsidR="007F5BE8" w:rsidRPr="00986140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6</w:t>
      </w:r>
      <w:r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.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Батьки учнів та особи, які їх замінюють, мають право:</w:t>
      </w:r>
    </w:p>
    <w:p w:rsidR="0040066E" w:rsidRPr="0040066E" w:rsidRDefault="007F5BE8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Pr="007F5B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5A0431"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обирати   і   бути   обраними   до   батьківських   комітетів   та   органів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громадського самоврядування Закладу за їх наявності;</w:t>
      </w:r>
    </w:p>
    <w:p w:rsidR="0040066E" w:rsidRPr="0040066E" w:rsidRDefault="007F5BE8" w:rsidP="00DF51B5">
      <w:pPr>
        <w:widowControl w:val="0"/>
        <w:shd w:val="clear" w:color="auto" w:fill="FFFFFF"/>
        <w:tabs>
          <w:tab w:val="left" w:pos="426"/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Pr="007F5B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0431"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0431"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звертатися до органів управління культурою, керівників закладу та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органів громадського самоврядування цього закладу з питань навчання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та виховання дітей;</w:t>
      </w:r>
    </w:p>
    <w:p w:rsidR="0040066E" w:rsidRPr="0040066E" w:rsidRDefault="007F5BE8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Pr="007F5B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0431"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0431"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брати   участь   у   заходах, спрямованих   на   поліпшення   організації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навчально-виховного процесу та зміцнення матеріально-технічної бази;</w:t>
      </w:r>
    </w:p>
    <w:p w:rsidR="0040066E" w:rsidRPr="0040066E" w:rsidRDefault="007F5BE8" w:rsidP="00DF51B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0" w:lineRule="atLeast"/>
        <w:ind w:left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Pr="007F5B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0431"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A0431" w:rsidRPr="005A04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захищати     законні     інтереси     учнів     в     органах     громадського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самоврядування закладу та у відповідних державних, судових органах.</w:t>
      </w:r>
    </w:p>
    <w:p w:rsidR="0040066E" w:rsidRPr="0040066E" w:rsidRDefault="0040066E" w:rsidP="0040066E">
      <w:pPr>
        <w:shd w:val="clear" w:color="auto" w:fill="FFFFFF"/>
        <w:tabs>
          <w:tab w:val="left" w:pos="734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40066E" w:rsidRPr="007F5BE8" w:rsidRDefault="007F5BE8" w:rsidP="008619E6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6140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>5.</w:t>
      </w:r>
      <w:r w:rsidR="008619E6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 w:eastAsia="ru-RU"/>
        </w:rPr>
        <w:t xml:space="preserve"> </w:t>
      </w:r>
      <w:r w:rsidR="0040066E" w:rsidRPr="007F5BE8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 w:eastAsia="ru-RU"/>
        </w:rPr>
        <w:t>УПРАВЛІННЯ ЗАКЛАДОМ</w:t>
      </w:r>
    </w:p>
    <w:p w:rsidR="00DD7943" w:rsidRPr="00DD7943" w:rsidRDefault="00DD7943" w:rsidP="00DD79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5.1.</w:t>
      </w:r>
      <w:r w:rsidRPr="00DD794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Вищим органом управління є Ніжинська міська рада </w:t>
      </w:r>
      <w:r w:rsidRPr="00DD7943">
        <w:rPr>
          <w:rFonts w:ascii="Times New Roman" w:hAnsi="Times New Roman" w:cs="Times New Roman"/>
          <w:sz w:val="28"/>
          <w:szCs w:val="28"/>
          <w:lang w:val="uk-UA"/>
        </w:rPr>
        <w:t>Чернігівської області</w:t>
      </w:r>
      <w:r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(Засновник).</w:t>
      </w:r>
    </w:p>
    <w:p w:rsidR="00DD7943" w:rsidRPr="00DD7943" w:rsidRDefault="00DD7943" w:rsidP="00DD794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5.2.</w:t>
      </w:r>
      <w:r w:rsidRPr="00DD794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До компетенції Засновника належить:</w:t>
      </w:r>
    </w:p>
    <w:p w:rsidR="00DD7943" w:rsidRPr="00DD7943" w:rsidRDefault="007F5BE8" w:rsidP="007F5B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5.2.3.</w:t>
      </w:r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рийняття рішення про передачу нерухомого майна та транспортних засобів, іншого цінного рухомого майна у тимчасове користування, оренду, лізинг, передачу прав на нерухоме або рухоме майно незалежно від вартості такого майна(майнових прав);</w:t>
      </w:r>
    </w:p>
    <w:p w:rsidR="00DD7943" w:rsidRPr="00DD7943" w:rsidRDefault="007F5BE8" w:rsidP="007F5B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t>5.2.4</w:t>
      </w:r>
      <w:r w:rsid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рийняття рішення щодо укладення установою будь-яких договорів поруки(гарантії), за якими установа приймає на себе обов’язок нести відповідальність за виконання зобов’язань або вартості майна.</w:t>
      </w:r>
    </w:p>
    <w:p w:rsidR="00DD7943" w:rsidRPr="00DD7943" w:rsidRDefault="007F5BE8" w:rsidP="007F5B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t>5.2.5.</w:t>
      </w:r>
      <w:r w:rsid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</w:t>
      </w:r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атверджується структуру та штату чисельності установи;</w:t>
      </w:r>
    </w:p>
    <w:p w:rsidR="00DD7943" w:rsidRPr="00DD7943" w:rsidRDefault="007F5BE8" w:rsidP="007F5B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t>5.2.</w:t>
      </w:r>
      <w:proofErr w:type="gramStart"/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t>6.</w:t>
      </w:r>
      <w:r w:rsid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</w:t>
      </w:r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ає</w:t>
      </w:r>
      <w:proofErr w:type="gramEnd"/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право одержувати інформацію про фінансово-господарську діяльність установи, знайомитися з даними бухгалтерського обліку та звітності, іншою документацією установи;</w:t>
      </w:r>
    </w:p>
    <w:p w:rsidR="00DD7943" w:rsidRPr="00DD7943" w:rsidRDefault="007F5BE8" w:rsidP="007F5B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F5BE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5.2.7.</w:t>
      </w:r>
      <w:r w:rsid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</w:t>
      </w:r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риймає рішення про реорганізацію  чи ліквідацію установи (утворення комісій з припинення юридичної особи/ліквідаційної комісії, затвердження передавального, розподільчого акту, затвердження ліквідаційного балансу, тощо);</w:t>
      </w:r>
    </w:p>
    <w:p w:rsidR="00DD7943" w:rsidRPr="00DD7943" w:rsidRDefault="007F5BE8" w:rsidP="007F5BE8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t>5.2.</w:t>
      </w:r>
      <w:proofErr w:type="gramStart"/>
      <w:r w:rsidRPr="007F5BE8">
        <w:rPr>
          <w:rFonts w:ascii="Times New Roman" w:hAnsi="Times New Roman" w:cs="Times New Roman"/>
          <w:bCs/>
          <w:color w:val="000000"/>
          <w:sz w:val="28"/>
          <w:szCs w:val="28"/>
        </w:rPr>
        <w:t>8.</w:t>
      </w:r>
      <w:r w:rsid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</w:t>
      </w:r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ирішує</w:t>
      </w:r>
      <w:proofErr w:type="gramEnd"/>
      <w:r w:rsidR="00DD7943"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інші питання з управління установою відповідно до чинного законодавства України. Засновник сприяє ефективній діяльності установи.</w:t>
      </w:r>
    </w:p>
    <w:p w:rsidR="00DD7943" w:rsidRPr="00EB620A" w:rsidRDefault="00DD7943" w:rsidP="00EB620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DD794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5.3.</w:t>
      </w:r>
      <w:r w:rsidRPr="00DD794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Засновник здійснює свої права по управлінню </w:t>
      </w:r>
      <w:r w:rsidR="00EB620A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Закладу</w:t>
      </w:r>
      <w:r w:rsidRPr="00DD79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через управління культури і туризму  Ніжинської міської ради Чернігівської області та керівника </w:t>
      </w:r>
      <w:r w:rsidR="00EB620A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Ніжинськ</w:t>
      </w:r>
      <w:r w:rsidR="00EB620A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ої</w:t>
      </w:r>
      <w:r w:rsidR="00EB620A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 ДМШ</w:t>
      </w:r>
      <w:r w:rsidRPr="00DD794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40066E" w:rsidRPr="00EB620A" w:rsidRDefault="0040066E" w:rsidP="0040066E">
      <w:pPr>
        <w:shd w:val="clear" w:color="auto" w:fill="FFFFFF"/>
        <w:spacing w:after="0" w:line="240" w:lineRule="auto"/>
        <w:ind w:left="2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B620A" w:rsidRPr="0024575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Виконавчим органом є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директор, яким може бути тільки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громадянин України, що має вищу фахову освіту і стаж педагогічної роботи не менше як три роки, успішно пройшов підготовку та атестацію керівних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кадрів культури в порядку, встановленому Міністерством культури </w:t>
      </w:r>
      <w:r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України.</w:t>
      </w:r>
    </w:p>
    <w:p w:rsidR="0040066E" w:rsidRPr="0040066E" w:rsidRDefault="0040066E" w:rsidP="0040066E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5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.    Директор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призначається начальником управління культури і туризму Ніжинської міської ради Чернігівської області </w:t>
      </w:r>
      <w:r w:rsidRPr="0040066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за результатами відкритого та публічного конкурсного добору на зайняття цієї посади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шляхом підписання контракту.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6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.    Директор Закладу: </w:t>
      </w:r>
    </w:p>
    <w:p w:rsidR="0040066E" w:rsidRPr="0040066E" w:rsidRDefault="007F5BE8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5.6.1.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здійснює керівництво колективом;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2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призначає на посади та звільняє з посад працівників Закладу; 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3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uk-UA" w:eastAsia="ru-RU"/>
        </w:rPr>
        <w:t>створює</w:t>
      </w:r>
      <w:proofErr w:type="gramEnd"/>
      <w:r w:rsidR="0040066E" w:rsidRPr="0040066E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uk-UA"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належні умови для підвищення фахового рівня працівників; 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4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організовує навчально-виховний процес;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5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забезпечує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  контроль  за  виконанням  навчальних  планів  і  програм, </w:t>
      </w:r>
      <w:r w:rsidR="0040066E"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якістю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знань, умінь та навичок учнів;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6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створює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 належні умови для здобуття учнями початкової спеціальної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мистецької освіти;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7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</w:t>
      </w:r>
      <w:proofErr w:type="gramEnd"/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дотримання  вимог  щодо  охорони  дитинства,  санітарно-</w:t>
      </w:r>
      <w:r w:rsidR="0040066E" w:rsidRPr="0040066E">
        <w:rPr>
          <w:rFonts w:ascii="Times New Roman" w:eastAsia="Times New Roman" w:hAnsi="Times New Roman" w:cs="Times New Roman"/>
          <w:iCs/>
          <w:spacing w:val="-2"/>
          <w:sz w:val="28"/>
          <w:szCs w:val="28"/>
          <w:lang w:val="uk-UA" w:eastAsia="ru-RU"/>
        </w:rPr>
        <w:t>гігіє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нічних та протипожежних норм, техніки безпеки; 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8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розпоряджається</w:t>
      </w:r>
      <w:proofErr w:type="gramEnd"/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в установленому порядку майном і коштами Закладу, </w:t>
      </w:r>
      <w:r w:rsidR="0040066E" w:rsidRPr="0040066E">
        <w:rPr>
          <w:rFonts w:ascii="Times New Roman" w:eastAsia="Times New Roman" w:hAnsi="Times New Roman" w:cs="Times New Roman"/>
          <w:iCs/>
          <w:smallCaps/>
          <w:sz w:val="28"/>
          <w:szCs w:val="28"/>
          <w:lang w:val="uk-UA" w:eastAsia="ru-RU"/>
        </w:rPr>
        <w:t xml:space="preserve">є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розпорядником кредитів;</w:t>
      </w:r>
    </w:p>
    <w:p w:rsidR="0040066E" w:rsidRPr="0040066E" w:rsidRDefault="00DF51B5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9</w:t>
      </w:r>
      <w:r w:rsidR="007F5BE8"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має право відкривати та закривати валютні та інші рахунки в банках та органах державного казначейства;</w:t>
      </w:r>
    </w:p>
    <w:p w:rsidR="0040066E" w:rsidRPr="0040066E" w:rsidRDefault="007F5BE8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5.6.1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0</w:t>
      </w:r>
      <w:r w:rsidRPr="007F5BE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має право укладати договори і складати угоди;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1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організовує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 виконання кошторису доходів і видатків Закладу, укладає </w:t>
      </w:r>
      <w:r w:rsidR="0040066E"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угоди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 юридичними та фізичними особами;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2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установлює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 надбавки, доплати, премії та надає матеріальну допомогу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працівникам Закладу відповідно до законодавства; 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3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>представляє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 Заклад в усіх підприємствах, установах та організаціях і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відповідає перед засновником за результати діяльності Закладу; 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4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>дає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 дозвіл на участь діячів науки, культури, членів творчих спілок,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працівників культурно-просвітницьких Закладів, підприємств, установ та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організацій,  інших юридичних  або  фізичних  осіб  у навчально-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виховному процесі;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before="5"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5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</w:t>
      </w:r>
      <w:proofErr w:type="gramEnd"/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право  учнів   на  захист  будь-яких   форм  фізичного  або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психічного насильства;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6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видає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у межах своєї компетенції накази та розпорядження і контролює їх виконання;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7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застосовує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 заходи    заохочення    та    дисциплінарні    стягнення    до працівників закладу;</w:t>
      </w:r>
    </w:p>
    <w:p w:rsidR="0040066E" w:rsidRPr="0040066E" w:rsidRDefault="003B23DA" w:rsidP="00DF51B5">
      <w:pPr>
        <w:shd w:val="clear" w:color="auto" w:fill="FFFFFF"/>
        <w:tabs>
          <w:tab w:val="left" w:pos="567"/>
        </w:tabs>
        <w:spacing w:after="0" w:line="240" w:lineRule="auto"/>
        <w:ind w:left="567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5.6.</w:t>
      </w:r>
      <w:proofErr w:type="gramStart"/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DF51B5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8</w:t>
      </w:r>
      <w:r w:rsidRPr="003B23D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затверджує</w:t>
      </w:r>
      <w:proofErr w:type="gramEnd"/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посадові обов'язки працівників Закладу.</w:t>
      </w:r>
    </w:p>
    <w:p w:rsidR="0040066E" w:rsidRPr="0040066E" w:rsidRDefault="0040066E" w:rsidP="00DF51B5">
      <w:pPr>
        <w:shd w:val="clear" w:color="auto" w:fill="FFFFFF"/>
        <w:tabs>
          <w:tab w:val="left" w:pos="567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ru-RU"/>
        </w:rPr>
        <w:t>7</w:t>
      </w:r>
      <w:r w:rsidRPr="0040066E">
        <w:rPr>
          <w:rFonts w:ascii="Times New Roman" w:eastAsia="Times New Roman" w:hAnsi="Times New Roman" w:cs="Times New Roman"/>
          <w:spacing w:val="-20"/>
          <w:sz w:val="28"/>
          <w:szCs w:val="28"/>
          <w:lang w:val="uk-UA" w:eastAsia="ru-RU"/>
        </w:rPr>
        <w:t>.</w:t>
      </w:r>
      <w:r w:rsidR="00DF51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  Закладу   є   головою   педагогічної   ради   -   постійно діючого коле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гіального органу управління Закладом. </w:t>
      </w: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За   відсутності   директора   обов'язки   голови      виконує  заступник </w:t>
      </w:r>
      <w:r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директора з навчально-виховної роботи.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Обов'язки секретаря педагогічної ради виконує один з викладачів, який обираєт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ься строком на один рік.</w:t>
      </w:r>
    </w:p>
    <w:p w:rsidR="0040066E" w:rsidRPr="0040066E" w:rsidRDefault="0040066E" w:rsidP="0040066E">
      <w:pPr>
        <w:shd w:val="clear" w:color="auto" w:fill="FFFFFF"/>
        <w:tabs>
          <w:tab w:val="left" w:pos="970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ru-RU"/>
        </w:rPr>
        <w:t>8</w:t>
      </w:r>
      <w:r w:rsidRPr="0040066E">
        <w:rPr>
          <w:rFonts w:ascii="Times New Roman" w:eastAsia="Times New Roman" w:hAnsi="Times New Roman" w:cs="Times New Roman"/>
          <w:spacing w:val="-14"/>
          <w:sz w:val="28"/>
          <w:szCs w:val="28"/>
          <w:lang w:val="uk-UA" w:eastAsia="ru-RU"/>
        </w:rPr>
        <w:t xml:space="preserve">. </w:t>
      </w: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Педагогічна рада об'єднує педагогічних працівників Закладу і створює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ться   з   метою   розвитку   та   вдосконалення   навчально-виховного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процесу</w:t>
      </w:r>
      <w:r w:rsidRPr="0040066E">
        <w:rPr>
          <w:rFonts w:ascii="Times New Roman" w:eastAsia="Times New Roman" w:hAnsi="Times New Roman" w:cs="Times New Roman"/>
          <w:spacing w:val="13"/>
          <w:sz w:val="28"/>
          <w:szCs w:val="28"/>
          <w:lang w:val="uk-UA" w:eastAsia="ru-RU"/>
        </w:rPr>
        <w:t xml:space="preserve">,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підвищення   професійної   майстерності   та творчого   зростання педагогічного колективу.</w:t>
      </w:r>
    </w:p>
    <w:p w:rsidR="0040066E" w:rsidRPr="0040066E" w:rsidRDefault="0040066E" w:rsidP="00DF51B5">
      <w:pPr>
        <w:shd w:val="clear" w:color="auto" w:fill="FFFFFF"/>
        <w:spacing w:before="5" w:after="0" w:line="240" w:lineRule="auto"/>
        <w:ind w:left="567" w:right="225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="00DF51B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. 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Педагогічна рада Закладу: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1.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розглядає план організаційної, навчально-виховної та методичної роботи Закладу;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2.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обговорює   заходи,   які   забезпечують   високий   рівень   навчально-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виховної і методичної роботи;</w:t>
      </w:r>
    </w:p>
    <w:p w:rsidR="0040066E" w:rsidRPr="0040066E" w:rsidRDefault="003B23DA" w:rsidP="003B23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3.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заслуховує та обговорює доповіді, звіти керівника Закладу, його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заступників, керівників відділень, відділів та окремих викладачів щодо стану навчально-виховної і методичної роботи в Закладі;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4.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розглядає    плани    заходів    виконання    інструктивних,    методичних </w:t>
      </w:r>
      <w:r w:rsidR="0040066E"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документів, які визначають організацію та зміст навчально-виховної 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роботи Закладу;</w:t>
      </w:r>
    </w:p>
    <w:p w:rsidR="0040066E" w:rsidRPr="003B23DA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5"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визначає    заходи    підвищення    кваліфікації    педагогічних    кадрів, упровадження   в   навчально-виховний   процес   досягнень   науки   та 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передового педагогічного досвіду;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5"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6.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 </w:t>
      </w:r>
      <w:r w:rsidR="0040066E"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приймає рішення про видачу свідоцтв про закінчення Закладу, 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переведення учнів у наступний клас, залишення на повторний рік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навчання, призначення повторних іспитів, виключення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lastRenderedPageBreak/>
        <w:t>учнів із Закладу, нагородження Похвальними листами;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7.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</w:t>
      </w:r>
      <w:r w:rsidR="0040066E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обговорює заходи, пов'язані з проведенням набору учнів, визначає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порядок і строки проведення вступних іспитів, прослуховувань, вимоги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до вступників;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5"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8.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порушує клопотання про заохочення педагогічних працівників;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.</w:t>
      </w: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9.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  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вирішує інші основні питання навчально-виховної роботи.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10</w:t>
      </w: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. Робота педагогічної ради проводиться відповідно до потреб </w:t>
      </w:r>
      <w:r w:rsidRPr="0040066E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uk-UA" w:eastAsia="ru-RU"/>
        </w:rPr>
        <w:t xml:space="preserve">Закладу.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Обов'язковим є проведення засідань педагогічної ради на початок </w:t>
      </w:r>
      <w:r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та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кінець навчального року, а також після кожної навчальної чверті.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9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11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.   Органом громадського самоврядування Закладу є загальні збори </w:t>
      </w:r>
      <w:r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 xml:space="preserve">трудового </w:t>
      </w:r>
      <w:r w:rsidRPr="0040066E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>колективу.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>5.</w:t>
      </w:r>
      <w:r w:rsidR="00EB620A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>12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>.    Рішенням загальних зборів створюється рада Закладу, що діє в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період між загальними зборами.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Кількість членів ради Закладу визначається загальними зборами </w:t>
      </w:r>
      <w:r w:rsidRPr="0040066E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uk-UA" w:eastAsia="ru-RU"/>
        </w:rPr>
        <w:t xml:space="preserve">трудового </w:t>
      </w:r>
      <w:r w:rsidRPr="004006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 xml:space="preserve">колективу.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До    складу    ради    Закладу    делегуються    завідуючі  відділеннями, </w:t>
      </w:r>
      <w:r w:rsidRPr="0040066E">
        <w:rPr>
          <w:rFonts w:ascii="Times New Roman" w:eastAsia="Times New Roman" w:hAnsi="Times New Roman" w:cs="Times New Roman"/>
          <w:spacing w:val="15"/>
          <w:sz w:val="28"/>
          <w:szCs w:val="28"/>
          <w:lang w:val="uk-UA" w:eastAsia="ru-RU"/>
        </w:rPr>
        <w:t xml:space="preserve">відділами, </w:t>
      </w:r>
      <w:r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представники громадських організацій та керівництва Закладу.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Засідання ради є правочинним, якщо у ньому бере участь не менше 2/3 її членів. Рішен</w:t>
      </w:r>
      <w:r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ня приймаються більшістю голосів присутніх на засіданні </w:t>
      </w:r>
      <w:r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членів ради.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Рішення ради мають рекомендаційний характер. Засідання ради </w:t>
      </w:r>
      <w:r w:rsidRPr="0040066E">
        <w:rPr>
          <w:rFonts w:ascii="Times New Roman" w:eastAsia="Times New Roman" w:hAnsi="Times New Roman" w:cs="Times New Roman"/>
          <w:spacing w:val="-9"/>
          <w:sz w:val="28"/>
          <w:szCs w:val="28"/>
          <w:lang w:val="uk-UA" w:eastAsia="ru-RU"/>
        </w:rPr>
        <w:t>оформлюються протоколами.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5.1</w:t>
      </w:r>
      <w:r w:rsidR="00EB620A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3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. У Закладі, за рішенням загальних зборів або ради Закладу, можуть створюватись і діяти піклувальна рада, учнівський та батьківський комітети, </w:t>
      </w:r>
      <w:r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а </w:t>
      </w:r>
      <w:r w:rsidRPr="0040066E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uk-UA" w:eastAsia="ru-RU"/>
        </w:rPr>
        <w:t xml:space="preserve">також </w:t>
      </w:r>
      <w:r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комісії, асоціації тощо.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5.1</w:t>
      </w:r>
      <w:r w:rsidR="00EB620A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4</w:t>
      </w:r>
      <w:r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>. Директор Закладу не зобов'язаний виконувати рішення органів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громадського самоврядування,      якщо      вони      суперечать      чинному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законодавству,  нормативно-правовим   актам   України,   </w:t>
      </w:r>
      <w:r w:rsidRPr="004006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Положення про мистецьку школу та цьому Статуту.</w:t>
      </w:r>
    </w:p>
    <w:p w:rsid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5.1</w:t>
      </w:r>
      <w:r w:rsidR="00EB620A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5</w:t>
      </w: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. За наявності не менше трьох викладачів з одного виду мистецтва (</w:t>
      </w: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інструментів)   у  Закладі  можуть   створюватись   відділення,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відділи, керівники яких затверджуються наказом директора Закладу.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Відділення,     відділи     сприяють     організації    навчально-виховного процесу, пі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двищенню   якості   викладання,   виконавської   та   педагогічної майстерності, </w:t>
      </w: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>виконанню рішень педагогічної ради, навчальних планів та програм.</w:t>
      </w:r>
    </w:p>
    <w:p w:rsidR="00D82E09" w:rsidRPr="0040066E" w:rsidRDefault="00D82E09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</w:pPr>
    </w:p>
    <w:p w:rsidR="0040066E" w:rsidRPr="0040066E" w:rsidRDefault="008619E6" w:rsidP="008619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2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 w:eastAsia="ru-RU"/>
        </w:rPr>
        <w:t>ФІНАНСОВО-ГОСПОДАРСЬКА ДІЯЛЬНІСТЬ ТА МАТЕРІАЛЬНО-ТЕХНІЧНА БАЗА ЗАКЛАДУ</w:t>
      </w:r>
    </w:p>
    <w:p w:rsidR="0040066E" w:rsidRPr="0040066E" w:rsidRDefault="0040066E" w:rsidP="0040066E">
      <w:pPr>
        <w:widowControl w:val="0"/>
        <w:numPr>
          <w:ilvl w:val="0"/>
          <w:numId w:val="13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Фінансово-господарська      діяльність      Закладу      проводиться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br/>
      </w:r>
      <w:r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відповідно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до законодавства та цього Статуту.</w:t>
      </w:r>
    </w:p>
    <w:p w:rsidR="0040066E" w:rsidRPr="0040066E" w:rsidRDefault="0040066E" w:rsidP="0040066E">
      <w:pPr>
        <w:widowControl w:val="0"/>
        <w:numPr>
          <w:ilvl w:val="0"/>
          <w:numId w:val="13"/>
        </w:numPr>
        <w:shd w:val="clear" w:color="auto" w:fill="FFFFFF"/>
        <w:tabs>
          <w:tab w:val="left" w:pos="1406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Фінансування Закладу здійснюється за рахунок коштів</w:t>
      </w:r>
      <w:r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</w:t>
      </w:r>
      <w:r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>бюджету громади та плати за навчання учнів.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Основним джерелом фінансування Закладу є кошти бюджету громади.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Бюджетні кошти спрямовуються на виконання типових навчальних </w:t>
      </w:r>
      <w:r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 xml:space="preserve">планів у повному обсязі, матеріальні витрати, пов'язані з </w:t>
      </w:r>
      <w:r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lastRenderedPageBreak/>
        <w:t xml:space="preserve">виховною роботою,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підготовку та перепідготовку кадрів, оплату праці, збереження і зміцнення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матеріально-технічної бази, соціальний захист та матеріальне стимулювання </w:t>
      </w:r>
      <w:r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трудового колективу.</w:t>
      </w:r>
    </w:p>
    <w:p w:rsidR="0040066E" w:rsidRPr="0040066E" w:rsidRDefault="0040066E" w:rsidP="0040066E">
      <w:pPr>
        <w:shd w:val="clear" w:color="auto" w:fill="FFFFFF"/>
        <w:spacing w:before="5" w:after="0" w:line="240" w:lineRule="auto"/>
        <w:ind w:right="22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16"/>
          <w:sz w:val="28"/>
          <w:szCs w:val="28"/>
          <w:lang w:val="uk-UA" w:eastAsia="ru-RU"/>
        </w:rPr>
        <w:t xml:space="preserve">Фінансування Закладу може здійснюватися також за рахунок </w:t>
      </w:r>
      <w:r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додаткових джерел фінансування, не заборонених законодавством.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4"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21"/>
          <w:sz w:val="28"/>
          <w:szCs w:val="28"/>
          <w:lang w:val="uk-UA" w:eastAsia="ru-RU"/>
        </w:rPr>
        <w:t xml:space="preserve">Бюджетне фінансування Закладу не може зменшуватися або </w:t>
      </w:r>
      <w:r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припинятися у разі наявності у Закладу додаткових джерел фінансування.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5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23"/>
          <w:sz w:val="28"/>
          <w:szCs w:val="28"/>
          <w:lang w:val="uk-UA" w:eastAsia="ru-RU"/>
        </w:rPr>
        <w:t>Бюджетні асигнування та здійснення діяльності Закладу та позабюдже</w:t>
      </w:r>
      <w:r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тні кошти не підлягають вилученню, крім випадків, передбачених чинним </w:t>
      </w:r>
      <w:r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законодавством    України,    і    використовуються    виключно    за призначенням.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6.3.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Розрахунок    навчальних   годин   по   Закладу   складається   на </w:t>
      </w:r>
      <w:r w:rsidRPr="00B27270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плановий конти</w:t>
      </w:r>
      <w:r w:rsidRPr="00B27270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нгент учнів, установлений управлінням культури і туризму Ніжинської міської ради у </w:t>
      </w:r>
      <w:r w:rsidRPr="00B27270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відповідності до навчальних планів, за якими працює Заклад.</w:t>
      </w:r>
      <w:r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 xml:space="preserve"> </w:t>
      </w:r>
    </w:p>
    <w:p w:rsidR="0040066E" w:rsidRPr="0040066E" w:rsidRDefault="003B23DA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3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6.</w:t>
      </w:r>
      <w:proofErr w:type="gramStart"/>
      <w:r w:rsidRPr="003B23D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4.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Основою</w:t>
      </w:r>
      <w:proofErr w:type="gramEnd"/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 розрахунку заробітної плати є: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6.</w:t>
      </w:r>
      <w:r w:rsidRPr="003B23DA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4.1.</w:t>
      </w:r>
      <w:r w:rsidR="0040066E" w:rsidRPr="0040066E">
        <w:rPr>
          <w:rFonts w:ascii="Times New Roman" w:eastAsia="Times New Roman" w:hAnsi="Times New Roman" w:cs="Times New Roman"/>
          <w:bCs/>
          <w:spacing w:val="-8"/>
          <w:sz w:val="28"/>
          <w:szCs w:val="28"/>
          <w:lang w:val="uk-UA" w:eastAsia="ru-RU"/>
        </w:rPr>
        <w:t xml:space="preserve">штатний </w:t>
      </w:r>
      <w:r w:rsidR="0040066E" w:rsidRPr="0040066E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розпис;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before="5"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6.</w:t>
      </w:r>
      <w:r w:rsidRPr="003B23DA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4.</w:t>
      </w:r>
      <w:proofErr w:type="gramStart"/>
      <w:r w:rsidRPr="003B23DA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2.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середня</w:t>
      </w:r>
      <w:proofErr w:type="gramEnd"/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педагогічна ставка з урахуванням надбавок та підвищень за</w:t>
      </w:r>
      <w:r w:rsidRPr="003B2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val="uk-UA" w:eastAsia="ru-RU"/>
        </w:rPr>
        <w:t>тарифікацією;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6.</w:t>
      </w:r>
      <w:r w:rsidRPr="003B23DA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4.3.</w:t>
      </w:r>
      <w:r w:rsidR="0040066E"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кількість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педагогічних ставок за розрахунком навчальних годин;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6.</w:t>
      </w:r>
      <w:r w:rsidRPr="003B23DA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4.</w:t>
      </w:r>
      <w:proofErr w:type="gramStart"/>
      <w:r w:rsidRPr="003B23DA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4.</w:t>
      </w:r>
      <w:r w:rsidR="0040066E" w:rsidRPr="0040066E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uk-UA" w:eastAsia="ru-RU"/>
        </w:rPr>
        <w:t>сума</w:t>
      </w:r>
      <w:proofErr w:type="gramEnd"/>
      <w:r w:rsidR="0040066E" w:rsidRPr="0040066E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uk-UA" w:eastAsia="ru-RU"/>
        </w:rPr>
        <w:t xml:space="preserve"> грошової </w:t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винагороди та матеріальної допомоги у розмірах,</w:t>
      </w:r>
      <w:r w:rsidRPr="003B23D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визначених   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57    статтею    Закону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України    «Про    освіту»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3B2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uk-UA" w:eastAsia="ru-RU"/>
        </w:rPr>
        <w:t xml:space="preserve">нормативними </w:t>
      </w:r>
      <w:r w:rsidR="0040066E"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актами Кабінету Міністрів України.</w:t>
      </w:r>
    </w:p>
    <w:p w:rsidR="0040066E" w:rsidRPr="0040066E" w:rsidRDefault="003B23DA" w:rsidP="0040066E">
      <w:pPr>
        <w:shd w:val="clear" w:color="auto" w:fill="FFFFFF"/>
        <w:tabs>
          <w:tab w:val="left" w:pos="1402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6.</w:t>
      </w:r>
      <w:r w:rsidRPr="003B2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40066E" w:rsidRPr="0040066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40066E" w:rsidRPr="0040066E">
        <w:rPr>
          <w:rFonts w:ascii="Times New Roman" w:eastAsia="Times New Roman" w:hAnsi="Times New Roman" w:cs="Times New Roman"/>
          <w:bCs/>
          <w:spacing w:val="4"/>
          <w:sz w:val="28"/>
          <w:szCs w:val="28"/>
          <w:lang w:val="uk-UA" w:eastAsia="ru-RU"/>
        </w:rPr>
        <w:t xml:space="preserve"> Порядок  </w:t>
      </w:r>
      <w:r w:rsidR="0040066E" w:rsidRPr="0040066E">
        <w:rPr>
          <w:rFonts w:ascii="Times New Roman" w:eastAsia="Times New Roman" w:hAnsi="Times New Roman" w:cs="Times New Roman"/>
          <w:spacing w:val="4"/>
          <w:sz w:val="28"/>
          <w:szCs w:val="28"/>
          <w:lang w:val="uk-UA" w:eastAsia="ru-RU"/>
        </w:rPr>
        <w:t xml:space="preserve">установлення  розміру  плати  за  навчання  в Закладі визначається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Кабінетом    Міністрів    України    та    місцевими    органами виконавчої влади.</w:t>
      </w:r>
    </w:p>
    <w:p w:rsidR="0040066E" w:rsidRPr="0040066E" w:rsidRDefault="003B23DA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</w:t>
      </w:r>
      <w:r w:rsidRPr="009861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  Додатковими джерелами формування коштів Закладу є:</w:t>
      </w:r>
    </w:p>
    <w:p w:rsidR="0040066E" w:rsidRPr="00DF51B5" w:rsidRDefault="003B23DA" w:rsidP="00DF51B5">
      <w:pPr>
        <w:widowControl w:val="0"/>
        <w:shd w:val="clear" w:color="auto" w:fill="FFFFFF"/>
        <w:tabs>
          <w:tab w:val="left" w:pos="916"/>
        </w:tabs>
        <w:autoSpaceDE w:val="0"/>
        <w:autoSpaceDN w:val="0"/>
        <w:adjustRightInd w:val="0"/>
        <w:spacing w:before="5"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6.6.1.</w:t>
      </w:r>
      <w:r w:rsidR="00DF51B5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>кошти</w:t>
      </w:r>
      <w:r w:rsidR="00127124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>,</w:t>
      </w:r>
      <w:bookmarkStart w:id="0" w:name="_GoBack"/>
      <w:bookmarkEnd w:id="0"/>
      <w:r w:rsidR="0040066E" w:rsidRPr="0040066E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отримані за надання платних послуг відповідно до переліку</w:t>
      </w:r>
      <w:r w:rsidR="00DF51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платних послуг, </w:t>
      </w:r>
      <w:r w:rsidR="0040066E" w:rsidRPr="0040066E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>які можуть надаватися закладами освіти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, </w:t>
      </w:r>
      <w:r w:rsidR="0040066E" w:rsidRPr="0040066E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 xml:space="preserve">затвердженого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постановою Кабінету Міністрів України </w:t>
      </w:r>
      <w:r w:rsidR="0040066E" w:rsidRPr="0040066E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t xml:space="preserve">від 27.08.2010 № 796 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та   Порядку надання платних освітніх послуг державними та комунальними навчальними закладами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(далі   -   Порядок) затвердженого спільним  наказом   Міністерства   освіти   України,   Міністерства   фінансів України та </w:t>
      </w:r>
      <w:r w:rsidR="0040066E"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Міністерства економіки України від 23.07.2010р. № 736/902/758 і </w:t>
      </w:r>
      <w:r w:rsidR="0040066E"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зареєстрованого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в Міністерстві юстиції України 30.11.2010р. за № 1196/18491;</w:t>
      </w:r>
    </w:p>
    <w:p w:rsidR="0040066E" w:rsidRPr="003B23DA" w:rsidRDefault="003B23DA" w:rsidP="003B23DA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>6.6.2</w:t>
      </w:r>
      <w:r w:rsidRPr="00986140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>.</w:t>
      </w:r>
      <w:r w:rsidR="00DF51B5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 xml:space="preserve">кошти гуманітарної </w:t>
      </w:r>
      <w:r w:rsidR="0040066E"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допомоги;</w:t>
      </w:r>
    </w:p>
    <w:p w:rsidR="0040066E" w:rsidRPr="0040066E" w:rsidRDefault="003B23DA" w:rsidP="003B23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6.6.3.</w:t>
      </w:r>
      <w:r w:rsidR="00DF51B5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добровільні   грошові   внески,   матеріальні   цінності   підприємств, </w:t>
      </w:r>
      <w:r w:rsidR="0040066E"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установ, організацій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та окремих громадян;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>6.6.4.</w:t>
      </w:r>
      <w:r w:rsidR="00DF51B5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bCs/>
          <w:spacing w:val="-7"/>
          <w:sz w:val="28"/>
          <w:szCs w:val="28"/>
          <w:lang w:val="uk-UA" w:eastAsia="ru-RU"/>
        </w:rPr>
        <w:t xml:space="preserve">кредити </w:t>
      </w:r>
      <w:r w:rsidR="0040066E"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банків;</w:t>
      </w:r>
    </w:p>
    <w:p w:rsidR="0040066E" w:rsidRPr="0040066E" w:rsidRDefault="003B23DA" w:rsidP="003B23DA">
      <w:pPr>
        <w:widowControl w:val="0"/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6.6.5.</w:t>
      </w:r>
      <w:r w:rsidR="00DF51B5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-7"/>
          <w:sz w:val="28"/>
          <w:szCs w:val="28"/>
          <w:lang w:val="uk-UA" w:eastAsia="ru-RU"/>
        </w:rPr>
        <w:t>інші надходження.</w:t>
      </w:r>
    </w:p>
    <w:p w:rsidR="0040066E" w:rsidRPr="003B23DA" w:rsidRDefault="003B23DA" w:rsidP="00DF51B5">
      <w:pPr>
        <w:shd w:val="clear" w:color="auto" w:fill="FFFFFF"/>
        <w:tabs>
          <w:tab w:val="left" w:pos="0"/>
        </w:tabs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B23DA">
        <w:rPr>
          <w:rFonts w:ascii="Times New Roman" w:eastAsia="Times New Roman" w:hAnsi="Times New Roman" w:cs="Times New Roman"/>
          <w:spacing w:val="13"/>
          <w:sz w:val="28"/>
          <w:szCs w:val="28"/>
          <w:lang w:val="uk-UA" w:eastAsia="ru-RU"/>
        </w:rPr>
        <w:t>6.7.</w:t>
      </w:r>
      <w:r w:rsidR="0040066E" w:rsidRPr="0040066E">
        <w:rPr>
          <w:rFonts w:ascii="Times New Roman" w:eastAsia="Times New Roman" w:hAnsi="Times New Roman" w:cs="Times New Roman"/>
          <w:spacing w:val="13"/>
          <w:sz w:val="28"/>
          <w:szCs w:val="28"/>
          <w:lang w:val="uk-UA" w:eastAsia="ru-RU"/>
        </w:rPr>
        <w:t xml:space="preserve">Кошти, 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отримані    Закладом   з   додаткових   джерел   фінансування, використовуються </w:t>
      </w:r>
      <w:r w:rsidR="0040066E"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для провадження   діяльності,    передбаченої   чинним законодавством.</w:t>
      </w:r>
    </w:p>
    <w:p w:rsidR="0040066E" w:rsidRPr="0040066E" w:rsidRDefault="0040066E" w:rsidP="00DF51B5">
      <w:pPr>
        <w:shd w:val="clear" w:color="auto" w:fill="FFFFFF"/>
        <w:spacing w:after="0" w:line="240" w:lineRule="auto"/>
        <w:ind w:right="225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bCs/>
          <w:spacing w:val="3"/>
          <w:sz w:val="28"/>
          <w:szCs w:val="28"/>
          <w:lang w:val="uk-UA" w:eastAsia="ru-RU"/>
        </w:rPr>
        <w:lastRenderedPageBreak/>
        <w:t xml:space="preserve">Розмір   </w:t>
      </w: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оплати  за  надання  платних  послуг  визначається  Закладом </w:t>
      </w:r>
      <w:r w:rsidRPr="0040066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самостійно,  відповідно </w:t>
      </w:r>
      <w:r w:rsidRPr="0040066E">
        <w:rPr>
          <w:rFonts w:ascii="Times New Roman" w:eastAsia="Times New Roman" w:hAnsi="Times New Roman" w:cs="Times New Roman"/>
          <w:bCs/>
          <w:spacing w:val="-12"/>
          <w:sz w:val="28"/>
          <w:szCs w:val="28"/>
          <w:lang w:val="uk-UA" w:eastAsia="ru-RU"/>
        </w:rPr>
        <w:t>до Порядку.</w:t>
      </w:r>
    </w:p>
    <w:p w:rsidR="0040066E" w:rsidRPr="0040066E" w:rsidRDefault="0040066E" w:rsidP="00DF51B5">
      <w:pPr>
        <w:shd w:val="clear" w:color="auto" w:fill="FFFFFF"/>
        <w:spacing w:after="0" w:line="240" w:lineRule="auto"/>
        <w:ind w:right="225" w:firstLine="426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Установлення  для  Закладу  у  будь-якій  формі  планових  завдань</w:t>
      </w:r>
    </w:p>
    <w:p w:rsidR="0040066E" w:rsidRPr="0040066E" w:rsidRDefault="0040066E" w:rsidP="00DF51B5">
      <w:pPr>
        <w:shd w:val="clear" w:color="auto" w:fill="FFFFFF"/>
        <w:spacing w:after="0" w:line="240" w:lineRule="auto"/>
        <w:ind w:right="225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з надання платних </w:t>
      </w:r>
      <w:r w:rsidRPr="0040066E">
        <w:rPr>
          <w:rFonts w:ascii="Times New Roman" w:eastAsia="Times New Roman" w:hAnsi="Times New Roman" w:cs="Times New Roman"/>
          <w:spacing w:val="-5"/>
          <w:sz w:val="28"/>
          <w:szCs w:val="28"/>
          <w:lang w:val="uk-UA" w:eastAsia="ru-RU"/>
        </w:rPr>
        <w:t>послуг не дозволяється.</w:t>
      </w:r>
    </w:p>
    <w:p w:rsidR="0040066E" w:rsidRPr="0040066E" w:rsidRDefault="003B23DA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</w:t>
      </w:r>
      <w:r w:rsidR="00DF51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  Заклад є бюджетною неприбутковою організацією.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Доходи   Закладу   </w:t>
      </w:r>
      <w:r w:rsidR="0040066E"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у  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вигляді      коштів,   матеріальних   цінностей  та 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нематеріальних   активів,   одержаних   Закладом   від   здійснення      або   не  здійснення діяльності,    передбаченої   цим    Статутом,    звільняються    від оподаткування</w:t>
      </w:r>
      <w:r w:rsidR="001C0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019D" w:rsidRPr="00B1411A">
        <w:rPr>
          <w:rFonts w:ascii="Times New Roman" w:eastAsia="Calibri" w:hAnsi="Times New Roman" w:cs="Times New Roman"/>
          <w:sz w:val="28"/>
          <w:szCs w:val="28"/>
          <w:lang w:val="uk-UA"/>
        </w:rPr>
        <w:t>згідно з чинним законодавством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0066E" w:rsidRPr="0040066E" w:rsidRDefault="003B23DA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>6.</w:t>
      </w:r>
      <w:r w:rsidR="00DF51B5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>9</w:t>
      </w:r>
      <w:r w:rsidR="0040066E" w:rsidRPr="0040066E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uk-UA" w:eastAsia="ru-RU"/>
        </w:rPr>
        <w:t xml:space="preserve">.    Заклад     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у     процесі     провадження     фінансово-господарської </w:t>
      </w:r>
      <w:r w:rsidR="0040066E" w:rsidRPr="0040066E">
        <w:rPr>
          <w:rFonts w:ascii="Times New Roman" w:eastAsia="Times New Roman" w:hAnsi="Times New Roman" w:cs="Times New Roman"/>
          <w:spacing w:val="-6"/>
          <w:sz w:val="28"/>
          <w:szCs w:val="28"/>
          <w:lang w:val="uk-UA" w:eastAsia="ru-RU"/>
        </w:rPr>
        <w:t xml:space="preserve"> діяльності має право:</w:t>
      </w:r>
    </w:p>
    <w:p w:rsidR="0040066E" w:rsidRPr="0040066E" w:rsidRDefault="00DF51B5" w:rsidP="003B23D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9</w:t>
      </w:r>
      <w:r w:rsidR="003B23DA" w:rsidRPr="003B23D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</w:t>
      </w:r>
      <w:proofErr w:type="gramStart"/>
      <w:r w:rsidR="003B23DA" w:rsidRPr="003B23D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1.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>самостійно</w:t>
      </w:r>
      <w:proofErr w:type="gramEnd"/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 розпоряджатися коштами, одержаними від господарської</w:t>
      </w:r>
      <w:r w:rsidR="003B23DA" w:rsidRPr="003B23D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uk-UA" w:eastAsia="ru-RU"/>
        </w:rPr>
        <w:t xml:space="preserve">та іншої </w:t>
      </w:r>
      <w:r w:rsidR="0040066E" w:rsidRPr="0040066E"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діяльності відповідно до чинного законодавства;</w:t>
      </w:r>
    </w:p>
    <w:p w:rsidR="0040066E" w:rsidRPr="0040066E" w:rsidRDefault="00DF51B5" w:rsidP="003B23DA">
      <w:pPr>
        <w:widowControl w:val="0"/>
        <w:shd w:val="clear" w:color="auto" w:fill="FFFFFF"/>
        <w:tabs>
          <w:tab w:val="left" w:pos="878"/>
        </w:tabs>
        <w:autoSpaceDE w:val="0"/>
        <w:autoSpaceDN w:val="0"/>
        <w:adjustRightInd w:val="0"/>
        <w:spacing w:before="5"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>9</w:t>
      </w:r>
      <w:r w:rsidR="003B23DA" w:rsidRPr="003B23D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.</w:t>
      </w:r>
      <w:proofErr w:type="gramStart"/>
      <w:r w:rsidR="003B23DA" w:rsidRPr="003B23DA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2.</w:t>
      </w:r>
      <w:r w:rsidR="0040066E" w:rsidRPr="0040066E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>розвивати</w:t>
      </w:r>
      <w:proofErr w:type="gramEnd"/>
      <w:r w:rsidR="0040066E" w:rsidRPr="0040066E">
        <w:rPr>
          <w:rFonts w:ascii="Times New Roman" w:eastAsia="Times New Roman" w:hAnsi="Times New Roman" w:cs="Times New Roman"/>
          <w:bCs/>
          <w:spacing w:val="-4"/>
          <w:sz w:val="28"/>
          <w:szCs w:val="28"/>
          <w:lang w:val="uk-UA"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власну матеріальну базу;</w:t>
      </w:r>
    </w:p>
    <w:p w:rsidR="0040066E" w:rsidRPr="0040066E" w:rsidRDefault="00DF51B5" w:rsidP="003B23DA">
      <w:pPr>
        <w:widowControl w:val="0"/>
        <w:shd w:val="clear" w:color="auto" w:fill="FFFFFF"/>
        <w:tabs>
          <w:tab w:val="left" w:pos="1037"/>
        </w:tabs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9</w:t>
      </w:r>
      <w:r w:rsidR="003B23DA" w:rsidRPr="003B23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.3.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списувати   з   балансу   в   установленому   чинним   законодавством</w:t>
      </w:r>
      <w:r w:rsidR="0040066E"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br/>
        <w:t>необоротні активи, які стали непридатними для подальшого використання;</w:t>
      </w:r>
    </w:p>
    <w:p w:rsidR="0040066E" w:rsidRPr="0040066E" w:rsidRDefault="00DF51B5" w:rsidP="003B23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pacing w:val="7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pacing w:val="7"/>
          <w:sz w:val="28"/>
          <w:szCs w:val="28"/>
          <w:lang w:val="uk-UA" w:eastAsia="ru-RU"/>
        </w:rPr>
        <w:t>9</w:t>
      </w:r>
      <w:r w:rsidR="003B23DA" w:rsidRPr="003B23DA">
        <w:rPr>
          <w:rFonts w:ascii="Times New Roman" w:eastAsia="Times New Roman" w:hAnsi="Times New Roman" w:cs="Times New Roman"/>
          <w:bCs/>
          <w:spacing w:val="7"/>
          <w:sz w:val="28"/>
          <w:szCs w:val="28"/>
          <w:lang w:eastAsia="ru-RU"/>
        </w:rPr>
        <w:t>.4.</w:t>
      </w:r>
      <w:r w:rsidR="0040066E" w:rsidRPr="0040066E">
        <w:rPr>
          <w:rFonts w:ascii="Times New Roman" w:eastAsia="Times New Roman" w:hAnsi="Times New Roman" w:cs="Times New Roman"/>
          <w:bCs/>
          <w:spacing w:val="7"/>
          <w:sz w:val="28"/>
          <w:szCs w:val="28"/>
          <w:lang w:val="uk-UA" w:eastAsia="ru-RU"/>
        </w:rPr>
        <w:t xml:space="preserve">володіти та </w:t>
      </w:r>
      <w:r w:rsidR="0040066E" w:rsidRPr="0040066E">
        <w:rPr>
          <w:rFonts w:ascii="Times New Roman" w:eastAsia="Times New Roman" w:hAnsi="Times New Roman" w:cs="Times New Roman"/>
          <w:spacing w:val="7"/>
          <w:sz w:val="28"/>
          <w:szCs w:val="28"/>
          <w:lang w:val="uk-UA" w:eastAsia="ru-RU"/>
        </w:rPr>
        <w:t xml:space="preserve">користуватися майном відповідно до законодавства </w:t>
      </w:r>
      <w:r w:rsidR="0040066E"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>та цього Статуту;</w:t>
      </w:r>
    </w:p>
    <w:p w:rsidR="00DF51B5" w:rsidRDefault="00DF51B5" w:rsidP="00DF51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9</w:t>
      </w:r>
      <w:r w:rsidR="003B23DA" w:rsidRPr="003B23DA">
        <w:rPr>
          <w:rFonts w:ascii="Times New Roman" w:eastAsia="Times New Roman" w:hAnsi="Times New Roman" w:cs="Times New Roman"/>
          <w:spacing w:val="9"/>
          <w:sz w:val="28"/>
          <w:szCs w:val="28"/>
          <w:lang w:eastAsia="ru-RU"/>
        </w:rPr>
        <w:t>.5.</w:t>
      </w:r>
      <w:r w:rsidR="0040066E"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>виконувати  інші  дії,  що не суперечать законодавству та цьому</w:t>
      </w:r>
      <w:r w:rsidR="0040066E"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Статуту.</w:t>
      </w:r>
    </w:p>
    <w:p w:rsidR="0040066E" w:rsidRPr="0040066E" w:rsidRDefault="008619E6" w:rsidP="008619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6.10.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Матеріально-технічна   база  Закладу  включає   приміщення,   споруди,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обладнання, засоби </w:t>
      </w:r>
      <w:r w:rsidR="0040066E" w:rsidRPr="0040066E">
        <w:rPr>
          <w:rFonts w:ascii="Times New Roman" w:eastAsia="Times New Roman" w:hAnsi="Times New Roman" w:cs="Times New Roman"/>
          <w:spacing w:val="1"/>
          <w:sz w:val="28"/>
          <w:szCs w:val="28"/>
          <w:lang w:val="uk-UA" w:eastAsia="ru-RU"/>
        </w:rPr>
        <w:t xml:space="preserve">зв'язку, транспортні засоби, земельну ділянку, рухоме і </w:t>
      </w:r>
      <w:r w:rsidR="0040066E"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нерухоме майно,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що перебуває у його користуванні.</w:t>
      </w:r>
    </w:p>
    <w:p w:rsidR="0040066E" w:rsidRPr="0040066E" w:rsidRDefault="008619E6" w:rsidP="008619E6">
      <w:pPr>
        <w:shd w:val="clear" w:color="auto" w:fill="FFFFFF"/>
        <w:spacing w:before="24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pacing w:val="2"/>
          <w:sz w:val="28"/>
          <w:szCs w:val="28"/>
          <w:lang w:val="uk-UA" w:eastAsia="ru-RU"/>
        </w:rPr>
        <w:t>6.11.</w:t>
      </w:r>
      <w:r>
        <w:rPr>
          <w:rFonts w:ascii="Times New Roman" w:eastAsia="Times New Roman" w:hAnsi="Times New Roman" w:cs="Times New Roman"/>
          <w:iCs/>
          <w:spacing w:val="2"/>
          <w:sz w:val="28"/>
          <w:szCs w:val="28"/>
          <w:lang w:val="uk-UA" w:eastAsia="ru-RU"/>
        </w:rPr>
        <w:tab/>
      </w:r>
      <w:r w:rsidR="0040066E" w:rsidRPr="0040066E">
        <w:rPr>
          <w:rFonts w:ascii="Times New Roman" w:eastAsia="Times New Roman" w:hAnsi="Times New Roman" w:cs="Times New Roman"/>
          <w:iCs/>
          <w:spacing w:val="2"/>
          <w:sz w:val="28"/>
          <w:szCs w:val="28"/>
          <w:lang w:val="uk-UA" w:eastAsia="ru-RU"/>
        </w:rPr>
        <w:t xml:space="preserve">Для 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проведення   навчально-виховної  роботи   Закладу  надаються  в </w:t>
      </w:r>
      <w:r w:rsidR="0040066E" w:rsidRPr="0040066E">
        <w:rPr>
          <w:rFonts w:ascii="Times New Roman" w:eastAsia="Times New Roman" w:hAnsi="Times New Roman" w:cs="Times New Roman"/>
          <w:spacing w:val="-8"/>
          <w:sz w:val="28"/>
          <w:szCs w:val="28"/>
          <w:lang w:val="uk-UA" w:eastAsia="ru-RU"/>
        </w:rPr>
        <w:t>користування культурні та інші заклади безкоштовно або на пільгових умовах.</w:t>
      </w:r>
    </w:p>
    <w:p w:rsidR="0040066E" w:rsidRPr="0040066E" w:rsidRDefault="0040066E" w:rsidP="008619E6">
      <w:pPr>
        <w:shd w:val="clear" w:color="auto" w:fill="FFFFFF"/>
        <w:spacing w:after="0" w:line="240" w:lineRule="auto"/>
        <w:ind w:right="225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bCs/>
          <w:spacing w:val="8"/>
          <w:sz w:val="28"/>
          <w:szCs w:val="28"/>
          <w:lang w:val="uk-UA" w:eastAsia="ru-RU"/>
        </w:rPr>
        <w:t xml:space="preserve">Порядок </w:t>
      </w:r>
      <w:r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надання зазначених об'єктів у користування визначається органами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виконавчої    влади    та    органами    місцевого самоврядування відповідно до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законодавства.</w:t>
      </w:r>
    </w:p>
    <w:p w:rsidR="0040066E" w:rsidRPr="0040066E" w:rsidRDefault="008619E6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>6.12</w:t>
      </w:r>
      <w:r w:rsidR="0040066E" w:rsidRPr="0040066E">
        <w:rPr>
          <w:rFonts w:ascii="Times New Roman" w:eastAsia="Times New Roman" w:hAnsi="Times New Roman" w:cs="Times New Roman"/>
          <w:spacing w:val="8"/>
          <w:sz w:val="28"/>
          <w:szCs w:val="28"/>
          <w:lang w:val="uk-UA" w:eastAsia="ru-RU"/>
        </w:rPr>
        <w:t xml:space="preserve">. Збитки,  завдані Закладу внаслідок порушення майнових прав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юридичними  та фізичними особами, відшкодовуються відповідно до чинного законодавства України.</w:t>
      </w:r>
    </w:p>
    <w:p w:rsidR="0040066E" w:rsidRPr="0040066E" w:rsidRDefault="008619E6" w:rsidP="0040066E">
      <w:pPr>
        <w:shd w:val="clear" w:color="auto" w:fill="FFFFFF"/>
        <w:spacing w:before="5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6.13</w:t>
      </w:r>
      <w:r w:rsidR="0040066E"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 xml:space="preserve">. Фінансування    та    ведення    бухгалтерського    обліку   Закладу здійснюється </w:t>
      </w:r>
      <w:r w:rsidR="0040066E"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централізованою бухгалтерією управління культури і туризму Ніжинської </w:t>
      </w:r>
      <w:r w:rsidR="0040066E"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міської ради Чернігівської області.</w:t>
      </w:r>
    </w:p>
    <w:p w:rsidR="0040066E" w:rsidRPr="0040066E" w:rsidRDefault="0040066E" w:rsidP="0040066E">
      <w:pPr>
        <w:shd w:val="clear" w:color="auto" w:fill="FFFFFF"/>
        <w:spacing w:before="10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6.1</w:t>
      </w:r>
      <w:r w:rsidR="008619E6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4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 xml:space="preserve">. Ведення   діловодства   та   звітності   у   Закладі   здійснюється   у </w:t>
      </w:r>
      <w:r w:rsidRPr="0040066E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uk-UA" w:eastAsia="ru-RU"/>
        </w:rPr>
        <w:t xml:space="preserve">порядку,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визначеному нормативно-правовими актами.</w:t>
      </w:r>
    </w:p>
    <w:p w:rsidR="0040066E" w:rsidRPr="0040066E" w:rsidRDefault="00EF7610" w:rsidP="008619E6">
      <w:pPr>
        <w:shd w:val="clear" w:color="auto" w:fill="FFFFFF"/>
        <w:spacing w:before="326"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7610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7</w:t>
      </w:r>
      <w:r w:rsidR="0040066E" w:rsidRPr="0040066E">
        <w:rPr>
          <w:rFonts w:ascii="Times New Roman" w:eastAsia="Times New Roman" w:hAnsi="Times New Roman" w:cs="Times New Roman"/>
          <w:b/>
          <w:spacing w:val="-4"/>
          <w:sz w:val="28"/>
          <w:szCs w:val="28"/>
          <w:lang w:val="uk-UA" w:eastAsia="ru-RU"/>
        </w:rPr>
        <w:t xml:space="preserve">. ДІЯЛЬНІСТЬ ЗАКЛАДУ У РАМКАХ </w:t>
      </w:r>
      <w:r w:rsidR="0040066E" w:rsidRPr="0040066E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 w:eastAsia="ru-RU"/>
        </w:rPr>
        <w:t>МІЖНАРОДНОГО СПІВРОБІТНИЦТВА</w:t>
      </w:r>
    </w:p>
    <w:p w:rsidR="0040066E" w:rsidRPr="0040066E" w:rsidRDefault="0040066E" w:rsidP="0040066E">
      <w:pPr>
        <w:shd w:val="clear" w:color="auto" w:fill="FFFFFF"/>
        <w:spacing w:before="350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t>7.1. Заклад    має   право   проводити   міжнародний   учнівський   та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66E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ru-RU"/>
        </w:rPr>
        <w:lastRenderedPageBreak/>
        <w:t xml:space="preserve">педагогічний  обмін у рамках освітніх, культурних програм, проектів, брати </w:t>
      </w: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участь у міжнародних заходах.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7.2.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    має    право    укладати    угоди    про    співробітництво, </w:t>
      </w:r>
      <w:r w:rsidRPr="0040066E">
        <w:rPr>
          <w:rFonts w:ascii="Times New Roman" w:eastAsia="Times New Roman" w:hAnsi="Times New Roman" w:cs="Times New Roman"/>
          <w:spacing w:val="15"/>
          <w:sz w:val="28"/>
          <w:szCs w:val="28"/>
          <w:lang w:val="uk-UA" w:eastAsia="ru-RU"/>
        </w:rPr>
        <w:t xml:space="preserve">встановлювати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прямі  зв'язки з органами управління культурою, освітою, навчаль</w:t>
      </w:r>
      <w:r w:rsidRPr="0040066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ru-RU"/>
        </w:rPr>
        <w:t xml:space="preserve">ними      закладами,      науковими      установами,      підприємствами, організаціями, </w:t>
      </w:r>
      <w:r w:rsidRPr="0040066E">
        <w:rPr>
          <w:rFonts w:ascii="Times New Roman" w:eastAsia="Times New Roman" w:hAnsi="Times New Roman" w:cs="Times New Roman"/>
          <w:spacing w:val="6"/>
          <w:sz w:val="28"/>
          <w:szCs w:val="28"/>
          <w:lang w:val="uk-UA" w:eastAsia="ru-RU"/>
        </w:rPr>
        <w:t xml:space="preserve">громадськими об'єднаннями інших країн у встановленому законодавством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left="10"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EF7610" w:rsidRDefault="00EF7610" w:rsidP="008619E6">
      <w:pPr>
        <w:spacing w:after="200" w:line="276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9E1A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8</w:t>
      </w:r>
      <w:r w:rsidR="0040066E" w:rsidRPr="00EF76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 ПРИПИНЕННЯ ДІЯЛЬНОСТІ ЗАКЛАДУ</w:t>
      </w:r>
    </w:p>
    <w:p w:rsidR="0040066E" w:rsidRPr="0040066E" w:rsidRDefault="0040066E" w:rsidP="0040066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8.1. Ліквідація або реорганізація (злиття, приєднання, поділ, перетворення) Закладу </w:t>
      </w:r>
      <w:r w:rsidRPr="00D82E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може бути здійснене на підставі рішення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Засновника.</w:t>
      </w:r>
    </w:p>
    <w:p w:rsidR="0040066E" w:rsidRPr="0040066E" w:rsidRDefault="0040066E" w:rsidP="0040066E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8.2. Заклад вважається ліквідованим або реорганізованим з моменту виключення його з Єдиного державного реєстру юридичних осіб, фізичних осіб-підприємців та громадських формувань.</w:t>
      </w:r>
    </w:p>
    <w:p w:rsidR="0040066E" w:rsidRPr="0040066E" w:rsidRDefault="0040066E" w:rsidP="004006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8.3.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Працівникам, що звільняються після реорганізації </w:t>
      </w:r>
      <w:r w:rsidRPr="004006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Закладу, гарантується додержання їхніх прав та інтересів відповідно до трудового законодавства України.</w:t>
      </w:r>
    </w:p>
    <w:p w:rsidR="0040066E" w:rsidRPr="0040066E" w:rsidRDefault="0040066E" w:rsidP="004006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>8.4.</w:t>
      </w:r>
      <w:r w:rsidRPr="0040066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разі припинення Закладу (у результаті ліквідації, злиття, поділу, приєднання або перетворення) активи передаються одній або кільком неприбутковим організаціям відповідного виду або зараховуються  до доходу бюджету.</w:t>
      </w:r>
    </w:p>
    <w:p w:rsidR="0040066E" w:rsidRPr="0040066E" w:rsidRDefault="0040066E" w:rsidP="004006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066E" w:rsidRPr="0040066E" w:rsidRDefault="00EF7610" w:rsidP="008619E6">
      <w:pPr>
        <w:shd w:val="clear" w:color="auto" w:fill="FFFFFF"/>
        <w:spacing w:before="350"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1AAB">
        <w:rPr>
          <w:rFonts w:ascii="Times New Roman" w:eastAsia="Times New Roman" w:hAnsi="Times New Roman" w:cs="Times New Roman"/>
          <w:b/>
          <w:spacing w:val="28"/>
          <w:sz w:val="28"/>
          <w:szCs w:val="28"/>
          <w:lang w:eastAsia="ru-RU"/>
        </w:rPr>
        <w:t>9</w:t>
      </w:r>
      <w:r w:rsidR="0040066E" w:rsidRPr="0040066E">
        <w:rPr>
          <w:rFonts w:ascii="Times New Roman" w:eastAsia="Times New Roman" w:hAnsi="Times New Roman" w:cs="Times New Roman"/>
          <w:b/>
          <w:spacing w:val="28"/>
          <w:sz w:val="28"/>
          <w:szCs w:val="28"/>
          <w:lang w:eastAsia="ru-RU"/>
        </w:rPr>
        <w:t xml:space="preserve">. </w:t>
      </w:r>
      <w:r w:rsidR="0040066E" w:rsidRPr="0040066E">
        <w:rPr>
          <w:rFonts w:ascii="Times New Roman" w:eastAsia="Times New Roman" w:hAnsi="Times New Roman" w:cs="Times New Roman"/>
          <w:b/>
          <w:spacing w:val="28"/>
          <w:sz w:val="28"/>
          <w:szCs w:val="28"/>
          <w:lang w:val="uk-UA" w:eastAsia="ru-RU"/>
        </w:rPr>
        <w:t xml:space="preserve">ДЕРЖАВНИЙ </w:t>
      </w:r>
      <w:r w:rsidR="0040066E" w:rsidRPr="0040066E"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val="uk-UA" w:eastAsia="ru-RU"/>
        </w:rPr>
        <w:t xml:space="preserve">КОНТРОЛЬ </w:t>
      </w:r>
      <w:r w:rsidR="0040066E" w:rsidRPr="0040066E">
        <w:rPr>
          <w:rFonts w:ascii="Times New Roman" w:eastAsia="Times New Roman" w:hAnsi="Times New Roman" w:cs="Times New Roman"/>
          <w:b/>
          <w:spacing w:val="28"/>
          <w:sz w:val="28"/>
          <w:szCs w:val="28"/>
          <w:lang w:val="uk-UA" w:eastAsia="ru-RU"/>
        </w:rPr>
        <w:t xml:space="preserve">ЗА </w:t>
      </w:r>
      <w:r w:rsidR="0040066E" w:rsidRPr="0040066E"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val="uk-UA" w:eastAsia="ru-RU"/>
        </w:rPr>
        <w:t xml:space="preserve">ДІЯЛЬНІСТЮ </w:t>
      </w:r>
      <w:r w:rsidR="0040066E" w:rsidRPr="0040066E">
        <w:rPr>
          <w:rFonts w:ascii="Times New Roman" w:eastAsia="Times New Roman" w:hAnsi="Times New Roman" w:cs="Times New Roman"/>
          <w:b/>
          <w:spacing w:val="34"/>
          <w:sz w:val="28"/>
          <w:szCs w:val="28"/>
          <w:lang w:val="uk-UA" w:eastAsia="ru-RU"/>
        </w:rPr>
        <w:t>ЗАКЛАДУ</w:t>
      </w:r>
    </w:p>
    <w:p w:rsidR="0040066E" w:rsidRPr="0040066E" w:rsidRDefault="0040066E" w:rsidP="0040066E">
      <w:pPr>
        <w:shd w:val="clear" w:color="auto" w:fill="FFFFFF"/>
        <w:spacing w:before="365" w:after="0" w:line="240" w:lineRule="auto"/>
        <w:ind w:right="2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3"/>
          <w:sz w:val="28"/>
          <w:szCs w:val="28"/>
          <w:lang w:val="uk-UA" w:eastAsia="ru-RU"/>
        </w:rPr>
        <w:t xml:space="preserve">9.1. Державний    контроль    за    діяльністю    Закладу здійснюють Міністерство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освіти  і  </w:t>
      </w:r>
      <w:r w:rsidRPr="0040066E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uk-UA" w:eastAsia="ru-RU"/>
        </w:rPr>
        <w:t xml:space="preserve">науки  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>України,  Міністерство культури Укр</w:t>
      </w:r>
      <w:r w:rsidRPr="0040066E">
        <w:rPr>
          <w:rFonts w:ascii="Times New Roman" w:eastAsia="Times New Roman" w:hAnsi="Times New Roman" w:cs="Times New Roman"/>
          <w:spacing w:val="9"/>
          <w:sz w:val="28"/>
          <w:szCs w:val="28"/>
          <w:lang w:val="uk-UA" w:eastAsia="ru-RU"/>
        </w:rPr>
        <w:t xml:space="preserve">аїни, органи  виконавчої влади та місцевого самоврядування, у сфері управління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яких перебуває Заклад.</w:t>
      </w:r>
    </w:p>
    <w:p w:rsidR="0040066E" w:rsidRPr="0040066E" w:rsidRDefault="0040066E" w:rsidP="0040066E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</w:pPr>
      <w:r w:rsidRPr="0040066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9.2. Основною формою державного контролю за діяльністю Закладу є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інституційний аудит та громадська акредитація мистецької школи</w:t>
      </w:r>
      <w:r w:rsidRPr="0040066E">
        <w:rPr>
          <w:rFonts w:ascii="Times New Roman" w:eastAsia="Times New Roman" w:hAnsi="Times New Roman" w:cs="Times New Roman"/>
          <w:spacing w:val="5"/>
          <w:sz w:val="28"/>
          <w:szCs w:val="28"/>
          <w:lang w:val="uk-UA" w:eastAsia="ru-RU"/>
        </w:rPr>
        <w:t xml:space="preserve">, яка </w:t>
      </w:r>
      <w:r w:rsidRPr="0040066E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ru-RU"/>
        </w:rPr>
        <w:t>здійснюються на підставах та у порядку, визначених законодавством.</w:t>
      </w:r>
    </w:p>
    <w:p w:rsidR="0040066E" w:rsidRPr="0040066E" w:rsidRDefault="0040066E" w:rsidP="0040066E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21768" w:rsidRPr="00D82E09" w:rsidRDefault="00821768">
      <w:pPr>
        <w:rPr>
          <w:rFonts w:ascii="Times New Roman" w:hAnsi="Times New Roman" w:cs="Times New Roman"/>
          <w:lang w:val="uk-UA"/>
        </w:rPr>
      </w:pPr>
    </w:p>
    <w:sectPr w:rsidR="00821768" w:rsidRPr="00D82E09" w:rsidSect="00856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6B61A4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170470"/>
    <w:multiLevelType w:val="hybridMultilevel"/>
    <w:tmpl w:val="C5667FB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263980"/>
    <w:multiLevelType w:val="hybridMultilevel"/>
    <w:tmpl w:val="632880A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CB17C0"/>
    <w:multiLevelType w:val="hybridMultilevel"/>
    <w:tmpl w:val="9D7AD99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9A5D35"/>
    <w:multiLevelType w:val="hybridMultilevel"/>
    <w:tmpl w:val="7F205CB8"/>
    <w:lvl w:ilvl="0" w:tplc="76B0E164">
      <w:start w:val="5"/>
      <w:numFmt w:val="upperRoman"/>
      <w:lvlText w:val="%1."/>
      <w:lvlJc w:val="left"/>
      <w:pPr>
        <w:ind w:left="1080" w:hanging="720"/>
      </w:pPr>
      <w:rPr>
        <w:sz w:val="28"/>
        <w:szCs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66129A"/>
    <w:multiLevelType w:val="hybridMultilevel"/>
    <w:tmpl w:val="807CAA8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CF3FD4"/>
    <w:multiLevelType w:val="hybridMultilevel"/>
    <w:tmpl w:val="D1ECF59E"/>
    <w:lvl w:ilvl="0" w:tplc="B6B61A44"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757616D"/>
    <w:multiLevelType w:val="multilevel"/>
    <w:tmpl w:val="C0728AD6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30655901"/>
    <w:multiLevelType w:val="singleLevel"/>
    <w:tmpl w:val="972CE784"/>
    <w:lvl w:ilvl="0">
      <w:start w:val="3"/>
      <w:numFmt w:val="decimal"/>
      <w:lvlText w:val="1.%1."/>
      <w:legacy w:legacy="1" w:legacySpace="0" w:legacyIndent="67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1413F2F"/>
    <w:multiLevelType w:val="hybridMultilevel"/>
    <w:tmpl w:val="6DDC008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1809C0"/>
    <w:multiLevelType w:val="hybridMultilevel"/>
    <w:tmpl w:val="66C28C6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763E9F"/>
    <w:multiLevelType w:val="hybridMultilevel"/>
    <w:tmpl w:val="1F42AE9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C217DA"/>
    <w:multiLevelType w:val="hybridMultilevel"/>
    <w:tmpl w:val="877C377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8115ED"/>
    <w:multiLevelType w:val="hybridMultilevel"/>
    <w:tmpl w:val="9A507C1E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0C0F41"/>
    <w:multiLevelType w:val="singleLevel"/>
    <w:tmpl w:val="D0945F76"/>
    <w:lvl w:ilvl="0">
      <w:start w:val="1"/>
      <w:numFmt w:val="decimal"/>
      <w:lvlText w:val="6.%1."/>
      <w:legacy w:legacy="1" w:legacySpace="0" w:legacyIndent="69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7AA42DD6"/>
    <w:multiLevelType w:val="multilevel"/>
    <w:tmpl w:val="2E4C772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7E80467E"/>
    <w:multiLevelType w:val="multilevel"/>
    <w:tmpl w:val="29FC28CC"/>
    <w:lvl w:ilvl="0">
      <w:start w:val="4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  <w:lvlOverride w:ilvl="0">
      <w:startOverride w:val="3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5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3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600"/>
    <w:rsid w:val="000A5931"/>
    <w:rsid w:val="00127124"/>
    <w:rsid w:val="001C019D"/>
    <w:rsid w:val="003B23DA"/>
    <w:rsid w:val="0040066E"/>
    <w:rsid w:val="00596842"/>
    <w:rsid w:val="005A0431"/>
    <w:rsid w:val="007F5BE8"/>
    <w:rsid w:val="00821768"/>
    <w:rsid w:val="008619E6"/>
    <w:rsid w:val="008620B6"/>
    <w:rsid w:val="00986140"/>
    <w:rsid w:val="009E1AAB"/>
    <w:rsid w:val="00A67A8A"/>
    <w:rsid w:val="00A918EB"/>
    <w:rsid w:val="00B27270"/>
    <w:rsid w:val="00CD7600"/>
    <w:rsid w:val="00D70A30"/>
    <w:rsid w:val="00D82E09"/>
    <w:rsid w:val="00D96493"/>
    <w:rsid w:val="00DD7943"/>
    <w:rsid w:val="00DF07C8"/>
    <w:rsid w:val="00DF51B5"/>
    <w:rsid w:val="00EB620A"/>
    <w:rsid w:val="00EF7610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4B00F"/>
  <w15:docId w15:val="{251C1FCB-F615-4C17-BD2C-B6D23FD8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9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7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7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7B52C-8D07-491E-85F7-43DCFE45C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5446</Words>
  <Characters>31045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2021-06-24T12:21:00Z</cp:lastPrinted>
  <dcterms:created xsi:type="dcterms:W3CDTF">2021-06-24T12:23:00Z</dcterms:created>
  <dcterms:modified xsi:type="dcterms:W3CDTF">2021-06-24T12:23:00Z</dcterms:modified>
</cp:coreProperties>
</file>