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4E00" w14:textId="58A8DF63" w:rsidR="005B3B3D" w:rsidRDefault="005B3B3D" w:rsidP="005B3B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>
        <w:rPr>
          <w:rFonts w:ascii="Times New Roman" w:hAnsi="Times New Roman" w:cs="Times New Roman"/>
          <w:b/>
          <w:bCs/>
          <w:sz w:val="28"/>
          <w:szCs w:val="28"/>
        </w:rPr>
        <w:t>травень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року</w:t>
      </w:r>
    </w:p>
    <w:p w14:paraId="08EE3011" w14:textId="72DC2040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>
        <w:rPr>
          <w:rFonts w:ascii="Times New Roman" w:hAnsi="Times New Roman" w:cs="Times New Roman"/>
          <w:sz w:val="28"/>
          <w:szCs w:val="28"/>
        </w:rPr>
        <w:t>трав</w:t>
      </w:r>
      <w:r w:rsidR="005842BF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2021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34B6BC64" w14:textId="77777777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6166155A" w14:textId="3C3B9282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 w:rsidR="00ED5236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новин та інших інформаційних матеріалів.</w:t>
      </w:r>
    </w:p>
    <w:p w14:paraId="244E1369" w14:textId="46EB2BE2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Оприлюднено на офіційному веб-сайті Ніжинської міської ради </w:t>
      </w:r>
      <w:r w:rsidR="00ED5236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 xml:space="preserve"> нормативних  акт</w:t>
      </w:r>
      <w:r w:rsidR="00B55585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624B6455" w14:textId="77777777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Сприяли висвітленню засобами масової інформації міста діяльності Ніжинської міської ради та її виконавчого комітету.</w:t>
      </w:r>
    </w:p>
    <w:p w14:paraId="0154EBC5" w14:textId="77777777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Надавалася в ЗМІ: інформації, статті, повідомлення, оголошення, привітання, анонси. </w:t>
      </w:r>
    </w:p>
    <w:p w14:paraId="31E5A4B5" w14:textId="77777777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Підготовлено замовлення для висвітлення діяльності Ніжинської міської ради,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регіонального та місцевого розповсюдження у ТОВ «Редакція газети «Свідомий погляд», ТОВ «Чернігівська Деснянська Правда» та </w:t>
      </w:r>
      <w:r>
        <w:rPr>
          <w:rFonts w:ascii="Times New Roman" w:hAnsi="Times New Roman" w:cs="Times New Roman"/>
          <w:sz w:val="28"/>
          <w:szCs w:val="28"/>
        </w:rPr>
        <w:t>ТОВ ТРК «ТІМ»</w:t>
      </w:r>
    </w:p>
    <w:p w14:paraId="51EC79D0" w14:textId="77777777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7809FF88" w14:textId="77777777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рада.</w:t>
      </w:r>
    </w:p>
    <w:p w14:paraId="329CFA32" w14:textId="77777777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4B371852" w14:textId="03A11AE8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Посадові особи відділу взяли участь в онлайн-</w:t>
      </w:r>
      <w:r w:rsidR="003270A0">
        <w:rPr>
          <w:rFonts w:ascii="Times New Roman" w:hAnsi="Times New Roman" w:cs="Times New Roman"/>
          <w:sz w:val="28"/>
          <w:szCs w:val="28"/>
        </w:rPr>
        <w:t>тренінгу з механізмів громадської участі в рамках програми «</w:t>
      </w:r>
      <w:r w:rsidR="003270A0">
        <w:rPr>
          <w:rFonts w:ascii="Times New Roman" w:hAnsi="Times New Roman" w:cs="Times New Roman"/>
          <w:sz w:val="28"/>
          <w:szCs w:val="28"/>
          <w:lang w:val="en-US"/>
        </w:rPr>
        <w:t>DOBRE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70A0">
        <w:rPr>
          <w:rFonts w:ascii="Times New Roman" w:hAnsi="Times New Roman" w:cs="Times New Roman"/>
          <w:sz w:val="28"/>
          <w:szCs w:val="28"/>
        </w:rPr>
        <w:t>, у базовому тренінгу «Механізми громадської участі», у дводенному семінарі щодо механізмів громадської участі</w:t>
      </w:r>
      <w:r w:rsidR="00B27C97">
        <w:rPr>
          <w:rFonts w:ascii="Times New Roman" w:hAnsi="Times New Roman" w:cs="Times New Roman"/>
          <w:sz w:val="28"/>
          <w:szCs w:val="28"/>
        </w:rPr>
        <w:t>, онлайн-</w:t>
      </w:r>
      <w:r w:rsidR="00B27C97" w:rsidRPr="00B27C97">
        <w:t xml:space="preserve"> </w:t>
      </w:r>
      <w:r w:rsidR="00B27C97" w:rsidRPr="00B27C97">
        <w:rPr>
          <w:rFonts w:ascii="Times New Roman" w:hAnsi="Times New Roman" w:cs="Times New Roman"/>
          <w:sz w:val="28"/>
          <w:szCs w:val="28"/>
        </w:rPr>
        <w:t xml:space="preserve">тренінгу </w:t>
      </w:r>
      <w:r w:rsidR="00B27C97">
        <w:rPr>
          <w:rFonts w:ascii="Times New Roman" w:hAnsi="Times New Roman" w:cs="Times New Roman"/>
          <w:sz w:val="28"/>
          <w:szCs w:val="28"/>
        </w:rPr>
        <w:t>«</w:t>
      </w:r>
      <w:r w:rsidR="00B27C97" w:rsidRPr="00B27C97">
        <w:rPr>
          <w:rFonts w:ascii="Times New Roman" w:hAnsi="Times New Roman" w:cs="Times New Roman"/>
          <w:sz w:val="28"/>
          <w:szCs w:val="28"/>
        </w:rPr>
        <w:t>Інструменти ефективної роботи онлайн</w:t>
      </w:r>
      <w:r w:rsidR="00B27C97">
        <w:rPr>
          <w:rFonts w:ascii="Times New Roman" w:hAnsi="Times New Roman" w:cs="Times New Roman"/>
          <w:sz w:val="28"/>
          <w:szCs w:val="28"/>
        </w:rPr>
        <w:t>».</w:t>
      </w:r>
    </w:p>
    <w:p w14:paraId="5691ED21" w14:textId="1EE22562" w:rsidR="00191857" w:rsidRPr="00191857" w:rsidRDefault="00191857" w:rsidP="005B3B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Підготовлено проєкт рішення та рішення виконавчого комітету «</w:t>
      </w:r>
      <w:r w:rsidRPr="00191857">
        <w:rPr>
          <w:rFonts w:ascii="Times New Roman" w:hAnsi="Times New Roman" w:cs="Times New Roman"/>
          <w:bCs/>
          <w:sz w:val="28"/>
          <w:szCs w:val="28"/>
        </w:rPr>
        <w:t>Про фінансування заходів міської цільової програми з виконання власних повноважень Ніжинської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BACD88F" w14:textId="5A26E298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 w:rsidR="00720C79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матеріалів з фото.</w:t>
      </w:r>
    </w:p>
    <w:p w14:paraId="50FCA676" w14:textId="4C9BD3F8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сектора комунікацій з громадськістю (медіацентр) підготовлено та розміщено у соціальній мережі та на офіційному веб-сайті Ніжинської міської ради </w:t>
      </w:r>
      <w:r w:rsidR="003A3CE2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відео сюжет</w:t>
      </w:r>
      <w:r w:rsidR="00A501B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</w:t>
      </w:r>
    </w:p>
    <w:p w14:paraId="078AE5C5" w14:textId="16C6C429" w:rsidR="005B3B3D" w:rsidRDefault="005B3B3D" w:rsidP="005B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підготовлено та оприлюднено офіційні привітання з нагоди державних та релігійних свят. А саме: з нагоди </w:t>
      </w:r>
      <w:r w:rsidR="00FB6521">
        <w:rPr>
          <w:rFonts w:ascii="Times New Roman" w:hAnsi="Times New Roman" w:cs="Times New Roman"/>
          <w:sz w:val="28"/>
          <w:szCs w:val="28"/>
        </w:rPr>
        <w:t>Міжнародного дня музеїв,</w:t>
      </w:r>
      <w:r w:rsidR="00C44552">
        <w:rPr>
          <w:rFonts w:ascii="Times New Roman" w:hAnsi="Times New Roman" w:cs="Times New Roman"/>
          <w:sz w:val="28"/>
          <w:szCs w:val="28"/>
        </w:rPr>
        <w:t xml:space="preserve"> Міжнародного дня сім’ї, </w:t>
      </w:r>
      <w:r w:rsidR="00F02CB0">
        <w:rPr>
          <w:rFonts w:ascii="Times New Roman" w:hAnsi="Times New Roman" w:cs="Times New Roman"/>
          <w:sz w:val="28"/>
          <w:szCs w:val="28"/>
        </w:rPr>
        <w:t>Дня Європи,</w:t>
      </w:r>
      <w:r w:rsidR="00E24742">
        <w:rPr>
          <w:rFonts w:ascii="Times New Roman" w:hAnsi="Times New Roman" w:cs="Times New Roman"/>
          <w:sz w:val="28"/>
          <w:szCs w:val="28"/>
        </w:rPr>
        <w:t xml:space="preserve"> Міжнародного дня медичної сестри,</w:t>
      </w:r>
      <w:r w:rsidR="00AF7A00">
        <w:rPr>
          <w:rFonts w:ascii="Times New Roman" w:hAnsi="Times New Roman" w:cs="Times New Roman"/>
          <w:sz w:val="28"/>
          <w:szCs w:val="28"/>
        </w:rPr>
        <w:t xml:space="preserve"> Останнього дзвоника</w:t>
      </w:r>
      <w:r w:rsidR="002D7F07">
        <w:rPr>
          <w:rFonts w:ascii="Times New Roman" w:hAnsi="Times New Roman" w:cs="Times New Roman"/>
          <w:sz w:val="28"/>
          <w:szCs w:val="28"/>
        </w:rPr>
        <w:t>.</w:t>
      </w:r>
    </w:p>
    <w:p w14:paraId="769D756E" w14:textId="77777777" w:rsidR="005B3B3D" w:rsidRDefault="005B3B3D" w:rsidP="005B3B3D">
      <w:pPr>
        <w:rPr>
          <w:rFonts w:ascii="Times New Roman" w:hAnsi="Times New Roman" w:cs="Times New Roman"/>
          <w:sz w:val="28"/>
          <w:szCs w:val="28"/>
        </w:rPr>
      </w:pPr>
    </w:p>
    <w:p w14:paraId="11AEE603" w14:textId="77777777" w:rsidR="005B3B3D" w:rsidRDefault="005B3B3D" w:rsidP="005B3B3D">
      <w:pPr>
        <w:rPr>
          <w:rFonts w:ascii="Times New Roman" w:hAnsi="Times New Roman" w:cs="Times New Roman"/>
          <w:sz w:val="28"/>
          <w:szCs w:val="28"/>
        </w:rPr>
      </w:pPr>
    </w:p>
    <w:p w14:paraId="7DBACE0A" w14:textId="77777777" w:rsidR="005B3B3D" w:rsidRDefault="005B3B3D" w:rsidP="005B3B3D">
      <w:pPr>
        <w:rPr>
          <w:rFonts w:ascii="Times New Roman" w:hAnsi="Times New Roman" w:cs="Times New Roman"/>
          <w:sz w:val="28"/>
          <w:szCs w:val="28"/>
        </w:rPr>
      </w:pPr>
    </w:p>
    <w:p w14:paraId="027F4462" w14:textId="77777777" w:rsidR="005B3B3D" w:rsidRDefault="005B3B3D" w:rsidP="005B3B3D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Т.в.о. начальника відділу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О.О.Гук                        </w:t>
      </w:r>
    </w:p>
    <w:p w14:paraId="676F02B2" w14:textId="77777777" w:rsidR="005B3B3D" w:rsidRDefault="005B3B3D" w:rsidP="005B3B3D"/>
    <w:p w14:paraId="28C74F1E" w14:textId="77777777" w:rsidR="005B3B3D" w:rsidRDefault="005B3B3D" w:rsidP="005B3B3D"/>
    <w:p w14:paraId="01330453" w14:textId="77777777" w:rsidR="005B3B3D" w:rsidRDefault="005B3B3D" w:rsidP="005B3B3D"/>
    <w:p w14:paraId="52227039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4D"/>
    <w:rsid w:val="00191857"/>
    <w:rsid w:val="002D7F07"/>
    <w:rsid w:val="003270A0"/>
    <w:rsid w:val="0037184D"/>
    <w:rsid w:val="003A3CE2"/>
    <w:rsid w:val="005842BF"/>
    <w:rsid w:val="005B3B3D"/>
    <w:rsid w:val="007042BC"/>
    <w:rsid w:val="00720C79"/>
    <w:rsid w:val="00A501BE"/>
    <w:rsid w:val="00AC534E"/>
    <w:rsid w:val="00AF7A00"/>
    <w:rsid w:val="00B27C97"/>
    <w:rsid w:val="00B55585"/>
    <w:rsid w:val="00C44552"/>
    <w:rsid w:val="00E24742"/>
    <w:rsid w:val="00ED5236"/>
    <w:rsid w:val="00F02CB0"/>
    <w:rsid w:val="00F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EF85"/>
  <w15:chartTrackingRefBased/>
  <w15:docId w15:val="{8AE650AA-BA71-4191-8DCE-3C8CC2C4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2177</Words>
  <Characters>1242</Characters>
  <Application>Microsoft Office Word</Application>
  <DocSecurity>0</DocSecurity>
  <Lines>10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2021-06-08T10:00:00Z</dcterms:created>
  <dcterms:modified xsi:type="dcterms:W3CDTF">2021-06-08T10:15:00Z</dcterms:modified>
</cp:coreProperties>
</file>