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83" w:rsidRDefault="00364583" w:rsidP="00364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НІЖИНСЬКА МІСЬКА РАДА</w:t>
      </w:r>
    </w:p>
    <w:p w:rsidR="00364583" w:rsidRDefault="00364583" w:rsidP="00364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364583" w:rsidRDefault="00364583" w:rsidP="003645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Р О Т О К О Л</w:t>
      </w:r>
    </w:p>
    <w:p w:rsidR="00364583" w:rsidRDefault="00364583" w:rsidP="00364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4583" w:rsidRPr="00364583" w:rsidRDefault="00364583" w:rsidP="00364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4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30.04.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:rsidR="00364583" w:rsidRPr="00364583" w:rsidRDefault="00364583" w:rsidP="00364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583" w:rsidRDefault="00364583" w:rsidP="00364583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Засідання розпочато о 09.00 годині</w:t>
      </w:r>
    </w:p>
    <w:p w:rsidR="00364583" w:rsidRDefault="00364583" w:rsidP="00364583">
      <w:pPr>
        <w:spacing w:after="0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Засідання закінчено  о   09.40   годині</w:t>
      </w:r>
    </w:p>
    <w:p w:rsidR="00364583" w:rsidRDefault="00364583" w:rsidP="00364583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364583" w:rsidRDefault="00364583" w:rsidP="003645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В засіданні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взяли участь:</w:t>
      </w:r>
    </w:p>
    <w:p w:rsidR="00364583" w:rsidRDefault="00364583" w:rsidP="0036458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583" w:rsidRDefault="00364583" w:rsidP="00364583">
      <w:pPr>
        <w:spacing w:after="0" w:line="254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Члени виконавчого комітету міської ради  Кодола О.М.,  Вовченко Ф.І., Величко Л.М.,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Дорохін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Пелехай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Л.М., Смага С.С.,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</w:t>
      </w:r>
    </w:p>
    <w:p w:rsidR="00364583" w:rsidRDefault="00364583" w:rsidP="00364583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64583" w:rsidRDefault="00364583" w:rsidP="0036458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Головуючий на засіданні виконавчого комітету міський голова                             Кодола О.М.</w:t>
      </w:r>
    </w:p>
    <w:p w:rsidR="00364583" w:rsidRDefault="00364583" w:rsidP="0036458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64583" w:rsidRDefault="00364583" w:rsidP="0036458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запрошені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bottomFromText="160" w:vertAnchor="text" w:horzAnchor="margin" w:tblpY="214"/>
        <w:tblW w:w="9360" w:type="dxa"/>
        <w:tblLook w:val="04A0"/>
      </w:tblPr>
      <w:tblGrid>
        <w:gridCol w:w="2599"/>
        <w:gridCol w:w="1536"/>
        <w:gridCol w:w="5225"/>
      </w:tblGrid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</w:t>
            </w: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культури і туризму</w:t>
            </w:r>
          </w:p>
        </w:tc>
      </w:tr>
      <w:tr w:rsidR="00364583" w:rsidTr="00364583">
        <w:trPr>
          <w:trHeight w:val="645"/>
        </w:trPr>
        <w:tc>
          <w:tcPr>
            <w:tcW w:w="2599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</w:t>
            </w: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-</w:t>
            </w:r>
          </w:p>
        </w:tc>
        <w:tc>
          <w:tcPr>
            <w:tcW w:w="5225" w:type="dxa"/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сектора профілактики правопорушень серед неповнолітніх служби у справах дітей</w:t>
            </w: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RP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Доля О.В.</w:t>
            </w: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з питань організації діяльності міської ради та її виконавчого комітету</w:t>
            </w: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Лаврінець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В.Ю.</w:t>
            </w: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-</w:t>
            </w:r>
          </w:p>
        </w:tc>
        <w:tc>
          <w:tcPr>
            <w:tcW w:w="5225" w:type="dxa"/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«Муніципальна служба ВАРТА»</w:t>
            </w: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rPr>
          <w:trHeight w:val="460"/>
        </w:trPr>
        <w:tc>
          <w:tcPr>
            <w:tcW w:w="2599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В.О.</w:t>
            </w: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начальник відділу юридично-кадрового забезпечення</w:t>
            </w:r>
          </w:p>
        </w:tc>
      </w:tr>
      <w:tr w:rsidR="00364583" w:rsidRPr="00364583" w:rsidTr="00364583">
        <w:trPr>
          <w:trHeight w:val="460"/>
        </w:trPr>
        <w:tc>
          <w:tcPr>
            <w:tcW w:w="2599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Л.С.</w:t>
            </w: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-</w:t>
            </w:r>
          </w:p>
        </w:tc>
        <w:tc>
          <w:tcPr>
            <w:tcW w:w="5225" w:type="dxa"/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сектора взаємодії із засобами масової інформації   відділу  інформаційно-аналітичної роботи та комунікацій з громадськістю</w:t>
            </w:r>
          </w:p>
        </w:tc>
      </w:tr>
      <w:tr w:rsidR="00364583" w:rsidTr="00364583">
        <w:trPr>
          <w:trHeight w:val="687"/>
        </w:trPr>
        <w:tc>
          <w:tcPr>
            <w:tcW w:w="2599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 В.Б.</w:t>
            </w: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-</w:t>
            </w:r>
          </w:p>
        </w:tc>
        <w:tc>
          <w:tcPr>
            <w:tcW w:w="5225" w:type="dxa"/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містобудування та архітектури</w:t>
            </w:r>
          </w:p>
        </w:tc>
      </w:tr>
      <w:tr w:rsidR="00364583" w:rsidTr="00364583">
        <w:trPr>
          <w:trHeight w:val="697"/>
        </w:trPr>
        <w:tc>
          <w:tcPr>
            <w:tcW w:w="2599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Представники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місцевих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ЗМІ:</w:t>
            </w: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rPr>
          <w:trHeight w:val="388"/>
        </w:trPr>
        <w:tc>
          <w:tcPr>
            <w:tcW w:w="2599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Ковальов С.А.</w:t>
            </w: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364583" w:rsidTr="00364583">
        <w:trPr>
          <w:trHeight w:val="388"/>
        </w:trPr>
        <w:tc>
          <w:tcPr>
            <w:tcW w:w="2599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Кулик А.А.</w:t>
            </w: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-</w:t>
            </w: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ДКП ТРК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Телебачення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Сокол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газети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Нікітіна Н.Г.</w:t>
            </w: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журналі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сайту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 «Май Ніжин»</w:t>
            </w: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  <w:tr w:rsidR="00364583" w:rsidTr="00364583">
        <w:tc>
          <w:tcPr>
            <w:tcW w:w="2599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1536" w:type="dxa"/>
            <w:hideMark/>
          </w:tcPr>
          <w:p w:rsidR="00364583" w:rsidRDefault="00364583">
            <w:pPr>
              <w:spacing w:after="0"/>
            </w:pPr>
          </w:p>
        </w:tc>
        <w:tc>
          <w:tcPr>
            <w:tcW w:w="5225" w:type="dxa"/>
            <w:hideMark/>
          </w:tcPr>
          <w:p w:rsidR="00364583" w:rsidRDefault="00364583">
            <w:pPr>
              <w:spacing w:after="0"/>
            </w:pPr>
          </w:p>
        </w:tc>
      </w:tr>
    </w:tbl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Кодола О.М. повідомив, що на засіданні виконавчого комітету                30.04.2021 р. присутні 8 членів виконавчого комітету і запропонував розпочати засідання.</w:t>
      </w:r>
    </w:p>
    <w:p w:rsidR="00364583" w:rsidRDefault="00364583" w:rsidP="003645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розпочати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. Одноголосно.  </w:t>
      </w:r>
    </w:p>
    <w:p w:rsidR="00364583" w:rsidRDefault="00364583" w:rsidP="0036458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64583" w:rsidRPr="00364583" w:rsidRDefault="00364583" w:rsidP="003645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порядку денного:</w:t>
      </w:r>
    </w:p>
    <w:p w:rsidR="00364583" w:rsidRPr="00364583" w:rsidRDefault="00364583" w:rsidP="003645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64583" w:rsidRDefault="00364583" w:rsidP="0036458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1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Єрофєєвої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Л.Г. внести до порядку денного проект рішення «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>Про розгляд матеріалів  комісії з питань захисту прав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64583" w:rsidRDefault="00364583" w:rsidP="0036458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364583" w:rsidRDefault="00364583" w:rsidP="0036458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– пропозиція Мироненко В.Б. внести до порядку денного проект рішення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08.07.2016 р. №91/1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12.07.2016 р. №135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розповсюджувача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»» </w:t>
      </w:r>
    </w:p>
    <w:p w:rsidR="00364583" w:rsidRDefault="00364583" w:rsidP="00364583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583" w:rsidRDefault="00364583" w:rsidP="0036458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 внести до порядку денного проект рішення «Про внесення змін до рішення виконавчого комітету Ніжинської міської ради від 08.04.2021р. №128 «Про нагородження відзнакою виконавчого комітету Ніжинської міської ради «Герой Чорнобиля».</w:t>
      </w:r>
    </w:p>
    <w:p w:rsidR="00364583" w:rsidRDefault="00364583" w:rsidP="0036458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583" w:rsidRDefault="00364583" w:rsidP="0036458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4– пропозиція Долі О.В. внести до порядку денного проект рішення «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видатків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пов’язаних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придбанням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Великодніх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листівок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64583" w:rsidRDefault="00364583" w:rsidP="00364583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583" w:rsidRDefault="00364583" w:rsidP="0036458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 – 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 внести до порядку денного проект рішення «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>Про фінансування заходів міської програми розвитку культури,  мистецтва і охорони культурної спадщини на 2021рік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64583" w:rsidRDefault="00364583" w:rsidP="00364583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 – пропозиція  Кодоли О.М.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твердити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із запропонованими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– 8  , одноголосно.</w:t>
      </w:r>
    </w:p>
    <w:p w:rsidR="00364583" w:rsidRDefault="00364583" w:rsidP="00364583">
      <w:pPr>
        <w:pStyle w:val="a6"/>
        <w:ind w:left="62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583" w:rsidRDefault="00364583" w:rsidP="0036458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Порядок денний</w:t>
      </w:r>
    </w:p>
    <w:p w:rsidR="00364583" w:rsidRDefault="00364583" w:rsidP="0036458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583" w:rsidRDefault="00364583" w:rsidP="00364583">
      <w:pPr>
        <w:spacing w:after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1.Про внесення змін до п.1 рішення виконавчого комітету Ніжинської міської ради від 03.12.2015 року №321 </w:t>
      </w:r>
      <w:hyperlink r:id="rId6" w:history="1">
        <w:r>
          <w:rPr>
            <w:rStyle w:val="a9"/>
            <w:rFonts w:ascii="Times New Roman" w:hAnsi="Times New Roman" w:cs="Times New Roman"/>
            <w:bCs/>
            <w:sz w:val="28"/>
            <w:szCs w:val="28"/>
            <w:lang w:val="uk-UA"/>
          </w:rPr>
          <w:t>«Про створення постійно діючої комісії для визначення стану зелених насаджень, розташованих на території міста й складання акту обстеження тих насаджень, що підлягають видаленню»</w:t>
        </w:r>
      </w:hyperlink>
      <w:r>
        <w:rPr>
          <w:lang w:val="uk-UA"/>
        </w:rPr>
        <w:t>.</w:t>
      </w:r>
    </w:p>
    <w:p w:rsidR="00364583" w:rsidRDefault="00364583" w:rsidP="00364583">
      <w:pPr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  2.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Про розгляд матеріалів  комісії з питань захисту прав дитини.</w:t>
      </w: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lastRenderedPageBreak/>
        <w:t xml:space="preserve">   3.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08.07.2016 р. №91/1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12.07.2016 р. №135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розповсюджувача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 Про внесення змін до рішення виконавчого комітету Ніжинської міської ради від 08.04.2021р. №128 «Про нагородження відзнакою виконавчого комітету Ніжинської міської ради «Герой Чорнобиля».</w:t>
      </w: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Про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фінансування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видатків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пов’язаних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з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придбанням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Великодніх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листівок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>.</w:t>
      </w: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 xml:space="preserve">   6.Про фінансування заходів міської програми розвитку культури,  мистецтва і охорони культурної спадщини на 2021рік.</w:t>
      </w: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364583" w:rsidRDefault="00364583" w:rsidP="0036458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Розгляд питань порядку денного</w:t>
      </w:r>
    </w:p>
    <w:p w:rsidR="00364583" w:rsidRDefault="00364583" w:rsidP="0036458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583" w:rsidRDefault="00364583" w:rsidP="00364583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1.Про внесення змін до п.1 рішення виконавчого комітету Ніжинської міської ради від 03.12.2015 року №321 </w:t>
      </w:r>
      <w:hyperlink r:id="rId7" w:history="1">
        <w:r>
          <w:rPr>
            <w:rStyle w:val="a9"/>
            <w:rFonts w:ascii="Times New Roman" w:hAnsi="Times New Roman" w:cs="Times New Roman"/>
            <w:bCs/>
            <w:sz w:val="28"/>
            <w:szCs w:val="28"/>
            <w:lang w:val="uk-UA"/>
          </w:rPr>
          <w:t>«Про створення постійно діючої комісії для визначення стану зелених насаджень, розташованих на території міста й складання акту обстеження тих насаджень, що підлягають видаленню»</w:t>
        </w:r>
      </w:hyperlink>
      <w:r>
        <w:rPr>
          <w:lang w:val="uk-UA"/>
        </w:rPr>
        <w:t>.</w:t>
      </w:r>
    </w:p>
    <w:p w:rsidR="00364583" w:rsidRDefault="00364583" w:rsidP="00364583">
      <w:pPr>
        <w:spacing w:after="0" w:line="240" w:lineRule="auto"/>
        <w:jc w:val="both"/>
        <w:rPr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364583" w:rsidTr="00364583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Кушніренка А.М., який ознайомив присутніх зі змістом проекту рішення. </w:t>
            </w:r>
          </w:p>
        </w:tc>
      </w:tr>
      <w:tr w:rsidR="00364583" w:rsidTr="00364583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364583" w:rsidTr="00364583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159 додається.  </w:t>
            </w:r>
          </w:p>
        </w:tc>
      </w:tr>
    </w:tbl>
    <w:p w:rsidR="00364583" w:rsidRDefault="00364583" w:rsidP="00364583">
      <w:pPr>
        <w:spacing w:after="0" w:line="240" w:lineRule="auto"/>
        <w:jc w:val="both"/>
        <w:rPr>
          <w:lang w:val="uk-UA"/>
        </w:rPr>
      </w:pPr>
    </w:p>
    <w:p w:rsidR="00364583" w:rsidRDefault="00364583" w:rsidP="00364583">
      <w:pPr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val="uk-UA" w:eastAsia="en-US"/>
        </w:rPr>
        <w:t xml:space="preserve">   2.</w:t>
      </w: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Про розгляд матеріалів  комісії з питань захисту прав дитини.</w:t>
      </w:r>
    </w:p>
    <w:p w:rsidR="00364583" w:rsidRDefault="00364583" w:rsidP="00364583">
      <w:pPr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364583" w:rsidTr="00364583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Єрофєєву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Л.Г., яка ознайомила присутніх зі змістом проекту рішення. </w:t>
            </w:r>
          </w:p>
        </w:tc>
      </w:tr>
      <w:tr w:rsidR="00364583" w:rsidTr="00364583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364583" w:rsidTr="00364583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160 додається.  </w:t>
            </w:r>
          </w:p>
        </w:tc>
      </w:tr>
    </w:tbl>
    <w:p w:rsidR="00364583" w:rsidRDefault="00364583" w:rsidP="00364583">
      <w:pPr>
        <w:spacing w:after="0"/>
        <w:jc w:val="both"/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</w:pP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Andale Sans UI" w:hAnsi="Times New Roman" w:cs="Times New Roman"/>
          <w:kern w:val="2"/>
          <w:sz w:val="28"/>
          <w:szCs w:val="24"/>
          <w:lang w:val="uk-UA" w:eastAsia="en-US"/>
        </w:rPr>
        <w:t xml:space="preserve">   3.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внесення змін в  дозвіл від 08.07.2016 р. №91</w:t>
      </w:r>
      <w:r>
        <w:rPr>
          <w:rFonts w:ascii="Times New Roman" w:hAnsi="Times New Roman" w:cs="Times New Roman"/>
          <w:sz w:val="28"/>
          <w:szCs w:val="28"/>
        </w:rPr>
        <w:t xml:space="preserve">/1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тимчасове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зовнішнього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рекламного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засобу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12.07.2016 р. №135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розповсюджувача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364583" w:rsidTr="00364583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Мироненко В.Б., яка ознайомила присутніх зі змістом проекту рішення. </w:t>
            </w:r>
          </w:p>
        </w:tc>
      </w:tr>
      <w:tr w:rsidR="00364583" w:rsidTr="00364583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364583" w:rsidTr="00364583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161 додається.  </w:t>
            </w:r>
          </w:p>
        </w:tc>
      </w:tr>
    </w:tbl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4. Про внесення змін до рішення виконавчого комітету Ніжинської міської ради від 08.04.2021р. №128 «Про нагородження відзнакою виконавчого комітету Ніжинської міської ради «Герой Чорнобиля».</w:t>
      </w: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364583" w:rsidTr="00364583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В.О., який ознайомив присутніх зі змістом проекту рішення. </w:t>
            </w:r>
          </w:p>
        </w:tc>
      </w:tr>
      <w:tr w:rsidR="00364583" w:rsidTr="00364583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364583" w:rsidTr="00364583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162 додається.  </w:t>
            </w:r>
          </w:p>
        </w:tc>
      </w:tr>
    </w:tbl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5.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 xml:space="preserve">Про фінансування видатків, пов’язаних  з придбанням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>Велик</w:t>
      </w:r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одніх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листівок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>.</w:t>
      </w: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364583" w:rsidTr="00364583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Долю О.В., яка ознайомила присутніх зі змістом проекту рішення. </w:t>
            </w:r>
          </w:p>
        </w:tc>
      </w:tr>
      <w:tr w:rsidR="00364583" w:rsidTr="00364583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364583" w:rsidTr="00364583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163 додається.  </w:t>
            </w:r>
          </w:p>
        </w:tc>
      </w:tr>
    </w:tbl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</w:pP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4"/>
          <w:lang w:val="uk-UA"/>
        </w:rPr>
        <w:t xml:space="preserve">   6.Про фінансування заходів міської програми розвитку культури,  мистецтва і охорони культурної спадщини на 2021рік.</w:t>
      </w: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2671"/>
        <w:gridCol w:w="6802"/>
      </w:tblGrid>
      <w:tr w:rsidR="00364583" w:rsidTr="00364583">
        <w:trPr>
          <w:trHeight w:val="676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СЛУХАЛИ: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Бассак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Т.Ф., яка ознайомила присутніх зі змістом проекту рішення і пояснила, що заходи міської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4"/>
                <w:lang w:val="uk-UA"/>
              </w:rPr>
              <w:t xml:space="preserve"> програми розвитку культури,  мистецтва і охорони культурної спадщини на 2021рік узгоджені на засіданні робочих груп і будуть проводитись із врахуванням карантинних обмежень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Невикористані кошти будуть збережені.</w:t>
            </w:r>
          </w:p>
        </w:tc>
      </w:tr>
      <w:tr w:rsidR="00364583" w:rsidTr="00364583">
        <w:trPr>
          <w:trHeight w:val="481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 xml:space="preserve">ГОЛОСУВАЛИ: 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За –8.</w:t>
            </w:r>
          </w:p>
        </w:tc>
      </w:tr>
      <w:tr w:rsidR="00364583" w:rsidTr="00364583">
        <w:trPr>
          <w:trHeight w:val="438"/>
        </w:trPr>
        <w:tc>
          <w:tcPr>
            <w:tcW w:w="26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ind w:left="-98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en-US"/>
              </w:rPr>
              <w:t>УХВАЛИЛИ:</w:t>
            </w:r>
          </w:p>
        </w:tc>
        <w:tc>
          <w:tcPr>
            <w:tcW w:w="68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4583" w:rsidRDefault="003645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Рішення № 164 додається.  </w:t>
            </w:r>
          </w:p>
        </w:tc>
      </w:tr>
    </w:tbl>
    <w:p w:rsidR="00364583" w:rsidRDefault="00364583" w:rsidP="00364583">
      <w:pPr>
        <w:pStyle w:val="a6"/>
        <w:spacing w:line="276" w:lineRule="auto"/>
        <w:jc w:val="both"/>
        <w:rPr>
          <w:szCs w:val="28"/>
          <w:lang w:val="uk-UA"/>
        </w:rPr>
      </w:pPr>
    </w:p>
    <w:p w:rsidR="00364583" w:rsidRDefault="00364583" w:rsidP="00364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583" w:rsidRDefault="00364583" w:rsidP="0036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4583" w:rsidRDefault="00364583" w:rsidP="003645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Міський голова                                                                  Олександр КОДОЛА</w:t>
      </w:r>
    </w:p>
    <w:p w:rsidR="00364583" w:rsidRDefault="00364583" w:rsidP="003645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364583" w:rsidRDefault="00364583" w:rsidP="003645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</w:p>
    <w:p w:rsidR="00364583" w:rsidRDefault="00364583" w:rsidP="003645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Керуючий справами виконавчого комітету</w:t>
      </w:r>
    </w:p>
    <w:p w:rsidR="00364583" w:rsidRDefault="00364583" w:rsidP="00364583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en-US"/>
        </w:rPr>
        <w:t>Ніжинської міської ради                                                     Валерій САЛОГУБ</w:t>
      </w:r>
    </w:p>
    <w:p w:rsidR="00364583" w:rsidRDefault="00364583" w:rsidP="00364583"/>
    <w:p w:rsidR="00364583" w:rsidRDefault="00364583" w:rsidP="00364583">
      <w:pPr>
        <w:rPr>
          <w:lang w:val="uk-UA"/>
        </w:rPr>
      </w:pPr>
    </w:p>
    <w:p w:rsidR="00364583" w:rsidRDefault="00364583" w:rsidP="00364583"/>
    <w:p w:rsidR="00364583" w:rsidRDefault="00364583" w:rsidP="00364583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64583" w:rsidRDefault="00364583" w:rsidP="00364583"/>
    <w:p w:rsidR="009A30C6" w:rsidRPr="00364583" w:rsidRDefault="009A30C6" w:rsidP="00364583"/>
    <w:sectPr w:rsidR="009A30C6" w:rsidRPr="00364583" w:rsidSect="00172BFD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D97"/>
    <w:multiLevelType w:val="hybridMultilevel"/>
    <w:tmpl w:val="02280038"/>
    <w:lvl w:ilvl="0" w:tplc="E6F606AA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E660748"/>
    <w:multiLevelType w:val="hybridMultilevel"/>
    <w:tmpl w:val="113A3BEE"/>
    <w:lvl w:ilvl="0" w:tplc="F4CE0A6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54280"/>
    <w:multiLevelType w:val="hybridMultilevel"/>
    <w:tmpl w:val="C5EEE754"/>
    <w:lvl w:ilvl="0" w:tplc="70F019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C56D9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51A90"/>
    <w:multiLevelType w:val="hybridMultilevel"/>
    <w:tmpl w:val="2926FB46"/>
    <w:lvl w:ilvl="0" w:tplc="28A6D42C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1A903555"/>
    <w:multiLevelType w:val="hybridMultilevel"/>
    <w:tmpl w:val="18583852"/>
    <w:lvl w:ilvl="0" w:tplc="F5D6D32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35075"/>
    <w:multiLevelType w:val="hybridMultilevel"/>
    <w:tmpl w:val="B744315A"/>
    <w:lvl w:ilvl="0" w:tplc="15E681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A0B74"/>
    <w:multiLevelType w:val="hybridMultilevel"/>
    <w:tmpl w:val="AF000C40"/>
    <w:lvl w:ilvl="0" w:tplc="800A63D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65C1F"/>
    <w:multiLevelType w:val="hybridMultilevel"/>
    <w:tmpl w:val="34204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C2859"/>
    <w:multiLevelType w:val="hybridMultilevel"/>
    <w:tmpl w:val="AB7670EA"/>
    <w:lvl w:ilvl="0" w:tplc="6C28BF3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D27BA"/>
    <w:multiLevelType w:val="hybridMultilevel"/>
    <w:tmpl w:val="B30E8C0C"/>
    <w:lvl w:ilvl="0" w:tplc="6AE66ADA">
      <w:start w:val="3"/>
      <w:numFmt w:val="decimal"/>
      <w:lvlText w:val="%1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11">
    <w:nsid w:val="39286C73"/>
    <w:multiLevelType w:val="hybridMultilevel"/>
    <w:tmpl w:val="019E8D0C"/>
    <w:lvl w:ilvl="0" w:tplc="69E01DA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86BB2"/>
    <w:multiLevelType w:val="hybridMultilevel"/>
    <w:tmpl w:val="3148E684"/>
    <w:lvl w:ilvl="0" w:tplc="E12E5C3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F26C6"/>
    <w:multiLevelType w:val="hybridMultilevel"/>
    <w:tmpl w:val="F84AC120"/>
    <w:lvl w:ilvl="0" w:tplc="E94C9580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4BC34DD2"/>
    <w:multiLevelType w:val="hybridMultilevel"/>
    <w:tmpl w:val="2DC2EA0E"/>
    <w:lvl w:ilvl="0" w:tplc="8B78163A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520D39"/>
    <w:multiLevelType w:val="hybridMultilevel"/>
    <w:tmpl w:val="41082BBE"/>
    <w:lvl w:ilvl="0" w:tplc="7C4E3082">
      <w:start w:val="1"/>
      <w:numFmt w:val="decimal"/>
      <w:lvlText w:val="%1."/>
      <w:lvlJc w:val="left"/>
      <w:pPr>
        <w:ind w:left="744" w:hanging="384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55E51"/>
    <w:multiLevelType w:val="hybridMultilevel"/>
    <w:tmpl w:val="E6EA5C02"/>
    <w:lvl w:ilvl="0" w:tplc="69F8BA76">
      <w:start w:val="1"/>
      <w:numFmt w:val="bullet"/>
      <w:lvlText w:val="-"/>
      <w:lvlJc w:val="left"/>
      <w:pPr>
        <w:ind w:left="64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>
    <w:nsid w:val="6F060E79"/>
    <w:multiLevelType w:val="hybridMultilevel"/>
    <w:tmpl w:val="B8D669BA"/>
    <w:lvl w:ilvl="0" w:tplc="CE1CA7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637F08"/>
    <w:multiLevelType w:val="hybridMultilevel"/>
    <w:tmpl w:val="2A1A7860"/>
    <w:lvl w:ilvl="0" w:tplc="6C14CC68">
      <w:start w:val="3"/>
      <w:numFmt w:val="bullet"/>
      <w:lvlText w:val="-"/>
      <w:lvlJc w:val="left"/>
      <w:pPr>
        <w:ind w:left="62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19">
    <w:nsid w:val="76903704"/>
    <w:multiLevelType w:val="hybridMultilevel"/>
    <w:tmpl w:val="90465CC2"/>
    <w:lvl w:ilvl="0" w:tplc="6AB4D9A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D5391F"/>
    <w:multiLevelType w:val="hybridMultilevel"/>
    <w:tmpl w:val="90BE4D7E"/>
    <w:lvl w:ilvl="0" w:tplc="89DE925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E33F6F"/>
    <w:multiLevelType w:val="hybridMultilevel"/>
    <w:tmpl w:val="D79C1B56"/>
    <w:lvl w:ilvl="0" w:tplc="4B3E140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21"/>
  </w:num>
  <w:num w:numId="11">
    <w:abstractNumId w:val="13"/>
  </w:num>
  <w:num w:numId="12">
    <w:abstractNumId w:val="19"/>
  </w:num>
  <w:num w:numId="13">
    <w:abstractNumId w:val="20"/>
  </w:num>
  <w:num w:numId="14">
    <w:abstractNumId w:val="7"/>
  </w:num>
  <w:num w:numId="15">
    <w:abstractNumId w:val="9"/>
  </w:num>
  <w:num w:numId="16">
    <w:abstractNumId w:val="12"/>
  </w:num>
  <w:num w:numId="17">
    <w:abstractNumId w:val="11"/>
  </w:num>
  <w:num w:numId="18">
    <w:abstractNumId w:val="18"/>
  </w:num>
  <w:num w:numId="19">
    <w:abstractNumId w:val="10"/>
  </w:num>
  <w:num w:numId="20">
    <w:abstractNumId w:val="17"/>
  </w:num>
  <w:num w:numId="21">
    <w:abstractNumId w:val="14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A53"/>
    <w:rsid w:val="000D6143"/>
    <w:rsid w:val="00172BFD"/>
    <w:rsid w:val="00364583"/>
    <w:rsid w:val="003D0DE7"/>
    <w:rsid w:val="006D0840"/>
    <w:rsid w:val="009A30C6"/>
    <w:rsid w:val="00FA4F6C"/>
    <w:rsid w:val="00FD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uiPriority w:val="99"/>
    <w:semiHidden/>
    <w:unhideWhenUsed/>
    <w:rsid w:val="00FD1A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D1A53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6">
    <w:name w:val="No Spacing"/>
    <w:uiPriority w:val="1"/>
    <w:qFormat/>
    <w:rsid w:val="00FD1A5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D1A53"/>
    <w:pPr>
      <w:ind w:left="720"/>
      <w:contextualSpacing/>
    </w:p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FD1A53"/>
    <w:rPr>
      <w:rFonts w:ascii="Times New Roman" w:hAnsi="Times New Roman" w:cs="Times New Roman" w:hint="default"/>
    </w:rPr>
  </w:style>
  <w:style w:type="character" w:customStyle="1" w:styleId="rvts7">
    <w:name w:val="rvts7"/>
    <w:basedOn w:val="a0"/>
    <w:rsid w:val="00FD1A53"/>
  </w:style>
  <w:style w:type="character" w:customStyle="1" w:styleId="rvts45">
    <w:name w:val="rvts45"/>
    <w:basedOn w:val="a0"/>
    <w:rsid w:val="00FD1A53"/>
  </w:style>
  <w:style w:type="character" w:styleId="a8">
    <w:name w:val="Strong"/>
    <w:basedOn w:val="a0"/>
    <w:uiPriority w:val="22"/>
    <w:qFormat/>
    <w:rsid w:val="00FD1A53"/>
    <w:rPr>
      <w:b/>
      <w:bCs/>
    </w:rPr>
  </w:style>
  <w:style w:type="character" w:styleId="a9">
    <w:name w:val="Hyperlink"/>
    <w:uiPriority w:val="99"/>
    <w:unhideWhenUsed/>
    <w:rsid w:val="009A30C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645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izhynrada.gov.ua/storage/proects/%D0%9F%D1%80%D0%BE%20%D0%B2%D0%BD%D0%B5%D1%81%D0%B5%D0%BD%D0%BD%D1%8F%20%D0%B7%D0%BC%D1%96%D0%BD%20%D0%B4%D0%BE%20%D1%80%D1%96%D1%88%D0%B5%D0%BD%D0%BD%D1%8F%20%D0%B2%D0%B8%D0%BA%D0%BE%D0%BD%D0%B0%D0%B2%D1%87%D0%BE%D0%B3%D0%BE%20%D0%BA%D0%BE%D0%BC%D1%96%D1%82%D0%B5%D1%82%D1%83%20%E2%84%96%20321%20%D0%B2%D1%96%D0%B4%2003.12.2015%D1%80.%20%C2%AB%D0%9F%D1%80%D0%BE%20%D1%81%D1%82%D0%B2%D0%BE%D1%80%D0%B5%D0%BD%D0%BD%D1%8F%20%D0%BF%D0%BE%D1%81%D1%82%D1%96%D0%B9%D0%BD%D0%BE%20%D0%B4%D1%96%D1%8E%D1%87%D0%BE%D1%97%20%D0%BA%D0%BE%D0%BC%D1%96%D1%81%D1%96%D1%97%20%D0%B4%D0%BB%D1%8F%20%D0%B2%D0%B8%D0%B7%D0%BD%D0%B0%D1%87%D0%B5%D0%BD%D0%BD%D1%8F%20%D1%81%D1%82%D0%B0%D0%BD%D1%8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izhynrada.gov.ua/storage/proects/%D0%9F%D1%80%D0%BE%20%D0%B2%D0%BD%D0%B5%D1%81%D0%B5%D0%BD%D0%BD%D1%8F%20%D0%B7%D0%BC%D1%96%D0%BD%20%D0%B4%D0%BE%20%D1%80%D1%96%D1%88%D0%B5%D0%BD%D0%BD%D1%8F%20%D0%B2%D0%B8%D0%BA%D0%BE%D0%BD%D0%B0%D0%B2%D1%87%D0%BE%D0%B3%D0%BE%20%D0%BA%D0%BE%D0%BC%D1%96%D1%82%D0%B5%D1%82%D1%83%20%E2%84%96%20321%20%D0%B2%D1%96%D0%B4%2003.12.2015%D1%80.%20%C2%AB%D0%9F%D1%80%D0%BE%20%D1%81%D1%82%D0%B2%D0%BE%D1%80%D0%B5%D0%BD%D0%BD%D1%8F%20%D0%BF%D0%BE%D1%81%D1%82%D1%96%D0%B9%D0%BD%D0%BE%20%D0%B4%D1%96%D1%8E%D1%87%D0%BE%D1%97%20%D0%BA%D0%BE%D0%BC%D1%96%D1%81%D1%96%D1%97%20%D0%B4%D0%BB%D1%8F%20%D0%B2%D0%B8%D0%B7%D0%BD%D0%B0%D1%87%D0%B5%D0%BD%D0%BD%D1%8F%20%D1%81%D1%82%D0%B0%D0%BD%D1%83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2339E-1CAA-4D2E-AC92-1F98EBA4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2021-05-05T05:57:00Z</dcterms:created>
  <dcterms:modified xsi:type="dcterms:W3CDTF">2021-05-05T12:39:00Z</dcterms:modified>
</cp:coreProperties>
</file>