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77" w:rsidRDefault="004E3767" w:rsidP="001E7277">
      <w:pPr>
        <w:jc w:val="center"/>
        <w:rPr>
          <w:b/>
          <w:szCs w:val="28"/>
          <w:lang w:val="ru-RU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604" w:rsidRDefault="00B17971" w:rsidP="001E7277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                                                         ПРОЕКТ</w:t>
      </w:r>
    </w:p>
    <w:p w:rsidR="005863F0" w:rsidRPr="007948DE" w:rsidRDefault="001E7277" w:rsidP="001E7277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 xml:space="preserve"> </w:t>
      </w:r>
      <w:r w:rsidR="005863F0" w:rsidRPr="007948DE">
        <w:rPr>
          <w:b/>
          <w:szCs w:val="28"/>
          <w:lang w:val="ru-RU"/>
        </w:rPr>
        <w:t>УКРАЇНА</w:t>
      </w:r>
    </w:p>
    <w:p w:rsidR="005863F0" w:rsidRPr="007948DE" w:rsidRDefault="005863F0" w:rsidP="001E7277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:rsidR="005863F0" w:rsidRDefault="005863F0" w:rsidP="001E727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863F0" w:rsidRPr="008909DA" w:rsidRDefault="005863F0" w:rsidP="001E7277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863F0" w:rsidRDefault="005863F0" w:rsidP="001E7277">
      <w:pPr>
        <w:pStyle w:val="2"/>
        <w:rPr>
          <w:sz w:val="28"/>
          <w:szCs w:val="28"/>
          <w:lang w:val="ru-RU"/>
        </w:rPr>
      </w:pPr>
    </w:p>
    <w:p w:rsidR="005863F0" w:rsidRPr="007948DE" w:rsidRDefault="005863F0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:rsidR="005863F0" w:rsidRPr="007948DE" w:rsidRDefault="005863F0" w:rsidP="007948DE">
      <w:pPr>
        <w:jc w:val="center"/>
        <w:rPr>
          <w:b/>
          <w:szCs w:val="28"/>
          <w:lang w:val="ru-RU"/>
        </w:rPr>
      </w:pPr>
    </w:p>
    <w:p w:rsidR="005863F0" w:rsidRPr="008737EF" w:rsidRDefault="00B17971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</w:t>
      </w:r>
      <w:r w:rsidR="005863F0">
        <w:rPr>
          <w:szCs w:val="28"/>
          <w:lang w:val="ru-RU"/>
        </w:rPr>
        <w:t>і</w:t>
      </w:r>
      <w:r w:rsidR="006520CC">
        <w:rPr>
          <w:szCs w:val="28"/>
          <w:lang w:val="ru-RU"/>
        </w:rPr>
        <w:t>д</w:t>
      </w:r>
      <w:proofErr w:type="spellEnd"/>
      <w:r>
        <w:rPr>
          <w:szCs w:val="28"/>
          <w:lang w:val="ru-RU"/>
        </w:rPr>
        <w:t xml:space="preserve">                                     </w:t>
      </w:r>
      <w:r w:rsidR="005863F0">
        <w:rPr>
          <w:szCs w:val="28"/>
          <w:lang w:val="ru-RU"/>
        </w:rPr>
        <w:t>202</w:t>
      </w:r>
      <w:r w:rsidR="006520CC">
        <w:rPr>
          <w:szCs w:val="28"/>
          <w:lang w:val="ru-RU"/>
        </w:rPr>
        <w:t>1</w:t>
      </w:r>
      <w:r w:rsidR="005863F0" w:rsidRPr="007948DE">
        <w:rPr>
          <w:szCs w:val="28"/>
          <w:lang w:val="ru-RU"/>
        </w:rPr>
        <w:t xml:space="preserve"> р.</w:t>
      </w:r>
      <w:r w:rsidR="005863F0" w:rsidRPr="007948DE">
        <w:rPr>
          <w:szCs w:val="28"/>
          <w:lang w:val="ru-RU"/>
        </w:rPr>
        <w:tab/>
      </w:r>
      <w:r w:rsidR="005863F0" w:rsidRPr="007948DE">
        <w:rPr>
          <w:szCs w:val="28"/>
          <w:lang w:val="ru-RU"/>
        </w:rPr>
        <w:tab/>
      </w:r>
      <w:r w:rsidR="005863F0" w:rsidRPr="008737EF">
        <w:rPr>
          <w:szCs w:val="28"/>
          <w:lang w:val="ru-RU"/>
        </w:rPr>
        <w:t xml:space="preserve">м. </w:t>
      </w:r>
      <w:proofErr w:type="spellStart"/>
      <w:r w:rsidR="005863F0" w:rsidRPr="008737EF">
        <w:rPr>
          <w:szCs w:val="28"/>
          <w:lang w:val="ru-RU"/>
        </w:rPr>
        <w:t>Ніжин</w:t>
      </w:r>
      <w:proofErr w:type="spellEnd"/>
      <w:r w:rsidR="005863F0" w:rsidRPr="008737EF">
        <w:rPr>
          <w:szCs w:val="28"/>
          <w:lang w:val="ru-RU"/>
        </w:rPr>
        <w:tab/>
      </w:r>
      <w:r w:rsidR="005863F0" w:rsidRPr="008737EF">
        <w:rPr>
          <w:szCs w:val="28"/>
          <w:lang w:val="ru-RU"/>
        </w:rPr>
        <w:tab/>
        <w:t xml:space="preserve">                            № </w:t>
      </w:r>
    </w:p>
    <w:p w:rsidR="005863F0" w:rsidRPr="002D5604" w:rsidRDefault="005863F0">
      <w:pPr>
        <w:rPr>
          <w:sz w:val="24"/>
          <w:szCs w:val="24"/>
          <w:lang w:val="ru-RU"/>
        </w:rPr>
      </w:pPr>
    </w:p>
    <w:p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Про встановлення тариф</w:t>
      </w:r>
      <w:r>
        <w:rPr>
          <w:b/>
          <w:lang w:val="uk-UA"/>
        </w:rPr>
        <w:t>ів</w:t>
      </w:r>
      <w:r w:rsidRPr="003F66E1">
        <w:rPr>
          <w:b/>
          <w:lang w:val="uk-UA"/>
        </w:rPr>
        <w:t xml:space="preserve"> на платн</w:t>
      </w:r>
      <w:r>
        <w:rPr>
          <w:b/>
          <w:lang w:val="uk-UA"/>
        </w:rPr>
        <w:t>і</w:t>
      </w:r>
    </w:p>
    <w:p w:rsidR="006520CC" w:rsidRDefault="005863F0">
      <w:pPr>
        <w:rPr>
          <w:b/>
          <w:lang w:val="uk-UA"/>
        </w:rPr>
      </w:pPr>
      <w:r w:rsidRPr="003F66E1">
        <w:rPr>
          <w:b/>
          <w:lang w:val="uk-UA"/>
        </w:rPr>
        <w:t>медичн</w:t>
      </w:r>
      <w:r>
        <w:rPr>
          <w:b/>
          <w:lang w:val="uk-UA"/>
        </w:rPr>
        <w:t>і</w:t>
      </w:r>
      <w:r w:rsidRPr="003F66E1">
        <w:rPr>
          <w:b/>
          <w:lang w:val="uk-UA"/>
        </w:rPr>
        <w:t xml:space="preserve"> послуг</w:t>
      </w:r>
      <w:r>
        <w:rPr>
          <w:b/>
          <w:lang w:val="uk-UA"/>
        </w:rPr>
        <w:t xml:space="preserve">и </w:t>
      </w:r>
      <w:r w:rsidR="006520CC">
        <w:rPr>
          <w:b/>
          <w:lang w:val="uk-UA"/>
        </w:rPr>
        <w:t>– діагностичні</w:t>
      </w:r>
    </w:p>
    <w:p w:rsidR="006520CC" w:rsidRDefault="006520CC">
      <w:pPr>
        <w:rPr>
          <w:b/>
          <w:lang w:val="uk-UA"/>
        </w:rPr>
      </w:pPr>
      <w:r>
        <w:rPr>
          <w:b/>
          <w:lang w:val="uk-UA"/>
        </w:rPr>
        <w:t xml:space="preserve"> послуги з дослідження серця, органів</w:t>
      </w:r>
    </w:p>
    <w:p w:rsidR="006520CC" w:rsidRDefault="006520CC">
      <w:pPr>
        <w:rPr>
          <w:b/>
          <w:lang w:val="uk-UA"/>
        </w:rPr>
      </w:pPr>
      <w:r>
        <w:rPr>
          <w:b/>
          <w:lang w:val="uk-UA"/>
        </w:rPr>
        <w:t xml:space="preserve">слуху, ультразвукової діагностики, </w:t>
      </w:r>
      <w:r w:rsidR="005863F0">
        <w:rPr>
          <w:b/>
          <w:lang w:val="uk-UA"/>
        </w:rPr>
        <w:t xml:space="preserve">з </w:t>
      </w:r>
    </w:p>
    <w:p w:rsidR="006520CC" w:rsidRDefault="005863F0">
      <w:pPr>
        <w:rPr>
          <w:b/>
          <w:lang w:val="uk-UA"/>
        </w:rPr>
      </w:pPr>
      <w:r>
        <w:rPr>
          <w:b/>
          <w:lang w:val="uk-UA"/>
        </w:rPr>
        <w:t>консультативнихприйомів лікарів-</w:t>
      </w:r>
    </w:p>
    <w:p w:rsidR="006520CC" w:rsidRDefault="005863F0">
      <w:pPr>
        <w:rPr>
          <w:b/>
          <w:lang w:val="uk-UA"/>
        </w:rPr>
      </w:pPr>
      <w:r>
        <w:rPr>
          <w:b/>
          <w:lang w:val="uk-UA"/>
        </w:rPr>
        <w:t>спеціалістів зазверненнями громадян,</w:t>
      </w:r>
    </w:p>
    <w:p w:rsidR="005863F0" w:rsidRDefault="005863F0">
      <w:pPr>
        <w:rPr>
          <w:b/>
          <w:lang w:val="uk-UA"/>
        </w:rPr>
      </w:pPr>
      <w:r>
        <w:rPr>
          <w:b/>
          <w:lang w:val="uk-UA"/>
        </w:rPr>
        <w:t xml:space="preserve"> що надаютьсябез направлення лікаря</w:t>
      </w:r>
    </w:p>
    <w:p w:rsidR="005863F0" w:rsidRPr="003F66E1" w:rsidRDefault="005863F0">
      <w:pPr>
        <w:rPr>
          <w:b/>
          <w:lang w:val="uk-UA"/>
        </w:rPr>
      </w:pPr>
      <w:r>
        <w:rPr>
          <w:b/>
          <w:lang w:val="uk-UA"/>
        </w:rPr>
        <w:t>к</w:t>
      </w:r>
      <w:r w:rsidRPr="003F66E1">
        <w:rPr>
          <w:b/>
          <w:lang w:val="uk-UA"/>
        </w:rPr>
        <w:t>омунальному некомерційному</w:t>
      </w:r>
    </w:p>
    <w:p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підприємств</w:t>
      </w:r>
      <w:r>
        <w:rPr>
          <w:b/>
          <w:lang w:val="uk-UA"/>
        </w:rPr>
        <w:t>у</w:t>
      </w:r>
      <w:r w:rsidRPr="003F66E1">
        <w:rPr>
          <w:b/>
          <w:lang w:val="uk-UA"/>
        </w:rPr>
        <w:t xml:space="preserve"> «Ніжинська центральна</w:t>
      </w:r>
    </w:p>
    <w:p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міська лікарня імені Миколи Галицького»</w:t>
      </w:r>
    </w:p>
    <w:p w:rsidR="005863F0" w:rsidRDefault="005863F0" w:rsidP="008737EF">
      <w:pPr>
        <w:rPr>
          <w:lang w:val="uk-UA"/>
        </w:rPr>
      </w:pPr>
      <w:r>
        <w:rPr>
          <w:lang w:val="uk-UA"/>
        </w:rPr>
        <w:tab/>
        <w:t>Відповідно до статей 28, 32, 42,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«Ніжинська центральна міська лікарня імені Миколи Галицького», виконавчий комітет міської ради вирішив:</w:t>
      </w:r>
    </w:p>
    <w:p w:rsidR="005863F0" w:rsidRDefault="005863F0" w:rsidP="006520CC">
      <w:pPr>
        <w:rPr>
          <w:lang w:val="uk-UA"/>
        </w:rPr>
      </w:pPr>
      <w:r>
        <w:rPr>
          <w:lang w:val="uk-UA"/>
        </w:rPr>
        <w:t xml:space="preserve">     1. </w:t>
      </w:r>
      <w:r w:rsidRPr="008737EF">
        <w:rPr>
          <w:lang w:val="uk-UA"/>
        </w:rPr>
        <w:t>Встановити тариф</w:t>
      </w:r>
      <w:r>
        <w:rPr>
          <w:lang w:val="uk-UA"/>
        </w:rPr>
        <w:t>и</w:t>
      </w:r>
      <w:r w:rsidRPr="008737EF">
        <w:rPr>
          <w:lang w:val="uk-UA"/>
        </w:rPr>
        <w:t xml:space="preserve"> на плат</w:t>
      </w:r>
      <w:r>
        <w:rPr>
          <w:lang w:val="uk-UA"/>
        </w:rPr>
        <w:t>ні</w:t>
      </w:r>
      <w:r w:rsidRPr="008737EF">
        <w:rPr>
          <w:lang w:val="uk-UA"/>
        </w:rPr>
        <w:t xml:space="preserve"> медичн</w:t>
      </w:r>
      <w:r>
        <w:rPr>
          <w:lang w:val="uk-UA"/>
        </w:rPr>
        <w:t>і</w:t>
      </w:r>
      <w:r w:rsidRPr="008737EF">
        <w:rPr>
          <w:lang w:val="uk-UA"/>
        </w:rPr>
        <w:t xml:space="preserve"> послуг</w:t>
      </w:r>
      <w:r>
        <w:rPr>
          <w:lang w:val="uk-UA"/>
        </w:rPr>
        <w:t>и</w:t>
      </w:r>
      <w:r w:rsidR="006520CC">
        <w:rPr>
          <w:lang w:val="uk-UA"/>
        </w:rPr>
        <w:t xml:space="preserve"> -</w:t>
      </w:r>
      <w:r w:rsidR="006520CC" w:rsidRPr="006520CC">
        <w:rPr>
          <w:bCs/>
          <w:lang w:val="uk-UA"/>
        </w:rPr>
        <w:t>діагностичні послуги з дослідженнясерця, органівслуху, ультразвукової діагностики</w:t>
      </w:r>
      <w:r w:rsidR="000C0125">
        <w:rPr>
          <w:bCs/>
          <w:lang w:val="uk-UA"/>
        </w:rPr>
        <w:t>,</w:t>
      </w:r>
      <w:r w:rsidRPr="00ED5239">
        <w:rPr>
          <w:lang w:val="uk-UA"/>
        </w:rPr>
        <w:t>з консультативнихприйомів лікарів-спеціалістів зазверненнями громадян, що надаютьсябез направлення лікаря</w:t>
      </w:r>
      <w:r>
        <w:rPr>
          <w:lang w:val="uk-UA"/>
        </w:rPr>
        <w:t xml:space="preserve"> комунальному некомерційному підприємству «Ніжинська центральна міська лікарня імені Миколи Галицького»  з врахуванням  рентабельності у розмірі 20% від собівартості послуги</w:t>
      </w:r>
      <w:r w:rsidR="000C0125">
        <w:rPr>
          <w:lang w:val="uk-UA"/>
        </w:rPr>
        <w:t xml:space="preserve">. </w:t>
      </w:r>
      <w:r>
        <w:rPr>
          <w:lang w:val="uk-UA"/>
        </w:rPr>
        <w:t>Тарифи додаються (додаток).</w:t>
      </w:r>
    </w:p>
    <w:p w:rsidR="005863F0" w:rsidRPr="00E22A11" w:rsidRDefault="005863F0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Pr="00E22A11">
        <w:rPr>
          <w:lang w:val="uk-UA"/>
        </w:rPr>
        <w:t>Дане рішення набуває чинності з дня його офіційного оприлюднення.</w:t>
      </w:r>
    </w:p>
    <w:p w:rsidR="005863F0" w:rsidRPr="00A9231F" w:rsidRDefault="005863F0" w:rsidP="004923B5">
      <w:pPr>
        <w:rPr>
          <w:lang w:val="uk-UA"/>
        </w:rPr>
      </w:pPr>
      <w:r>
        <w:rPr>
          <w:lang w:val="uk-UA"/>
        </w:rPr>
        <w:t xml:space="preserve">     3.</w:t>
      </w:r>
      <w:r w:rsidRPr="00A9231F">
        <w:rPr>
          <w:lang w:val="uk-UA"/>
        </w:rPr>
        <w:t>Генеральному директору комунального некомерційного підприємства «Ніжинська центральна міська лікарня імені Миколи Галицького» Костирку О.М. забезпечити оприлюднення даного рішення на офіційному сайті Ніжинської міської ради.</w:t>
      </w:r>
    </w:p>
    <w:p w:rsidR="006A3A9A" w:rsidRPr="00651F5C" w:rsidRDefault="005863F0" w:rsidP="006257EF">
      <w:pPr>
        <w:rPr>
          <w:lang w:val="uk-UA"/>
        </w:rPr>
      </w:pPr>
      <w:r>
        <w:rPr>
          <w:lang w:val="uk-UA"/>
        </w:rPr>
        <w:t xml:space="preserve">    4.</w:t>
      </w:r>
      <w:r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0C0125">
        <w:rPr>
          <w:lang w:val="uk-UA"/>
        </w:rPr>
        <w:t>Грозенко</w:t>
      </w:r>
      <w:proofErr w:type="spellEnd"/>
      <w:r w:rsidRPr="00651F5C">
        <w:rPr>
          <w:lang w:val="uk-UA"/>
        </w:rPr>
        <w:t xml:space="preserve"> І.В.</w:t>
      </w:r>
    </w:p>
    <w:p w:rsidR="005863F0" w:rsidRDefault="005863F0">
      <w:pPr>
        <w:rPr>
          <w:b/>
          <w:lang w:val="uk-UA"/>
        </w:rPr>
      </w:pPr>
      <w:r w:rsidRPr="00D85560">
        <w:rPr>
          <w:b/>
          <w:lang w:val="uk-UA"/>
        </w:rPr>
        <w:lastRenderedPageBreak/>
        <w:t>Міський голова</w:t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="000C0125">
        <w:rPr>
          <w:b/>
          <w:lang w:val="uk-UA"/>
        </w:rPr>
        <w:t>Олександр КОДОЛА</w:t>
      </w:r>
    </w:p>
    <w:p w:rsidR="00D41CC1" w:rsidRDefault="00D41CC1" w:rsidP="006A3A9A">
      <w:pPr>
        <w:rPr>
          <w:b/>
          <w:lang w:val="uk-UA"/>
        </w:rPr>
      </w:pPr>
    </w:p>
    <w:p w:rsidR="00D41CC1" w:rsidRDefault="00D41CC1" w:rsidP="006A3A9A">
      <w:pPr>
        <w:rPr>
          <w:b/>
          <w:lang w:val="uk-UA"/>
        </w:rPr>
      </w:pPr>
    </w:p>
    <w:p w:rsidR="00D41CC1" w:rsidRPr="00D41CC1" w:rsidRDefault="00D41CC1" w:rsidP="006A3A9A">
      <w:pPr>
        <w:rPr>
          <w:bCs/>
          <w:lang w:val="uk-UA"/>
        </w:rPr>
      </w:pPr>
    </w:p>
    <w:p w:rsidR="006A3A9A" w:rsidRPr="00AC1466" w:rsidRDefault="002D5604" w:rsidP="006A3A9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6A3A9A" w:rsidRPr="00AC1466">
        <w:rPr>
          <w:lang w:val="uk-UA"/>
        </w:rPr>
        <w:t>Додаток</w:t>
      </w:r>
    </w:p>
    <w:p w:rsidR="006A3A9A" w:rsidRPr="00AC1466" w:rsidRDefault="006A3A9A" w:rsidP="006A3A9A">
      <w:pPr>
        <w:rPr>
          <w:lang w:val="uk-UA"/>
        </w:rPr>
      </w:pPr>
      <w:r w:rsidRPr="00AC1466">
        <w:rPr>
          <w:lang w:val="uk-UA"/>
        </w:rPr>
        <w:t xml:space="preserve">                                                                            до рішення виконавчого</w:t>
      </w:r>
    </w:p>
    <w:p w:rsidR="006A3A9A" w:rsidRPr="00AC1466" w:rsidRDefault="006A3A9A" w:rsidP="006A3A9A">
      <w:pPr>
        <w:rPr>
          <w:lang w:val="uk-UA"/>
        </w:rPr>
      </w:pPr>
      <w:r w:rsidRPr="00AC1466">
        <w:rPr>
          <w:lang w:val="uk-UA"/>
        </w:rPr>
        <w:t xml:space="preserve">                                                                 </w:t>
      </w:r>
      <w:r w:rsidR="002D5604">
        <w:rPr>
          <w:lang w:val="uk-UA"/>
        </w:rPr>
        <w:t xml:space="preserve">         </w:t>
      </w:r>
      <w:r w:rsidRPr="00AC1466">
        <w:rPr>
          <w:lang w:val="uk-UA"/>
        </w:rPr>
        <w:t xml:space="preserve">  комітету від  №</w:t>
      </w:r>
    </w:p>
    <w:p w:rsidR="006A3A9A" w:rsidRPr="00A37C8E" w:rsidRDefault="006A3A9A" w:rsidP="006A3A9A">
      <w:pPr>
        <w:rPr>
          <w:b/>
          <w:szCs w:val="28"/>
          <w:lang w:val="uk-UA"/>
        </w:rPr>
      </w:pPr>
      <w:r w:rsidRPr="00A37C8E">
        <w:rPr>
          <w:b/>
          <w:szCs w:val="28"/>
          <w:lang w:val="uk-UA"/>
        </w:rPr>
        <w:t xml:space="preserve">                                                     ТАРИФ</w:t>
      </w:r>
      <w:r>
        <w:rPr>
          <w:b/>
          <w:szCs w:val="28"/>
          <w:lang w:val="uk-UA"/>
        </w:rPr>
        <w:t>И</w:t>
      </w:r>
    </w:p>
    <w:p w:rsidR="006A3A9A" w:rsidRPr="00AC1466" w:rsidRDefault="006A3A9A" w:rsidP="006A3A9A">
      <w:pPr>
        <w:rPr>
          <w:b/>
          <w:sz w:val="27"/>
          <w:szCs w:val="27"/>
          <w:lang w:val="uk-UA"/>
        </w:rPr>
      </w:pPr>
      <w:r w:rsidRPr="005057B8">
        <w:rPr>
          <w:b/>
          <w:sz w:val="24"/>
          <w:szCs w:val="24"/>
          <w:lang w:val="uk-UA"/>
        </w:rPr>
        <w:t xml:space="preserve">на платні </w:t>
      </w:r>
      <w:r w:rsidR="00687ED6" w:rsidRPr="005057B8">
        <w:rPr>
          <w:b/>
          <w:sz w:val="24"/>
          <w:szCs w:val="24"/>
          <w:lang w:val="uk-UA"/>
        </w:rPr>
        <w:t xml:space="preserve">медичні </w:t>
      </w:r>
      <w:r w:rsidRPr="005057B8">
        <w:rPr>
          <w:b/>
          <w:sz w:val="24"/>
          <w:szCs w:val="24"/>
          <w:lang w:val="uk-UA"/>
        </w:rPr>
        <w:t>послуги</w:t>
      </w:r>
      <w:r w:rsidR="00C02C53">
        <w:rPr>
          <w:b/>
          <w:sz w:val="27"/>
          <w:szCs w:val="27"/>
          <w:lang w:val="uk-UA"/>
        </w:rPr>
        <w:t xml:space="preserve"> -</w:t>
      </w:r>
      <w:r w:rsidR="00C02C53" w:rsidRPr="005057B8">
        <w:rPr>
          <w:b/>
          <w:sz w:val="24"/>
          <w:szCs w:val="24"/>
          <w:lang w:val="uk-UA"/>
        </w:rPr>
        <w:t xml:space="preserve">діагностичні послуги з дослідження серця, органів слуху, ультразвукової діагностики, з консультативних прийомів лікарів-спеціалістів за зверненнями громадян </w:t>
      </w:r>
      <w:r w:rsidRPr="005057B8">
        <w:rPr>
          <w:b/>
          <w:sz w:val="24"/>
          <w:szCs w:val="24"/>
          <w:lang w:val="uk-UA"/>
        </w:rPr>
        <w:t xml:space="preserve">, </w:t>
      </w:r>
      <w:r w:rsidRPr="00AC1466">
        <w:rPr>
          <w:b/>
          <w:sz w:val="27"/>
          <w:szCs w:val="27"/>
          <w:lang w:val="uk-UA"/>
        </w:rPr>
        <w:t>що надаються без направлення лікарякомунальн</w:t>
      </w:r>
      <w:r w:rsidR="005057B8">
        <w:rPr>
          <w:b/>
          <w:sz w:val="27"/>
          <w:szCs w:val="27"/>
          <w:lang w:val="uk-UA"/>
        </w:rPr>
        <w:t>о</w:t>
      </w:r>
      <w:r w:rsidRPr="00AC1466">
        <w:rPr>
          <w:b/>
          <w:sz w:val="27"/>
          <w:szCs w:val="27"/>
          <w:lang w:val="uk-UA"/>
        </w:rPr>
        <w:t>м</w:t>
      </w:r>
      <w:r w:rsidR="005057B8">
        <w:rPr>
          <w:b/>
          <w:sz w:val="27"/>
          <w:szCs w:val="27"/>
          <w:lang w:val="uk-UA"/>
        </w:rPr>
        <w:t>у</w:t>
      </w:r>
      <w:r w:rsidRPr="00AC1466">
        <w:rPr>
          <w:b/>
          <w:sz w:val="27"/>
          <w:szCs w:val="27"/>
          <w:lang w:val="uk-UA"/>
        </w:rPr>
        <w:t xml:space="preserve"> некомерційн</w:t>
      </w:r>
      <w:r w:rsidR="005057B8">
        <w:rPr>
          <w:b/>
          <w:sz w:val="27"/>
          <w:szCs w:val="27"/>
          <w:lang w:val="uk-UA"/>
        </w:rPr>
        <w:t>о</w:t>
      </w:r>
      <w:r w:rsidRPr="00AC1466">
        <w:rPr>
          <w:b/>
          <w:sz w:val="27"/>
          <w:szCs w:val="27"/>
          <w:lang w:val="uk-UA"/>
        </w:rPr>
        <w:t>м</w:t>
      </w:r>
      <w:r w:rsidR="005057B8">
        <w:rPr>
          <w:b/>
          <w:sz w:val="27"/>
          <w:szCs w:val="27"/>
          <w:lang w:val="uk-UA"/>
        </w:rPr>
        <w:t>у</w:t>
      </w:r>
      <w:r w:rsidRPr="00AC1466">
        <w:rPr>
          <w:b/>
          <w:sz w:val="27"/>
          <w:szCs w:val="27"/>
          <w:lang w:val="uk-UA"/>
        </w:rPr>
        <w:t>підприємств</w:t>
      </w:r>
      <w:r w:rsidR="005057B8">
        <w:rPr>
          <w:b/>
          <w:sz w:val="27"/>
          <w:szCs w:val="27"/>
          <w:lang w:val="uk-UA"/>
        </w:rPr>
        <w:t xml:space="preserve">у </w:t>
      </w:r>
      <w:r w:rsidRPr="00AC1466">
        <w:rPr>
          <w:b/>
          <w:sz w:val="27"/>
          <w:szCs w:val="27"/>
          <w:lang w:val="uk-UA"/>
        </w:rPr>
        <w:t>«Ніжинська центральна міська лікарня імені Миколи Галицького» Ніжинської міської ради Чернігівської області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781"/>
        <w:gridCol w:w="1843"/>
        <w:gridCol w:w="1412"/>
      </w:tblGrid>
      <w:tr w:rsidR="006A3A9A" w:rsidRPr="00667F81" w:rsidTr="00C43F56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№</w:t>
            </w:r>
          </w:p>
        </w:tc>
        <w:tc>
          <w:tcPr>
            <w:tcW w:w="578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Найменування послуги</w:t>
            </w:r>
            <w:r>
              <w:rPr>
                <w:szCs w:val="28"/>
                <w:lang w:val="uk-UA"/>
              </w:rPr>
              <w:t xml:space="preserve">1   </w:t>
            </w:r>
          </w:p>
        </w:tc>
        <w:tc>
          <w:tcPr>
            <w:tcW w:w="1843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Одиниця</w:t>
            </w:r>
          </w:p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виміру</w:t>
            </w:r>
          </w:p>
        </w:tc>
        <w:tc>
          <w:tcPr>
            <w:tcW w:w="1412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Тариф</w:t>
            </w:r>
          </w:p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бе</w:t>
            </w:r>
            <w:r w:rsidRPr="00667F81">
              <w:rPr>
                <w:szCs w:val="28"/>
                <w:lang w:val="uk-UA"/>
              </w:rPr>
              <w:t>з ПДВ,</w:t>
            </w:r>
          </w:p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грн.</w:t>
            </w:r>
            <w:r>
              <w:rPr>
                <w:szCs w:val="28"/>
                <w:lang w:val="uk-UA"/>
              </w:rPr>
              <w:t>*</w:t>
            </w:r>
          </w:p>
        </w:tc>
      </w:tr>
      <w:tr w:rsidR="006A3A9A" w:rsidRPr="00667F81" w:rsidTr="00C43F56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1.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781" w:type="dxa"/>
          </w:tcPr>
          <w:p w:rsidR="006A3A9A" w:rsidRPr="00667F81" w:rsidRDefault="005057B8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Електрокардіографія дорослим</w:t>
            </w:r>
          </w:p>
        </w:tc>
        <w:tc>
          <w:tcPr>
            <w:tcW w:w="1843" w:type="dxa"/>
          </w:tcPr>
          <w:p w:rsidR="006A3A9A" w:rsidRPr="00667F81" w:rsidRDefault="005057B8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6A3A9A" w:rsidRPr="003F097F" w:rsidRDefault="003F097F" w:rsidP="007C327F">
            <w:pPr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771F76" w:rsidRPr="00667F81" w:rsidTr="00C43F56">
        <w:tc>
          <w:tcPr>
            <w:tcW w:w="706" w:type="dxa"/>
          </w:tcPr>
          <w:p w:rsidR="00771F76" w:rsidRPr="00667F81" w:rsidRDefault="00771F76" w:rsidP="00771F7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1.2</w:t>
            </w:r>
          </w:p>
        </w:tc>
        <w:tc>
          <w:tcPr>
            <w:tcW w:w="5781" w:type="dxa"/>
          </w:tcPr>
          <w:p w:rsidR="00771F76" w:rsidRDefault="00771F76" w:rsidP="00771F7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Електрокардіографія дітям</w:t>
            </w:r>
          </w:p>
        </w:tc>
        <w:tc>
          <w:tcPr>
            <w:tcW w:w="1843" w:type="dxa"/>
          </w:tcPr>
          <w:p w:rsidR="00771F76" w:rsidRDefault="00771F76" w:rsidP="00771F7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771F76" w:rsidRPr="003F097F" w:rsidRDefault="003F097F" w:rsidP="00771F76">
            <w:pPr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2072CC" w:rsidRPr="00667F81" w:rsidTr="00C43F56">
        <w:tc>
          <w:tcPr>
            <w:tcW w:w="706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1.3</w:t>
            </w:r>
          </w:p>
        </w:tc>
        <w:tc>
          <w:tcPr>
            <w:tcW w:w="5781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Ритрограма</w:t>
            </w:r>
            <w:proofErr w:type="spellEnd"/>
          </w:p>
        </w:tc>
        <w:tc>
          <w:tcPr>
            <w:tcW w:w="1843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2072CC" w:rsidRPr="003F097F" w:rsidRDefault="003F097F" w:rsidP="002072CC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  <w:tr w:rsidR="002072CC" w:rsidRPr="00667F81" w:rsidTr="00C43F56">
        <w:tc>
          <w:tcPr>
            <w:tcW w:w="706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1.4</w:t>
            </w:r>
          </w:p>
        </w:tc>
        <w:tc>
          <w:tcPr>
            <w:tcW w:w="5781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Ритрограма</w:t>
            </w:r>
            <w:proofErr w:type="spellEnd"/>
            <w:r>
              <w:rPr>
                <w:szCs w:val="28"/>
                <w:lang w:val="uk-UA"/>
              </w:rPr>
              <w:t xml:space="preserve"> при навантажувальних пробах</w:t>
            </w:r>
          </w:p>
        </w:tc>
        <w:tc>
          <w:tcPr>
            <w:tcW w:w="1843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2072CC" w:rsidRPr="003F097F" w:rsidRDefault="003F097F" w:rsidP="002072CC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  <w:tr w:rsidR="002072CC" w:rsidRPr="00667F81" w:rsidTr="00C43F56">
        <w:tc>
          <w:tcPr>
            <w:tcW w:w="706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1.5</w:t>
            </w:r>
          </w:p>
        </w:tc>
        <w:tc>
          <w:tcPr>
            <w:tcW w:w="5781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Електрокардіографія дорослим методика по </w:t>
            </w:r>
            <w:proofErr w:type="spellStart"/>
            <w:r>
              <w:rPr>
                <w:szCs w:val="28"/>
                <w:lang w:val="uk-UA"/>
              </w:rPr>
              <w:t>Слапаку</w:t>
            </w:r>
            <w:proofErr w:type="spellEnd"/>
          </w:p>
        </w:tc>
        <w:tc>
          <w:tcPr>
            <w:tcW w:w="1843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2072CC" w:rsidRPr="003F097F" w:rsidRDefault="003F097F" w:rsidP="002072CC">
            <w:pPr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2072CC" w:rsidRPr="00667F81" w:rsidTr="00C43F56">
        <w:tc>
          <w:tcPr>
            <w:tcW w:w="706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1.6</w:t>
            </w:r>
          </w:p>
        </w:tc>
        <w:tc>
          <w:tcPr>
            <w:tcW w:w="5781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Холтерівськемоніторування</w:t>
            </w:r>
            <w:proofErr w:type="spellEnd"/>
            <w:r>
              <w:rPr>
                <w:szCs w:val="28"/>
                <w:lang w:val="uk-UA"/>
              </w:rPr>
              <w:t xml:space="preserve"> кардіографії</w:t>
            </w:r>
          </w:p>
        </w:tc>
        <w:tc>
          <w:tcPr>
            <w:tcW w:w="1843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2072CC" w:rsidRPr="003F097F" w:rsidRDefault="003F097F" w:rsidP="002072CC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974F1">
              <w:rPr>
                <w:szCs w:val="28"/>
              </w:rPr>
              <w:t>53</w:t>
            </w:r>
          </w:p>
        </w:tc>
      </w:tr>
      <w:tr w:rsidR="002072CC" w:rsidRPr="00667F81" w:rsidTr="00C43F56">
        <w:tc>
          <w:tcPr>
            <w:tcW w:w="706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1.7</w:t>
            </w:r>
          </w:p>
        </w:tc>
        <w:tc>
          <w:tcPr>
            <w:tcW w:w="5781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Реовазографія</w:t>
            </w:r>
            <w:proofErr w:type="spellEnd"/>
          </w:p>
        </w:tc>
        <w:tc>
          <w:tcPr>
            <w:tcW w:w="1843" w:type="dxa"/>
          </w:tcPr>
          <w:p w:rsidR="002072CC" w:rsidRPr="00667F81" w:rsidRDefault="002072CC" w:rsidP="002072C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2072CC" w:rsidRPr="003F097F" w:rsidRDefault="003F097F" w:rsidP="002072CC">
            <w:pPr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</w:tr>
      <w:tr w:rsidR="003343CE" w:rsidRPr="00667F81" w:rsidTr="00C43F56">
        <w:tc>
          <w:tcPr>
            <w:tcW w:w="706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1.8</w:t>
            </w:r>
          </w:p>
        </w:tc>
        <w:tc>
          <w:tcPr>
            <w:tcW w:w="5781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Комплексне дослідження функції зовнішнього дихання з визначенням ступеня </w:t>
            </w:r>
            <w:proofErr w:type="spellStart"/>
            <w:r>
              <w:rPr>
                <w:szCs w:val="28"/>
                <w:lang w:val="uk-UA"/>
              </w:rPr>
              <w:t>вентилізаційної</w:t>
            </w:r>
            <w:proofErr w:type="spellEnd"/>
            <w:r>
              <w:rPr>
                <w:szCs w:val="28"/>
                <w:lang w:val="uk-UA"/>
              </w:rPr>
              <w:t xml:space="preserve"> недостатності</w:t>
            </w:r>
          </w:p>
        </w:tc>
        <w:tc>
          <w:tcPr>
            <w:tcW w:w="1843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3343CE" w:rsidRPr="003F097F" w:rsidRDefault="003F097F" w:rsidP="003343CE">
            <w:pPr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</w:tr>
      <w:tr w:rsidR="003343CE" w:rsidRPr="00667F81" w:rsidTr="00C43F56">
        <w:tc>
          <w:tcPr>
            <w:tcW w:w="706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2.1</w:t>
            </w:r>
          </w:p>
        </w:tc>
        <w:tc>
          <w:tcPr>
            <w:tcW w:w="5781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Аудіометрія</w:t>
            </w:r>
          </w:p>
        </w:tc>
        <w:tc>
          <w:tcPr>
            <w:tcW w:w="1843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3343CE" w:rsidRPr="003F097F" w:rsidRDefault="003F097F" w:rsidP="003343CE">
            <w:pPr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</w:tr>
      <w:tr w:rsidR="003343CE" w:rsidRPr="00667F81" w:rsidTr="00C43F56">
        <w:tc>
          <w:tcPr>
            <w:tcW w:w="706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2.2</w:t>
            </w:r>
          </w:p>
        </w:tc>
        <w:tc>
          <w:tcPr>
            <w:tcW w:w="5781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Імпедансометрія</w:t>
            </w:r>
            <w:proofErr w:type="spellEnd"/>
          </w:p>
        </w:tc>
        <w:tc>
          <w:tcPr>
            <w:tcW w:w="1843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3343CE" w:rsidRPr="003F097F" w:rsidRDefault="003F097F" w:rsidP="003343CE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3343CE" w:rsidRPr="003343CE" w:rsidTr="00C43F56">
        <w:tc>
          <w:tcPr>
            <w:tcW w:w="706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3.1</w:t>
            </w:r>
          </w:p>
        </w:tc>
        <w:tc>
          <w:tcPr>
            <w:tcW w:w="5781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Ультразвукове дослідження органів черевної порожнини комплексне</w:t>
            </w:r>
          </w:p>
        </w:tc>
        <w:tc>
          <w:tcPr>
            <w:tcW w:w="1843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3343CE" w:rsidRPr="003F097F" w:rsidRDefault="003F097F" w:rsidP="003343CE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3343CE" w:rsidRPr="003343CE" w:rsidTr="00C43F56">
        <w:tc>
          <w:tcPr>
            <w:tcW w:w="706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3.2</w:t>
            </w:r>
          </w:p>
        </w:tc>
        <w:tc>
          <w:tcPr>
            <w:tcW w:w="5781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Ультразвукове дослідження нирок</w:t>
            </w:r>
          </w:p>
        </w:tc>
        <w:tc>
          <w:tcPr>
            <w:tcW w:w="1843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3343CE" w:rsidRPr="003F097F" w:rsidRDefault="003F097F" w:rsidP="003343CE">
            <w:pPr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</w:tr>
      <w:tr w:rsidR="003343CE" w:rsidRPr="003343CE" w:rsidTr="00C43F56">
        <w:tc>
          <w:tcPr>
            <w:tcW w:w="706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3.3</w:t>
            </w:r>
          </w:p>
        </w:tc>
        <w:tc>
          <w:tcPr>
            <w:tcW w:w="5781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Ультразвукове дослідження передміхурової залози</w:t>
            </w:r>
          </w:p>
        </w:tc>
        <w:tc>
          <w:tcPr>
            <w:tcW w:w="1843" w:type="dxa"/>
          </w:tcPr>
          <w:p w:rsidR="003343CE" w:rsidRPr="00667F81" w:rsidRDefault="003343CE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3343CE" w:rsidRPr="003F097F" w:rsidRDefault="003F097F" w:rsidP="003343CE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3343CE" w:rsidRPr="003343CE" w:rsidTr="00C43F56">
        <w:tc>
          <w:tcPr>
            <w:tcW w:w="706" w:type="dxa"/>
          </w:tcPr>
          <w:p w:rsidR="003343CE" w:rsidRPr="00667F81" w:rsidRDefault="00C43F56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3.4</w:t>
            </w:r>
          </w:p>
        </w:tc>
        <w:tc>
          <w:tcPr>
            <w:tcW w:w="5781" w:type="dxa"/>
          </w:tcPr>
          <w:p w:rsidR="003343CE" w:rsidRPr="00667F81" w:rsidRDefault="00C43F56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Ультразвукове дослідження сечового міхура</w:t>
            </w:r>
          </w:p>
        </w:tc>
        <w:tc>
          <w:tcPr>
            <w:tcW w:w="1843" w:type="dxa"/>
          </w:tcPr>
          <w:p w:rsidR="003343CE" w:rsidRPr="00667F81" w:rsidRDefault="00C43F56" w:rsidP="003343C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3343CE" w:rsidRPr="003F097F" w:rsidRDefault="003F097F" w:rsidP="003343CE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C43F56" w:rsidRPr="003343CE" w:rsidTr="00C43F56">
        <w:tc>
          <w:tcPr>
            <w:tcW w:w="706" w:type="dxa"/>
          </w:tcPr>
          <w:p w:rsidR="00C43F56" w:rsidRDefault="00C43F56" w:rsidP="00C43F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3.5</w:t>
            </w:r>
          </w:p>
        </w:tc>
        <w:tc>
          <w:tcPr>
            <w:tcW w:w="5781" w:type="dxa"/>
          </w:tcPr>
          <w:p w:rsidR="00C43F56" w:rsidRDefault="00C43F56" w:rsidP="00C43F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Ультразвукове дослідження жіночих статевих органів</w:t>
            </w:r>
          </w:p>
        </w:tc>
        <w:tc>
          <w:tcPr>
            <w:tcW w:w="1843" w:type="dxa"/>
          </w:tcPr>
          <w:p w:rsidR="00C43F56" w:rsidRDefault="00C43F56" w:rsidP="00C43F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C43F56" w:rsidRPr="003F097F" w:rsidRDefault="003F097F" w:rsidP="00C43F56">
            <w:pPr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</w:tr>
      <w:tr w:rsidR="00C43F56" w:rsidRPr="003343CE" w:rsidTr="00C43F56">
        <w:tc>
          <w:tcPr>
            <w:tcW w:w="706" w:type="dxa"/>
          </w:tcPr>
          <w:p w:rsidR="00C43F56" w:rsidRPr="00667F81" w:rsidRDefault="00C43F56" w:rsidP="00C43F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3.6</w:t>
            </w:r>
          </w:p>
        </w:tc>
        <w:tc>
          <w:tcPr>
            <w:tcW w:w="5781" w:type="dxa"/>
          </w:tcPr>
          <w:p w:rsidR="00D41CC1" w:rsidRDefault="00D41CC1" w:rsidP="00C43F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Ультразвукове дослідження молочних залоз</w:t>
            </w:r>
          </w:p>
          <w:p w:rsidR="00C43F56" w:rsidRPr="00667F81" w:rsidRDefault="00D41CC1" w:rsidP="00C43F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/з двох сторін/</w:t>
            </w:r>
          </w:p>
        </w:tc>
        <w:tc>
          <w:tcPr>
            <w:tcW w:w="1843" w:type="dxa"/>
          </w:tcPr>
          <w:p w:rsidR="00C43F56" w:rsidRPr="00667F81" w:rsidRDefault="00D41CC1" w:rsidP="00C43F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C43F56" w:rsidRPr="003F097F" w:rsidRDefault="003F097F" w:rsidP="00C43F56">
            <w:pPr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</w:tr>
      <w:tr w:rsidR="00D41CC1" w:rsidRPr="003343CE" w:rsidTr="00C43F56">
        <w:tc>
          <w:tcPr>
            <w:tcW w:w="706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3.7</w:t>
            </w:r>
          </w:p>
        </w:tc>
        <w:tc>
          <w:tcPr>
            <w:tcW w:w="5781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Ультразвукове дослідження щитовидної залози</w:t>
            </w:r>
          </w:p>
        </w:tc>
        <w:tc>
          <w:tcPr>
            <w:tcW w:w="1843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D41CC1" w:rsidRPr="003F097F" w:rsidRDefault="003F097F" w:rsidP="00D41CC1">
            <w:pPr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</w:tr>
      <w:tr w:rsidR="00D41CC1" w:rsidRPr="003343CE" w:rsidTr="00C43F56">
        <w:tc>
          <w:tcPr>
            <w:tcW w:w="706" w:type="dxa"/>
          </w:tcPr>
          <w:p w:rsidR="00D41CC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3.8</w:t>
            </w:r>
          </w:p>
        </w:tc>
        <w:tc>
          <w:tcPr>
            <w:tcW w:w="5781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Ультразвукове дослідження кісток та суглобів</w:t>
            </w:r>
          </w:p>
        </w:tc>
        <w:tc>
          <w:tcPr>
            <w:tcW w:w="1843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412" w:type="dxa"/>
          </w:tcPr>
          <w:p w:rsidR="00D41CC1" w:rsidRPr="003F097F" w:rsidRDefault="003F097F" w:rsidP="00D41CC1">
            <w:pPr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</w:tr>
      <w:tr w:rsidR="00D41CC1" w:rsidRPr="00667F81" w:rsidTr="00C43F56">
        <w:tc>
          <w:tcPr>
            <w:tcW w:w="706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4.1</w:t>
            </w:r>
          </w:p>
        </w:tc>
        <w:tc>
          <w:tcPr>
            <w:tcW w:w="5781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лікарем-гастроентерологом без категорії</w:t>
            </w:r>
          </w:p>
        </w:tc>
        <w:tc>
          <w:tcPr>
            <w:tcW w:w="1843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412" w:type="dxa"/>
          </w:tcPr>
          <w:p w:rsidR="00D41CC1" w:rsidRPr="003F097F" w:rsidRDefault="003F097F" w:rsidP="00D41CC1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D41CC1" w:rsidRPr="00667F81" w:rsidTr="00C43F56">
        <w:tc>
          <w:tcPr>
            <w:tcW w:w="706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4.2</w:t>
            </w:r>
          </w:p>
        </w:tc>
        <w:tc>
          <w:tcPr>
            <w:tcW w:w="5781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лікарем-хірургом дитячим без категорії</w:t>
            </w:r>
          </w:p>
        </w:tc>
        <w:tc>
          <w:tcPr>
            <w:tcW w:w="1843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412" w:type="dxa"/>
          </w:tcPr>
          <w:p w:rsidR="00D41CC1" w:rsidRPr="003F097F" w:rsidRDefault="003F097F" w:rsidP="00D41CC1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</w:tr>
      <w:tr w:rsidR="00D41CC1" w:rsidRPr="00667F81" w:rsidTr="00C43F56">
        <w:tc>
          <w:tcPr>
            <w:tcW w:w="706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4.3</w:t>
            </w:r>
          </w:p>
        </w:tc>
        <w:tc>
          <w:tcPr>
            <w:tcW w:w="5781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Консультативний прийом </w:t>
            </w:r>
            <w:proofErr w:type="spellStart"/>
            <w:r>
              <w:rPr>
                <w:szCs w:val="28"/>
                <w:lang w:val="uk-UA"/>
              </w:rPr>
              <w:t>лікарем-отоларінгологом</w:t>
            </w:r>
            <w:proofErr w:type="spellEnd"/>
            <w:r>
              <w:rPr>
                <w:szCs w:val="28"/>
                <w:lang w:val="uk-UA"/>
              </w:rPr>
              <w:t xml:space="preserve"> дитячим без категорії</w:t>
            </w:r>
          </w:p>
        </w:tc>
        <w:tc>
          <w:tcPr>
            <w:tcW w:w="1843" w:type="dxa"/>
          </w:tcPr>
          <w:p w:rsidR="00D41CC1" w:rsidRPr="00667F8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412" w:type="dxa"/>
          </w:tcPr>
          <w:p w:rsidR="00D41CC1" w:rsidRPr="003F097F" w:rsidRDefault="003F097F" w:rsidP="00D41CC1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  <w:tr w:rsidR="00D41CC1" w:rsidRPr="003F097F" w:rsidTr="00C43F56">
        <w:tc>
          <w:tcPr>
            <w:tcW w:w="706" w:type="dxa"/>
          </w:tcPr>
          <w:p w:rsidR="00D41CC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4.4</w:t>
            </w:r>
          </w:p>
        </w:tc>
        <w:tc>
          <w:tcPr>
            <w:tcW w:w="5781" w:type="dxa"/>
          </w:tcPr>
          <w:p w:rsidR="00D41CC1" w:rsidRDefault="00D41CC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лікарем-офтальмологом дитячим без категорії</w:t>
            </w:r>
          </w:p>
        </w:tc>
        <w:tc>
          <w:tcPr>
            <w:tcW w:w="1843" w:type="dxa"/>
          </w:tcPr>
          <w:p w:rsidR="00D41CC1" w:rsidRDefault="00D5537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412" w:type="dxa"/>
          </w:tcPr>
          <w:p w:rsidR="00D41CC1" w:rsidRPr="003F097F" w:rsidRDefault="003F097F" w:rsidP="00D41CC1">
            <w:pPr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</w:tr>
      <w:tr w:rsidR="00D55371" w:rsidRPr="00D55371" w:rsidTr="00C43F56">
        <w:tc>
          <w:tcPr>
            <w:tcW w:w="706" w:type="dxa"/>
          </w:tcPr>
          <w:p w:rsidR="00D55371" w:rsidRDefault="00D5537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4.5</w:t>
            </w:r>
          </w:p>
        </w:tc>
        <w:tc>
          <w:tcPr>
            <w:tcW w:w="5781" w:type="dxa"/>
          </w:tcPr>
          <w:p w:rsidR="00D55371" w:rsidRDefault="00D5537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лікарем-офтальмологом дитячим без категорії</w:t>
            </w:r>
          </w:p>
          <w:p w:rsidR="00D55371" w:rsidRDefault="00D5537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 вимірюванням гостроти зору </w:t>
            </w:r>
          </w:p>
        </w:tc>
        <w:tc>
          <w:tcPr>
            <w:tcW w:w="1843" w:type="dxa"/>
          </w:tcPr>
          <w:p w:rsidR="00D55371" w:rsidRDefault="00D55371" w:rsidP="00D41C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412" w:type="dxa"/>
          </w:tcPr>
          <w:p w:rsidR="00D55371" w:rsidRPr="00D55371" w:rsidRDefault="00D55371" w:rsidP="00D41CC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</w:t>
            </w:r>
          </w:p>
        </w:tc>
      </w:tr>
    </w:tbl>
    <w:p w:rsidR="006A3A9A" w:rsidRPr="00287A46" w:rsidRDefault="006A3A9A" w:rsidP="006A3A9A">
      <w:pPr>
        <w:rPr>
          <w:sz w:val="24"/>
          <w:szCs w:val="24"/>
          <w:lang w:val="uk-UA"/>
        </w:rPr>
      </w:pPr>
      <w:r w:rsidRPr="00287A46">
        <w:rPr>
          <w:sz w:val="24"/>
          <w:szCs w:val="24"/>
          <w:lang w:val="uk-UA"/>
        </w:rPr>
        <w:t>.</w:t>
      </w:r>
    </w:p>
    <w:p w:rsidR="005863F0" w:rsidRDefault="006A3A9A">
      <w:pPr>
        <w:rPr>
          <w:szCs w:val="28"/>
          <w:lang w:val="uk-UA"/>
        </w:rPr>
      </w:pPr>
      <w:r>
        <w:rPr>
          <w:szCs w:val="28"/>
          <w:lang w:val="uk-UA"/>
        </w:rPr>
        <w:t>Генеральний директор                                                       О</w:t>
      </w:r>
      <w:r w:rsidR="000C0125">
        <w:rPr>
          <w:szCs w:val="28"/>
          <w:lang w:val="uk-UA"/>
        </w:rPr>
        <w:t>лександр КОСТИРКО</w:t>
      </w: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 w:eastAsia="ru-RU"/>
        </w:rPr>
      </w:pPr>
      <w:r>
        <w:rPr>
          <w:szCs w:val="28"/>
          <w:lang w:val="uk-UA"/>
        </w:rPr>
        <w:t xml:space="preserve">                          ПОЯСНЮВАЛЬНА ЗАПИСКА</w:t>
      </w:r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  <w:r>
        <w:rPr>
          <w:b/>
          <w:szCs w:val="28"/>
          <w:lang w:val="uk-UA"/>
        </w:rPr>
        <w:t xml:space="preserve">до </w:t>
      </w:r>
      <w:r w:rsidR="00886CB0">
        <w:rPr>
          <w:b/>
          <w:szCs w:val="28"/>
          <w:lang w:val="uk-UA"/>
        </w:rPr>
        <w:t xml:space="preserve">проекту </w:t>
      </w:r>
      <w:r>
        <w:rPr>
          <w:b/>
          <w:szCs w:val="28"/>
          <w:lang w:val="uk-UA"/>
        </w:rPr>
        <w:t xml:space="preserve">рішення виконавчого комітету </w:t>
      </w:r>
      <w:r>
        <w:rPr>
          <w:szCs w:val="28"/>
          <w:lang w:val="uk-UA"/>
        </w:rPr>
        <w:t xml:space="preserve">«Про затвердження тарифів на платні послуги - </w:t>
      </w:r>
      <w:r w:rsidRPr="003C6375">
        <w:rPr>
          <w:bCs/>
          <w:szCs w:val="28"/>
          <w:lang w:val="uk-UA"/>
        </w:rPr>
        <w:t>діагностичні послуги з дослідження серця, органів слуху, ультразвукової діагностики, з консультативних прийомів лікарів-спеціалістів</w:t>
      </w:r>
      <w:r>
        <w:rPr>
          <w:szCs w:val="28"/>
          <w:lang w:val="uk-UA"/>
        </w:rPr>
        <w:t xml:space="preserve"> за зверненням громадян, що надаються без направлення лікаря/, комунальному некомерційному підприємству «Ніжинська центральна міська лікарня ім. М. Галицького» Ніжинської міської ради Чернігівської області »</w:t>
      </w:r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З метою забезпечення реалізації права людини на доступність медичної допомоги та враховуючи те, що за договором з Національною службою здоров’я України про медичне обслуговування населення за програмою мед</w:t>
      </w:r>
      <w:bookmarkStart w:id="0" w:name="_GoBack"/>
      <w:bookmarkEnd w:id="0"/>
      <w:r>
        <w:rPr>
          <w:szCs w:val="28"/>
          <w:lang w:val="uk-UA"/>
        </w:rPr>
        <w:t xml:space="preserve">ичних гарантій пацієнт набуває прав на отримання медичних послуг за направленням лікаря, який надає первинну медичну допомогу, або лікуючого лікаря в порядку, встановленому Міністерством охорони здоров’я, виникла необхідність затвердження платних медичних послуг на діагностичні послуги з </w:t>
      </w:r>
      <w:r w:rsidR="005B2214" w:rsidRPr="003C6375">
        <w:rPr>
          <w:bCs/>
          <w:szCs w:val="28"/>
          <w:lang w:val="uk-UA"/>
        </w:rPr>
        <w:t>дослідження серця, органів слуху, ультразвукової діагностики, з консультативних прийомів лікарів-спеціаліс</w:t>
      </w:r>
      <w:r w:rsidR="005B2214">
        <w:rPr>
          <w:bCs/>
          <w:szCs w:val="28"/>
          <w:lang w:val="uk-UA"/>
        </w:rPr>
        <w:t>тів</w:t>
      </w:r>
      <w:r>
        <w:rPr>
          <w:szCs w:val="28"/>
          <w:lang w:val="uk-UA"/>
        </w:rPr>
        <w:t xml:space="preserve"> за зверненням громадян, що надаються без направлення лікаря /само звернення/. 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Тарифи на платні медичні послуги економічно обґрунтовані та затверджується, виходячи з фактичних витрат на проведення послуг.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Платні медичні послуги по пункту 13 постанови Кабінету Міністрів України «Про затвердження переліку платних послуг, які надаються в державних та комунальних закладах охорони здоров’я , вищих медичних навчальних закладах та науково-дослідних установах» від 17 вересня 1996 року №1138 зі змінами, затвердженими постановою Кабінету Міністрів України від 22.09.2016 р.№648 – «Лабораторні, діагностичні та консультативні послуги за зверненням громадян, що надаються без направлення лікаря, зокрема із застосуванням телемедицини».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В основі ціноутворення на платні медичні послуги лежить Методика розрахунку вартості послуги з медичного обслуговування /медичної  послуги/, затверджена постановою Кабінету Міністрів України від 27.12.2017 р.№1075.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Час, затрачений на проведення </w:t>
      </w:r>
      <w:r w:rsidR="005B2214">
        <w:rPr>
          <w:szCs w:val="28"/>
          <w:lang w:val="uk-UA"/>
        </w:rPr>
        <w:t>меди</w:t>
      </w:r>
      <w:r>
        <w:rPr>
          <w:szCs w:val="28"/>
          <w:lang w:val="uk-UA"/>
        </w:rPr>
        <w:t xml:space="preserve">чних послуг  визначений проведенням хронометражу.Баланс робочого часу розрахований на базі встановленої тривалості робочого часу відповідно листа Міністерства соціальної політики України від </w:t>
      </w:r>
      <w:r w:rsidR="005B2214">
        <w:rPr>
          <w:szCs w:val="28"/>
          <w:lang w:val="uk-UA"/>
        </w:rPr>
        <w:t>12 серпня</w:t>
      </w:r>
      <w:r>
        <w:rPr>
          <w:szCs w:val="28"/>
          <w:lang w:val="uk-UA"/>
        </w:rPr>
        <w:t xml:space="preserve"> 20</w:t>
      </w:r>
      <w:r w:rsidR="005B2214">
        <w:rPr>
          <w:szCs w:val="28"/>
          <w:lang w:val="uk-UA"/>
        </w:rPr>
        <w:t>20</w:t>
      </w:r>
      <w:r>
        <w:rPr>
          <w:szCs w:val="28"/>
          <w:lang w:val="uk-UA"/>
        </w:rPr>
        <w:t xml:space="preserve"> р. №3</w:t>
      </w:r>
      <w:r w:rsidR="005B2214">
        <w:rPr>
          <w:szCs w:val="28"/>
          <w:lang w:val="uk-UA"/>
        </w:rPr>
        <w:t>501-06</w:t>
      </w:r>
      <w:r>
        <w:rPr>
          <w:szCs w:val="28"/>
          <w:lang w:val="uk-UA"/>
        </w:rPr>
        <w:t>/0/219 «Про розрахунок норми тривалості робочого часу на 202</w:t>
      </w:r>
      <w:r w:rsidR="005B2214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рік».Норми робочого часу для працівників закладів охорони здоров’я відповідно до наказу Міністерства охорони здоров’я № 319 від 25.05.2006 р.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Розміри посадових окладів визначені відповідно до Зміни до Колективного договору 2016-2020р. від 23.11.2020р. Основна заробітна плата розрахована  відповідно до штатного розпису з урахуванням норм колективного договору.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Нарахування на заробітну плату по основній заробітній платі обраховано з урахуванням по ставці 22%, по працівникам з інвалідністю по ставці 8,41%, по загальновиробничим та адміністративним витратам по фактичному показнику. Відпускні та матеріальна допомога на оздоровлення обраховані у процентному відношенні до основної заробітної плати -9,1%. 6,</w:t>
      </w:r>
      <w:r w:rsidR="00BD663E">
        <w:rPr>
          <w:szCs w:val="28"/>
          <w:lang w:val="uk-UA"/>
        </w:rPr>
        <w:t>8</w:t>
      </w:r>
      <w:r>
        <w:rPr>
          <w:szCs w:val="28"/>
          <w:lang w:val="uk-UA"/>
        </w:rPr>
        <w:t>%- середній по підприємству.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Витратні матеріали враховані згідно фактичних видатків у розрахунку на 1 послугу по цінам згідно накладних та рахунків по підприємству.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Непрямі /накладні/витрати, які неможливо безпосередньо віднести до конкретної медичної послуги розраховуються у процентному відношенні до основної заробітної плати основного персоналу, згідно штатного розпису і </w:t>
      </w:r>
    </w:p>
    <w:p w:rsidR="003C6375" w:rsidRDefault="00BD663E" w:rsidP="003C6375">
      <w:pPr>
        <w:rPr>
          <w:szCs w:val="28"/>
          <w:lang w:val="uk-UA"/>
        </w:rPr>
      </w:pPr>
      <w:r>
        <w:rPr>
          <w:szCs w:val="28"/>
          <w:lang w:val="uk-UA"/>
        </w:rPr>
        <w:t>ф</w:t>
      </w:r>
      <w:r w:rsidR="003C6375">
        <w:rPr>
          <w:szCs w:val="28"/>
          <w:lang w:val="uk-UA"/>
        </w:rPr>
        <w:t xml:space="preserve">актичних витрат за </w:t>
      </w:r>
      <w:r>
        <w:rPr>
          <w:szCs w:val="28"/>
          <w:lang w:val="uk-UA"/>
        </w:rPr>
        <w:t>січень місяць</w:t>
      </w:r>
      <w:r w:rsidR="003C6375">
        <w:rPr>
          <w:szCs w:val="28"/>
          <w:lang w:val="uk-UA"/>
        </w:rPr>
        <w:t xml:space="preserve"> 202</w:t>
      </w:r>
      <w:r>
        <w:rPr>
          <w:szCs w:val="28"/>
          <w:lang w:val="uk-UA"/>
        </w:rPr>
        <w:t>1</w:t>
      </w:r>
      <w:r w:rsidR="003C6375">
        <w:rPr>
          <w:szCs w:val="28"/>
          <w:lang w:val="uk-UA"/>
        </w:rPr>
        <w:t xml:space="preserve"> року.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Для акумулювання коштів на поточний ремонт, придбання дрібного інструментарію та обслуговування обладнання, у тарифи закладена рентабельність у розмірі 20% від собівартості послуги.</w:t>
      </w:r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>Заступник генерального директора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>КНП« Ніжинська центральна</w:t>
      </w:r>
    </w:p>
    <w:p w:rsidR="003C6375" w:rsidRDefault="003C6375" w:rsidP="003C6375">
      <w:pPr>
        <w:rPr>
          <w:szCs w:val="28"/>
          <w:lang w:val="uk-UA"/>
        </w:rPr>
      </w:pPr>
      <w:r>
        <w:rPr>
          <w:szCs w:val="28"/>
          <w:lang w:val="uk-UA"/>
        </w:rPr>
        <w:t>міська  лікарня ім. М.Галицького»                                 І.О.</w:t>
      </w:r>
      <w:proofErr w:type="spellStart"/>
      <w:r>
        <w:rPr>
          <w:szCs w:val="28"/>
          <w:lang w:val="uk-UA"/>
        </w:rPr>
        <w:t>Бурніс</w:t>
      </w:r>
      <w:proofErr w:type="spellEnd"/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</w:p>
    <w:p w:rsidR="003C6375" w:rsidRDefault="003C6375" w:rsidP="003C6375">
      <w:pPr>
        <w:rPr>
          <w:szCs w:val="28"/>
          <w:lang w:val="uk-UA"/>
        </w:rPr>
      </w:pPr>
    </w:p>
    <w:p w:rsidR="003C6375" w:rsidRDefault="003C6375">
      <w:pPr>
        <w:rPr>
          <w:lang w:val="uk-UA"/>
        </w:rPr>
      </w:pPr>
    </w:p>
    <w:sectPr w:rsidR="003C6375" w:rsidSect="006A3A9A">
      <w:pgSz w:w="12240" w:h="15840"/>
      <w:pgMar w:top="284" w:right="851" w:bottom="1021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7948DE"/>
    <w:rsid w:val="00093916"/>
    <w:rsid w:val="000B6B2F"/>
    <w:rsid w:val="000C0125"/>
    <w:rsid w:val="000D0D28"/>
    <w:rsid w:val="000E44F9"/>
    <w:rsid w:val="000F66D8"/>
    <w:rsid w:val="001272B9"/>
    <w:rsid w:val="001278E3"/>
    <w:rsid w:val="00136E53"/>
    <w:rsid w:val="001E101F"/>
    <w:rsid w:val="001E7277"/>
    <w:rsid w:val="002072CC"/>
    <w:rsid w:val="00226E26"/>
    <w:rsid w:val="002313B3"/>
    <w:rsid w:val="002974F1"/>
    <w:rsid w:val="002A2A7E"/>
    <w:rsid w:val="002D30A0"/>
    <w:rsid w:val="002D5604"/>
    <w:rsid w:val="002E2793"/>
    <w:rsid w:val="003324A0"/>
    <w:rsid w:val="003343CE"/>
    <w:rsid w:val="00340EFD"/>
    <w:rsid w:val="00347960"/>
    <w:rsid w:val="00357B0F"/>
    <w:rsid w:val="003A378A"/>
    <w:rsid w:val="003A736A"/>
    <w:rsid w:val="003C6375"/>
    <w:rsid w:val="003F097F"/>
    <w:rsid w:val="003F66E1"/>
    <w:rsid w:val="0043033A"/>
    <w:rsid w:val="00472FEC"/>
    <w:rsid w:val="004923B5"/>
    <w:rsid w:val="004A0C4E"/>
    <w:rsid w:val="004E3767"/>
    <w:rsid w:val="005057B8"/>
    <w:rsid w:val="00551F69"/>
    <w:rsid w:val="00555B7C"/>
    <w:rsid w:val="005863F0"/>
    <w:rsid w:val="00590665"/>
    <w:rsid w:val="005B2214"/>
    <w:rsid w:val="006257EF"/>
    <w:rsid w:val="00637600"/>
    <w:rsid w:val="00643C82"/>
    <w:rsid w:val="00651F5C"/>
    <w:rsid w:val="006520CC"/>
    <w:rsid w:val="006746EC"/>
    <w:rsid w:val="00687ED6"/>
    <w:rsid w:val="006A3A9A"/>
    <w:rsid w:val="006D796B"/>
    <w:rsid w:val="006F4432"/>
    <w:rsid w:val="0071233E"/>
    <w:rsid w:val="00714575"/>
    <w:rsid w:val="00752F1E"/>
    <w:rsid w:val="007712CE"/>
    <w:rsid w:val="00771F76"/>
    <w:rsid w:val="00774997"/>
    <w:rsid w:val="007948DE"/>
    <w:rsid w:val="008737EF"/>
    <w:rsid w:val="00886CB0"/>
    <w:rsid w:val="008909DA"/>
    <w:rsid w:val="008C546F"/>
    <w:rsid w:val="008F2F76"/>
    <w:rsid w:val="009422C3"/>
    <w:rsid w:val="00963E9C"/>
    <w:rsid w:val="009A6B85"/>
    <w:rsid w:val="009E5949"/>
    <w:rsid w:val="00A1718E"/>
    <w:rsid w:val="00A56CB2"/>
    <w:rsid w:val="00A9231F"/>
    <w:rsid w:val="00AA246F"/>
    <w:rsid w:val="00AF4D56"/>
    <w:rsid w:val="00B17971"/>
    <w:rsid w:val="00B8312C"/>
    <w:rsid w:val="00B90182"/>
    <w:rsid w:val="00BD663E"/>
    <w:rsid w:val="00C02C53"/>
    <w:rsid w:val="00C43F56"/>
    <w:rsid w:val="00C74EBE"/>
    <w:rsid w:val="00CC119D"/>
    <w:rsid w:val="00CC20B0"/>
    <w:rsid w:val="00CE5E9D"/>
    <w:rsid w:val="00D41CC1"/>
    <w:rsid w:val="00D55371"/>
    <w:rsid w:val="00D85560"/>
    <w:rsid w:val="00DE62EB"/>
    <w:rsid w:val="00DF6B42"/>
    <w:rsid w:val="00E22A11"/>
    <w:rsid w:val="00E54999"/>
    <w:rsid w:val="00E629D2"/>
    <w:rsid w:val="00ED5239"/>
    <w:rsid w:val="00ED586B"/>
    <w:rsid w:val="00F447DA"/>
    <w:rsid w:val="00F8046D"/>
    <w:rsid w:val="00FC136A"/>
    <w:rsid w:val="00FC6B46"/>
    <w:rsid w:val="00FF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B"/>
    <w:pPr>
      <w:jc w:val="both"/>
    </w:pPr>
    <w:rPr>
      <w:sz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8DE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8DE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7FFC-A9FD-47FC-B71C-40711B27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5357</Words>
  <Characters>3055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2021-04-27T05:45:00Z</cp:lastPrinted>
  <dcterms:created xsi:type="dcterms:W3CDTF">2021-04-27T08:18:00Z</dcterms:created>
  <dcterms:modified xsi:type="dcterms:W3CDTF">2021-04-27T08:20:00Z</dcterms:modified>
</cp:coreProperties>
</file>