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EFE" w:rsidRPr="002A1D3F" w:rsidRDefault="00880EFE" w:rsidP="00880EF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065F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A36C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1</w:t>
      </w:r>
      <w:bookmarkStart w:id="0" w:name="_GoBack"/>
      <w:bookmarkEnd w:id="0"/>
    </w:p>
    <w:p w:rsidR="00880EFE" w:rsidRPr="0021065F" w:rsidRDefault="009C09BF" w:rsidP="00164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B206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устрічі </w:t>
      </w:r>
      <w:r w:rsidR="00EA2F79">
        <w:rPr>
          <w:rFonts w:ascii="Times New Roman" w:hAnsi="Times New Roman" w:cs="Times New Roman"/>
          <w:b/>
          <w:sz w:val="28"/>
          <w:szCs w:val="28"/>
          <w:lang w:val="uk-UA"/>
        </w:rPr>
        <w:t>представників</w:t>
      </w:r>
      <w:r w:rsidR="00B206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Молодіжної ради Ніжинської міської об’єднаної територіальної громади та міського голови Олександра Кодоли</w:t>
      </w:r>
    </w:p>
    <w:p w:rsidR="00E02C04" w:rsidRDefault="00E02C04" w:rsidP="00E02C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80EFE" w:rsidRPr="00E02C04" w:rsidRDefault="009C09BF" w:rsidP="00B206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E02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Pr="00E02C04">
        <w:rPr>
          <w:rFonts w:ascii="Times New Roman" w:hAnsi="Times New Roman" w:cs="Times New Roman"/>
          <w:sz w:val="28"/>
          <w:szCs w:val="28"/>
          <w:lang w:val="uk-UA"/>
        </w:rPr>
        <w:t xml:space="preserve">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B206C8">
        <w:rPr>
          <w:rFonts w:ascii="Times New Roman" w:hAnsi="Times New Roman" w:cs="Times New Roman"/>
          <w:sz w:val="28"/>
          <w:szCs w:val="28"/>
          <w:lang w:val="uk-UA"/>
        </w:rPr>
        <w:t>м. Ніжин</w:t>
      </w:r>
    </w:p>
    <w:p w:rsidR="00E02C04" w:rsidRDefault="00E02C04" w:rsidP="000E7B72">
      <w:pPr>
        <w:pStyle w:val="a4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7B72" w:rsidRDefault="00E03947" w:rsidP="000E7B72">
      <w:pPr>
        <w:pStyle w:val="a4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67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F674AE" w:rsidRPr="00F674AE" w:rsidRDefault="00F674AE" w:rsidP="000E7B72">
      <w:pPr>
        <w:pStyle w:val="a4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4AE">
        <w:rPr>
          <w:rFonts w:ascii="Times New Roman" w:hAnsi="Times New Roman" w:cs="Times New Roman"/>
          <w:sz w:val="28"/>
          <w:szCs w:val="28"/>
          <w:lang w:val="uk-UA"/>
        </w:rPr>
        <w:t>Кодола О.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міський голова;</w:t>
      </w:r>
    </w:p>
    <w:p w:rsidR="001645A2" w:rsidRDefault="00E41DD3" w:rsidP="000E7B72">
      <w:pPr>
        <w:pStyle w:val="a4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Грозенко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 В.</w:t>
      </w:r>
      <w:r w:rsidR="00865716">
        <w:rPr>
          <w:rFonts w:ascii="Times New Roman" w:hAnsi="Times New Roman" w:cs="Times New Roman"/>
          <w:sz w:val="28"/>
          <w:szCs w:val="28"/>
          <w:lang w:val="uk-UA"/>
        </w:rPr>
        <w:t xml:space="preserve"> – заступник міського голови з питань діял</w:t>
      </w:r>
      <w:r w:rsidR="001645A2">
        <w:rPr>
          <w:rFonts w:ascii="Times New Roman" w:hAnsi="Times New Roman" w:cs="Times New Roman"/>
          <w:sz w:val="28"/>
          <w:szCs w:val="28"/>
          <w:lang w:val="uk-UA"/>
        </w:rPr>
        <w:t>ьності виконавчих органів ради;</w:t>
      </w:r>
    </w:p>
    <w:p w:rsidR="000E7B72" w:rsidRPr="000C4D8F" w:rsidRDefault="000E7B72" w:rsidP="000E7B72">
      <w:pPr>
        <w:pStyle w:val="a4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Шекера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 В. – головний </w:t>
      </w:r>
      <w:r w:rsidRPr="000C4D8F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 у справах сім’ї та молоді виконавчого комітету</w:t>
      </w:r>
      <w:r w:rsidR="001645A2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ради;</w:t>
      </w:r>
    </w:p>
    <w:p w:rsidR="00CD1630" w:rsidRDefault="00F674AE" w:rsidP="00F1176C">
      <w:pPr>
        <w:pStyle w:val="a4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Пилипенко К. О</w:t>
      </w:r>
      <w:r w:rsidR="001645A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голова Молодіжної ради Ніжинської міської об’єднаної територіальної громади</w:t>
      </w:r>
      <w:r w:rsidR="001645A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206C8" w:rsidRDefault="00B206C8" w:rsidP="00F1176C">
      <w:pPr>
        <w:pStyle w:val="a4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Капленко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В. – депутат Молодіжної ради Ніжинської міської об’єднаної територіальної громади.</w:t>
      </w:r>
    </w:p>
    <w:p w:rsidR="00EA3943" w:rsidRDefault="00EA3943" w:rsidP="00F1176C">
      <w:pPr>
        <w:pStyle w:val="a4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06C8" w:rsidRDefault="00EA3943" w:rsidP="00EA3943">
      <w:pPr>
        <w:pStyle w:val="a4"/>
        <w:tabs>
          <w:tab w:val="left" w:pos="149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EA3943" w:rsidRDefault="00EA3943" w:rsidP="00B20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06C8" w:rsidRDefault="00EA3943" w:rsidP="00EA3943">
      <w:pPr>
        <w:pStyle w:val="a4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943">
        <w:rPr>
          <w:rFonts w:ascii="Times New Roman" w:hAnsi="Times New Roman" w:cs="Times New Roman"/>
          <w:sz w:val="28"/>
          <w:szCs w:val="28"/>
          <w:lang w:val="uk-UA"/>
        </w:rPr>
        <w:t>1. Щ</w:t>
      </w:r>
      <w:r w:rsidR="00B206C8" w:rsidRPr="00EA3943">
        <w:rPr>
          <w:rFonts w:ascii="Times New Roman" w:hAnsi="Times New Roman" w:cs="Times New Roman"/>
          <w:sz w:val="28"/>
          <w:szCs w:val="28"/>
          <w:lang w:val="uk-UA"/>
        </w:rPr>
        <w:t xml:space="preserve">одо </w:t>
      </w:r>
      <w:r w:rsidR="00EA2F79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робочої групи для розробки та втілення Концепції </w:t>
      </w:r>
      <w:proofErr w:type="spellStart"/>
      <w:r w:rsidR="00EA2F79">
        <w:rPr>
          <w:rFonts w:ascii="Times New Roman" w:hAnsi="Times New Roman" w:cs="Times New Roman"/>
          <w:sz w:val="28"/>
          <w:szCs w:val="28"/>
          <w:lang w:val="uk-UA"/>
        </w:rPr>
        <w:t>велоінфраструктури</w:t>
      </w:r>
      <w:proofErr w:type="spellEnd"/>
      <w:r w:rsidR="00EA2F79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територіальної громади</w:t>
      </w:r>
    </w:p>
    <w:p w:rsidR="00EA3943" w:rsidRDefault="00EA3943" w:rsidP="00EA3943">
      <w:pPr>
        <w:pStyle w:val="a4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3943" w:rsidRPr="0019571A" w:rsidRDefault="0019571A" w:rsidP="00EA3943">
      <w:pPr>
        <w:pStyle w:val="a4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571A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9571A" w:rsidRDefault="0019571A" w:rsidP="00EA3943">
      <w:pPr>
        <w:pStyle w:val="a4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71A" w:rsidRDefault="0019571A" w:rsidP="00EA3943">
      <w:pPr>
        <w:pStyle w:val="a4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Олександра Кодолу, який висловив готовність до співпраці з Молодіжною радою Ніжинської міської ОТГ.</w:t>
      </w:r>
    </w:p>
    <w:p w:rsidR="0019571A" w:rsidRDefault="0019571A" w:rsidP="00EA3943">
      <w:pPr>
        <w:pStyle w:val="a4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71A" w:rsidRDefault="0019571A" w:rsidP="00EA3943">
      <w:pPr>
        <w:pStyle w:val="a4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Катерину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Шекеру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яка ознайомила п</w:t>
      </w:r>
      <w:r w:rsidR="00EA2F79">
        <w:rPr>
          <w:rFonts w:ascii="Times New Roman" w:hAnsi="Times New Roman" w:cs="Times New Roman"/>
          <w:sz w:val="28"/>
          <w:szCs w:val="28"/>
          <w:lang w:val="uk-UA"/>
        </w:rPr>
        <w:t>рисутніх з проектом, який почав реалізо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A2F79">
        <w:rPr>
          <w:rFonts w:ascii="Times New Roman" w:hAnsi="Times New Roman" w:cs="Times New Roman"/>
          <w:sz w:val="28"/>
          <w:szCs w:val="28"/>
          <w:lang w:val="uk-UA"/>
        </w:rPr>
        <w:t>ув</w:t>
      </w:r>
      <w:r>
        <w:rPr>
          <w:rFonts w:ascii="Times New Roman" w:hAnsi="Times New Roman" w:cs="Times New Roman"/>
          <w:sz w:val="28"/>
          <w:szCs w:val="28"/>
          <w:lang w:val="uk-UA"/>
        </w:rPr>
        <w:t>ати</w:t>
      </w:r>
      <w:r w:rsidR="00EA2F79">
        <w:rPr>
          <w:rFonts w:ascii="Times New Roman" w:hAnsi="Times New Roman" w:cs="Times New Roman"/>
          <w:sz w:val="28"/>
          <w:szCs w:val="28"/>
          <w:lang w:val="uk-UA"/>
        </w:rPr>
        <w:t>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Молодіжною радою Ніжинської міської ОТГ</w:t>
      </w:r>
      <w:r w:rsidR="00EA2F7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створення безпечного простору для велосипедистів Ніжинської територіальної громади.</w:t>
      </w:r>
    </w:p>
    <w:p w:rsidR="0019571A" w:rsidRDefault="0019571A" w:rsidP="00EA3943">
      <w:pPr>
        <w:pStyle w:val="a4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71A" w:rsidRDefault="00EA2F79" w:rsidP="00EA3943">
      <w:pPr>
        <w:pStyle w:val="a4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Катерину Пилипенко, яка</w:t>
      </w:r>
      <w:r w:rsidR="0019571A">
        <w:rPr>
          <w:rFonts w:ascii="Times New Roman" w:hAnsi="Times New Roman" w:cs="Times New Roman"/>
          <w:sz w:val="28"/>
          <w:szCs w:val="28"/>
          <w:lang w:val="uk-UA"/>
        </w:rPr>
        <w:t xml:space="preserve"> презентувала проміжні результати діяльності Молодіжної ради Ніжинської міської ОТГ у напрямку дослідження потреб молоді нашої громади. Ознайомила з підсумками проведення опитування щодо безпеки </w:t>
      </w:r>
      <w:proofErr w:type="spellStart"/>
      <w:r w:rsidR="0019571A">
        <w:rPr>
          <w:rFonts w:ascii="Times New Roman" w:hAnsi="Times New Roman" w:cs="Times New Roman"/>
          <w:sz w:val="28"/>
          <w:szCs w:val="28"/>
          <w:lang w:val="uk-UA"/>
        </w:rPr>
        <w:t>велоруху</w:t>
      </w:r>
      <w:proofErr w:type="spellEnd"/>
      <w:r w:rsidR="0019571A">
        <w:rPr>
          <w:rFonts w:ascii="Times New Roman" w:hAnsi="Times New Roman" w:cs="Times New Roman"/>
          <w:sz w:val="28"/>
          <w:szCs w:val="28"/>
          <w:lang w:val="uk-UA"/>
        </w:rPr>
        <w:t xml:space="preserve"> у громаді та циклу майстер-класів зі створення </w:t>
      </w:r>
      <w:proofErr w:type="spellStart"/>
      <w:r w:rsidR="0019571A">
        <w:rPr>
          <w:rFonts w:ascii="Times New Roman" w:hAnsi="Times New Roman" w:cs="Times New Roman"/>
          <w:sz w:val="28"/>
          <w:szCs w:val="28"/>
          <w:lang w:val="uk-UA"/>
        </w:rPr>
        <w:t>світловідбивних</w:t>
      </w:r>
      <w:proofErr w:type="spellEnd"/>
      <w:r w:rsidR="0019571A">
        <w:rPr>
          <w:rFonts w:ascii="Times New Roman" w:hAnsi="Times New Roman" w:cs="Times New Roman"/>
          <w:sz w:val="28"/>
          <w:szCs w:val="28"/>
          <w:lang w:val="uk-UA"/>
        </w:rPr>
        <w:t xml:space="preserve"> елементів одягу (</w:t>
      </w:r>
      <w:proofErr w:type="spellStart"/>
      <w:r w:rsidR="0019571A">
        <w:rPr>
          <w:rFonts w:ascii="Times New Roman" w:hAnsi="Times New Roman" w:cs="Times New Roman"/>
          <w:sz w:val="28"/>
          <w:szCs w:val="28"/>
          <w:lang w:val="uk-UA"/>
        </w:rPr>
        <w:t>флікерів</w:t>
      </w:r>
      <w:proofErr w:type="spellEnd"/>
      <w:r w:rsidR="0019571A">
        <w:rPr>
          <w:rFonts w:ascii="Times New Roman" w:hAnsi="Times New Roman" w:cs="Times New Roman"/>
          <w:sz w:val="28"/>
          <w:szCs w:val="28"/>
          <w:lang w:val="uk-UA"/>
        </w:rPr>
        <w:t xml:space="preserve">) серед школярів громади. Вона зазначила, що спільно з представниками Національної поліції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був проведений</w:t>
      </w:r>
      <w:r w:rsidR="0019571A">
        <w:rPr>
          <w:rFonts w:ascii="Times New Roman" w:hAnsi="Times New Roman" w:cs="Times New Roman"/>
          <w:sz w:val="28"/>
          <w:szCs w:val="28"/>
          <w:lang w:val="uk-UA"/>
        </w:rPr>
        <w:t xml:space="preserve"> курс лекторіїв для молоді щодо дотримання правил дорожнього руху велосипедистами в рамках проекту.</w:t>
      </w:r>
    </w:p>
    <w:p w:rsidR="0019571A" w:rsidRDefault="0019571A" w:rsidP="00EA3943">
      <w:pPr>
        <w:pStyle w:val="a4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71A" w:rsidRDefault="006E07E1" w:rsidP="00EA3943">
      <w:pPr>
        <w:pStyle w:val="a4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Запропонувала продовжити процеси популяризації правил дорожнього руху серед велосипедистів громади шляхом проведення подібних лекторіїв у подальшому.</w:t>
      </w:r>
    </w:p>
    <w:p w:rsidR="0019571A" w:rsidRDefault="0019571A" w:rsidP="00EA3943">
      <w:pPr>
        <w:pStyle w:val="a4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71A" w:rsidRDefault="006E07E1" w:rsidP="00EA3943">
      <w:pPr>
        <w:pStyle w:val="a4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Олександра Кодолу, який зазначив, що </w:t>
      </w:r>
      <w:r w:rsidR="005D3361">
        <w:rPr>
          <w:rFonts w:ascii="Times New Roman" w:hAnsi="Times New Roman" w:cs="Times New Roman"/>
          <w:sz w:val="28"/>
          <w:szCs w:val="28"/>
          <w:lang w:val="uk-UA"/>
        </w:rPr>
        <w:t xml:space="preserve">опікується темою безпечного </w:t>
      </w:r>
      <w:proofErr w:type="spellStart"/>
      <w:r w:rsidR="005D3361">
        <w:rPr>
          <w:rFonts w:ascii="Times New Roman" w:hAnsi="Times New Roman" w:cs="Times New Roman"/>
          <w:sz w:val="28"/>
          <w:szCs w:val="28"/>
          <w:lang w:val="uk-UA"/>
        </w:rPr>
        <w:t>велоруху</w:t>
      </w:r>
      <w:proofErr w:type="spellEnd"/>
      <w:r w:rsidR="005D3361">
        <w:rPr>
          <w:rFonts w:ascii="Times New Roman" w:hAnsi="Times New Roman" w:cs="Times New Roman"/>
          <w:sz w:val="28"/>
          <w:szCs w:val="28"/>
          <w:lang w:val="uk-UA"/>
        </w:rPr>
        <w:t xml:space="preserve"> у Ніжині з 2014 року. Він координує проект «</w:t>
      </w:r>
      <w:proofErr w:type="spellStart"/>
      <w:r w:rsidR="005D3361">
        <w:rPr>
          <w:rFonts w:ascii="Times New Roman" w:hAnsi="Times New Roman" w:cs="Times New Roman"/>
          <w:sz w:val="28"/>
          <w:szCs w:val="28"/>
          <w:lang w:val="uk-UA"/>
        </w:rPr>
        <w:t>ВелоНіжин</w:t>
      </w:r>
      <w:proofErr w:type="spellEnd"/>
      <w:r w:rsidR="005D3361">
        <w:rPr>
          <w:rFonts w:ascii="Times New Roman" w:hAnsi="Times New Roman" w:cs="Times New Roman"/>
          <w:sz w:val="28"/>
          <w:szCs w:val="28"/>
          <w:lang w:val="uk-UA"/>
        </w:rPr>
        <w:t>», який має на меті популяризацію використання велосипедів, як безпе</w:t>
      </w:r>
      <w:r w:rsidR="00EA2F79">
        <w:rPr>
          <w:rFonts w:ascii="Times New Roman" w:hAnsi="Times New Roman" w:cs="Times New Roman"/>
          <w:sz w:val="28"/>
          <w:szCs w:val="28"/>
          <w:lang w:val="uk-UA"/>
        </w:rPr>
        <w:t>чний для екології вид транспорту</w:t>
      </w:r>
      <w:r w:rsidR="005D3361">
        <w:rPr>
          <w:rFonts w:ascii="Times New Roman" w:hAnsi="Times New Roman" w:cs="Times New Roman"/>
          <w:sz w:val="28"/>
          <w:szCs w:val="28"/>
          <w:lang w:val="uk-UA"/>
        </w:rPr>
        <w:t xml:space="preserve"> та вид спорту. В рамках проекту у місті були встановлені більше 50 </w:t>
      </w:r>
      <w:proofErr w:type="spellStart"/>
      <w:r w:rsidR="005D3361">
        <w:rPr>
          <w:rFonts w:ascii="Times New Roman" w:hAnsi="Times New Roman" w:cs="Times New Roman"/>
          <w:sz w:val="28"/>
          <w:szCs w:val="28"/>
          <w:lang w:val="uk-UA"/>
        </w:rPr>
        <w:t>велопарковок</w:t>
      </w:r>
      <w:proofErr w:type="spellEnd"/>
      <w:r w:rsidR="005D3361">
        <w:rPr>
          <w:rFonts w:ascii="Times New Roman" w:hAnsi="Times New Roman" w:cs="Times New Roman"/>
          <w:sz w:val="28"/>
          <w:szCs w:val="28"/>
          <w:lang w:val="uk-UA"/>
        </w:rPr>
        <w:t xml:space="preserve"> поблизу громадських місць. Зазначив, що на даний момент в рамках реалізації інвестиційного проекту, у громаді будуть встановлені 2 станції для ремонту велосипедів та закуплено 60 велосипедів для соціальних працівників.</w:t>
      </w:r>
    </w:p>
    <w:p w:rsidR="00F65D9E" w:rsidRDefault="00F65D9E" w:rsidP="00EA3943">
      <w:pPr>
        <w:pStyle w:val="a4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D9E" w:rsidRDefault="00F65D9E" w:rsidP="00EA3943">
      <w:pPr>
        <w:pStyle w:val="a4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Катерину Пилипенко, яка поділилась інформацією щодо успішної реалізації </w:t>
      </w:r>
      <w:r w:rsidR="00EA2F79">
        <w:rPr>
          <w:rFonts w:ascii="Times New Roman" w:hAnsi="Times New Roman" w:cs="Times New Roman"/>
          <w:sz w:val="28"/>
          <w:szCs w:val="28"/>
          <w:lang w:val="uk-UA"/>
        </w:rPr>
        <w:t xml:space="preserve">Концепції </w:t>
      </w:r>
      <w:proofErr w:type="spellStart"/>
      <w:r w:rsidR="00EA2F79">
        <w:rPr>
          <w:rFonts w:ascii="Times New Roman" w:hAnsi="Times New Roman" w:cs="Times New Roman"/>
          <w:sz w:val="28"/>
          <w:szCs w:val="28"/>
          <w:lang w:val="uk-UA"/>
        </w:rPr>
        <w:t>велоін</w:t>
      </w:r>
      <w:r>
        <w:rPr>
          <w:rFonts w:ascii="Times New Roman" w:hAnsi="Times New Roman" w:cs="Times New Roman"/>
          <w:sz w:val="28"/>
          <w:szCs w:val="28"/>
          <w:lang w:val="uk-UA"/>
        </w:rPr>
        <w:t>фраструктури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міста Львова. Запропонувала створити велосипедний туристичний маршрут Ніжинської територіальної громади.</w:t>
      </w:r>
    </w:p>
    <w:p w:rsidR="00F65D9E" w:rsidRDefault="00F65D9E" w:rsidP="00EA3943">
      <w:pPr>
        <w:pStyle w:val="a4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D9E" w:rsidRDefault="00F65D9E" w:rsidP="00EA3943">
      <w:pPr>
        <w:pStyle w:val="a4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Олександра Кодолу, який проінформував, що створення широкої мережі велосипедних доріжок передбачає капітальний ремонт доріг та потребує значних коштів. На даний момент в рамках міського бюджету немає можливості втілити цю ідею. </w:t>
      </w:r>
      <w:r w:rsidR="00B21C74">
        <w:rPr>
          <w:rFonts w:ascii="Times New Roman" w:hAnsi="Times New Roman" w:cs="Times New Roman"/>
          <w:sz w:val="28"/>
          <w:szCs w:val="28"/>
          <w:lang w:val="uk-UA"/>
        </w:rPr>
        <w:t xml:space="preserve">Але є можливість залучити грантові кошти в рамках інвестиційних проектів для громади з метою реалізації проекту створення безпечного вело-простору на території Ніжинської територіальної громади. </w:t>
      </w:r>
    </w:p>
    <w:p w:rsidR="00B21C74" w:rsidRDefault="00B21C74" w:rsidP="00EA3943">
      <w:pPr>
        <w:pStyle w:val="a4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1C74" w:rsidRPr="00EA3943" w:rsidRDefault="00B21C74" w:rsidP="00EA3943">
      <w:pPr>
        <w:pStyle w:val="a4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Катерина Пилипенко внесла пропозицію</w:t>
      </w:r>
      <w:r w:rsidR="00EA2F79"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Робочої групи для розробки та втілення Концепції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</w:t>
      </w:r>
      <w:r w:rsidR="00EA2F79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інфраструктури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територіальної громади з метою об’єднання зацікавлених сторін в одну команду.</w:t>
      </w:r>
    </w:p>
    <w:p w:rsidR="00D26971" w:rsidRDefault="00D26971" w:rsidP="00D37CB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37CBD" w:rsidRPr="00D26971" w:rsidRDefault="00763A1F" w:rsidP="00983A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6971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763A1F" w:rsidRDefault="00763A1F" w:rsidP="009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2F79" w:rsidRDefault="00763A1F" w:rsidP="009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21C74">
        <w:rPr>
          <w:rFonts w:ascii="Times New Roman" w:hAnsi="Times New Roman" w:cs="Times New Roman"/>
          <w:sz w:val="28"/>
          <w:szCs w:val="28"/>
          <w:lang w:val="uk-UA"/>
        </w:rPr>
        <w:t xml:space="preserve"> Рекомендувати Молодіжній раді Ніжинської міської ОТГ підготувати листа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1C74">
        <w:rPr>
          <w:rFonts w:ascii="Times New Roman" w:hAnsi="Times New Roman" w:cs="Times New Roman"/>
          <w:sz w:val="28"/>
          <w:szCs w:val="28"/>
          <w:lang w:val="uk-UA"/>
        </w:rPr>
        <w:t xml:space="preserve">на ім’я міського голови з пропозицією створення Робочої групи для розробки та втілення Концепції </w:t>
      </w:r>
      <w:proofErr w:type="spellStart"/>
      <w:r w:rsidR="00B21C74">
        <w:rPr>
          <w:rFonts w:ascii="Times New Roman" w:hAnsi="Times New Roman" w:cs="Times New Roman"/>
          <w:sz w:val="28"/>
          <w:szCs w:val="28"/>
          <w:lang w:val="uk-UA"/>
        </w:rPr>
        <w:t>вел</w:t>
      </w:r>
      <w:r w:rsidR="00EA2F7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21C74">
        <w:rPr>
          <w:rFonts w:ascii="Times New Roman" w:hAnsi="Times New Roman" w:cs="Times New Roman"/>
          <w:sz w:val="28"/>
          <w:szCs w:val="28"/>
          <w:lang w:val="uk-UA"/>
        </w:rPr>
        <w:t>інфраструктури</w:t>
      </w:r>
      <w:proofErr w:type="spellEnd"/>
      <w:r w:rsidR="00B21C74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4EBF" w:rsidRDefault="008D4EBF" w:rsidP="007B52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41C7F" w:rsidRDefault="00D41C7F" w:rsidP="00D41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405" w:rsidRDefault="001D1405" w:rsidP="00C776A6">
      <w:pPr>
        <w:pStyle w:val="a4"/>
        <w:tabs>
          <w:tab w:val="left" w:pos="843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міського голови</w:t>
      </w:r>
    </w:p>
    <w:p w:rsidR="001D1405" w:rsidRDefault="001D1405" w:rsidP="00C776A6">
      <w:pPr>
        <w:pStyle w:val="a4"/>
        <w:tabs>
          <w:tab w:val="left" w:pos="843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питань діяльності</w:t>
      </w:r>
    </w:p>
    <w:p w:rsidR="00253777" w:rsidRDefault="001D1405" w:rsidP="001D1405">
      <w:pPr>
        <w:pStyle w:val="a4"/>
        <w:tabs>
          <w:tab w:val="left" w:pos="843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виконавчих органів ради</w:t>
      </w:r>
      <w:r w:rsidR="002537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FC2C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2537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0B1A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Ірина ГРОЗЕНКО</w:t>
      </w:r>
    </w:p>
    <w:p w:rsidR="00822F4C" w:rsidRDefault="00822F4C" w:rsidP="001D1405">
      <w:pPr>
        <w:pStyle w:val="a4"/>
        <w:tabs>
          <w:tab w:val="left" w:pos="843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2F4C" w:rsidRPr="00822F4C" w:rsidRDefault="00822F4C" w:rsidP="001D1405">
      <w:pPr>
        <w:pStyle w:val="a4"/>
        <w:tabs>
          <w:tab w:val="left" w:pos="843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вела                                                        Катерина ШЕКЕРА</w:t>
      </w:r>
    </w:p>
    <w:sectPr w:rsidR="00822F4C" w:rsidRPr="00822F4C" w:rsidSect="003B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3228"/>
    <w:multiLevelType w:val="hybridMultilevel"/>
    <w:tmpl w:val="AE1AAB26"/>
    <w:lvl w:ilvl="0" w:tplc="4470F8D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3810A0"/>
    <w:multiLevelType w:val="hybridMultilevel"/>
    <w:tmpl w:val="1EDE7D00"/>
    <w:lvl w:ilvl="0" w:tplc="E424CC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26F23"/>
    <w:multiLevelType w:val="hybridMultilevel"/>
    <w:tmpl w:val="4A120C30"/>
    <w:lvl w:ilvl="0" w:tplc="E424CC4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6373D7"/>
    <w:multiLevelType w:val="hybridMultilevel"/>
    <w:tmpl w:val="8A72DCBA"/>
    <w:lvl w:ilvl="0" w:tplc="4C8E4A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95A15"/>
    <w:multiLevelType w:val="multilevel"/>
    <w:tmpl w:val="618C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8B064B"/>
    <w:multiLevelType w:val="hybridMultilevel"/>
    <w:tmpl w:val="1EDE7D00"/>
    <w:lvl w:ilvl="0" w:tplc="E424CC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732FBE"/>
    <w:multiLevelType w:val="hybridMultilevel"/>
    <w:tmpl w:val="E4AE86B6"/>
    <w:lvl w:ilvl="0" w:tplc="DB3ADC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B729D"/>
    <w:multiLevelType w:val="hybridMultilevel"/>
    <w:tmpl w:val="E10E6E76"/>
    <w:lvl w:ilvl="0" w:tplc="40C8A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EFE"/>
    <w:rsid w:val="0002046A"/>
    <w:rsid w:val="00030D8E"/>
    <w:rsid w:val="0008767D"/>
    <w:rsid w:val="000B1AFF"/>
    <w:rsid w:val="000B1E78"/>
    <w:rsid w:val="000D6750"/>
    <w:rsid w:val="000E7B72"/>
    <w:rsid w:val="00125024"/>
    <w:rsid w:val="00131782"/>
    <w:rsid w:val="0013620F"/>
    <w:rsid w:val="001645A2"/>
    <w:rsid w:val="0017183B"/>
    <w:rsid w:val="00176E56"/>
    <w:rsid w:val="0019571A"/>
    <w:rsid w:val="001A5A67"/>
    <w:rsid w:val="001B487D"/>
    <w:rsid w:val="001D1405"/>
    <w:rsid w:val="001E4977"/>
    <w:rsid w:val="001F3510"/>
    <w:rsid w:val="0020508E"/>
    <w:rsid w:val="0021065F"/>
    <w:rsid w:val="00221588"/>
    <w:rsid w:val="002319DF"/>
    <w:rsid w:val="00253777"/>
    <w:rsid w:val="00270056"/>
    <w:rsid w:val="002876D0"/>
    <w:rsid w:val="002878C4"/>
    <w:rsid w:val="002A1D3F"/>
    <w:rsid w:val="002D6A40"/>
    <w:rsid w:val="002F5DE4"/>
    <w:rsid w:val="0032367A"/>
    <w:rsid w:val="003548FB"/>
    <w:rsid w:val="00371528"/>
    <w:rsid w:val="003868AC"/>
    <w:rsid w:val="003A4CB1"/>
    <w:rsid w:val="003B253A"/>
    <w:rsid w:val="003B29D4"/>
    <w:rsid w:val="003C66D2"/>
    <w:rsid w:val="003D28F4"/>
    <w:rsid w:val="003F7455"/>
    <w:rsid w:val="00415607"/>
    <w:rsid w:val="00441150"/>
    <w:rsid w:val="0045668D"/>
    <w:rsid w:val="004928E5"/>
    <w:rsid w:val="004B2B19"/>
    <w:rsid w:val="00511EA7"/>
    <w:rsid w:val="005326AA"/>
    <w:rsid w:val="00550C94"/>
    <w:rsid w:val="00571C72"/>
    <w:rsid w:val="005D3361"/>
    <w:rsid w:val="005E1412"/>
    <w:rsid w:val="005F1BC1"/>
    <w:rsid w:val="005F3FFC"/>
    <w:rsid w:val="005F7082"/>
    <w:rsid w:val="00621019"/>
    <w:rsid w:val="00650DC8"/>
    <w:rsid w:val="00653C31"/>
    <w:rsid w:val="006B7AA2"/>
    <w:rsid w:val="006C0638"/>
    <w:rsid w:val="006C06E4"/>
    <w:rsid w:val="006C4716"/>
    <w:rsid w:val="006C6F7D"/>
    <w:rsid w:val="006E07E1"/>
    <w:rsid w:val="006F4A5C"/>
    <w:rsid w:val="00701180"/>
    <w:rsid w:val="0071016C"/>
    <w:rsid w:val="00746D1B"/>
    <w:rsid w:val="007528B1"/>
    <w:rsid w:val="00763A1F"/>
    <w:rsid w:val="00781E70"/>
    <w:rsid w:val="007B525A"/>
    <w:rsid w:val="007C5041"/>
    <w:rsid w:val="007C7710"/>
    <w:rsid w:val="007F5006"/>
    <w:rsid w:val="0081601C"/>
    <w:rsid w:val="00822F4C"/>
    <w:rsid w:val="0083311E"/>
    <w:rsid w:val="0083596B"/>
    <w:rsid w:val="00865716"/>
    <w:rsid w:val="00880EFE"/>
    <w:rsid w:val="008D4EBF"/>
    <w:rsid w:val="008F0141"/>
    <w:rsid w:val="008F4DBB"/>
    <w:rsid w:val="00924F57"/>
    <w:rsid w:val="00940BB4"/>
    <w:rsid w:val="00942689"/>
    <w:rsid w:val="00965CC9"/>
    <w:rsid w:val="00983A33"/>
    <w:rsid w:val="009902C1"/>
    <w:rsid w:val="009C09BF"/>
    <w:rsid w:val="009C5D89"/>
    <w:rsid w:val="00A36C5A"/>
    <w:rsid w:val="00A37588"/>
    <w:rsid w:val="00A624B7"/>
    <w:rsid w:val="00A87D1A"/>
    <w:rsid w:val="00AD15F5"/>
    <w:rsid w:val="00AE0832"/>
    <w:rsid w:val="00B065AA"/>
    <w:rsid w:val="00B206C8"/>
    <w:rsid w:val="00B21C74"/>
    <w:rsid w:val="00B26624"/>
    <w:rsid w:val="00BA2B3D"/>
    <w:rsid w:val="00BA752F"/>
    <w:rsid w:val="00BC01C8"/>
    <w:rsid w:val="00C10DEF"/>
    <w:rsid w:val="00C403F4"/>
    <w:rsid w:val="00C622B2"/>
    <w:rsid w:val="00C776A6"/>
    <w:rsid w:val="00C86A2C"/>
    <w:rsid w:val="00C95707"/>
    <w:rsid w:val="00CD1630"/>
    <w:rsid w:val="00CF1F00"/>
    <w:rsid w:val="00CF37AA"/>
    <w:rsid w:val="00D26971"/>
    <w:rsid w:val="00D37CBD"/>
    <w:rsid w:val="00D41C7F"/>
    <w:rsid w:val="00D74C0A"/>
    <w:rsid w:val="00DE14B9"/>
    <w:rsid w:val="00E02C04"/>
    <w:rsid w:val="00E03947"/>
    <w:rsid w:val="00E07602"/>
    <w:rsid w:val="00E27679"/>
    <w:rsid w:val="00E374C8"/>
    <w:rsid w:val="00E41DD3"/>
    <w:rsid w:val="00E7749F"/>
    <w:rsid w:val="00E84547"/>
    <w:rsid w:val="00E86414"/>
    <w:rsid w:val="00E939C0"/>
    <w:rsid w:val="00EA2F79"/>
    <w:rsid w:val="00EA3943"/>
    <w:rsid w:val="00EC5A73"/>
    <w:rsid w:val="00ED3433"/>
    <w:rsid w:val="00EE25C6"/>
    <w:rsid w:val="00F1176C"/>
    <w:rsid w:val="00F52D14"/>
    <w:rsid w:val="00F65D9E"/>
    <w:rsid w:val="00F674AE"/>
    <w:rsid w:val="00FA484F"/>
    <w:rsid w:val="00FC2C7F"/>
    <w:rsid w:val="00FC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EE365-7553-4DEE-9FA8-5214E2EA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0E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5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5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2021-01-22T07:17:00Z</cp:lastPrinted>
  <dcterms:created xsi:type="dcterms:W3CDTF">2020-07-03T05:12:00Z</dcterms:created>
  <dcterms:modified xsi:type="dcterms:W3CDTF">2021-04-26T06:04:00Z</dcterms:modified>
</cp:coreProperties>
</file>