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6F" w:rsidRP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 xml:space="preserve">Додаток 4 </w:t>
      </w:r>
    </w:p>
    <w:p w:rsidR="00EB4B6F" w:rsidRP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 xml:space="preserve">до порядку розроблення, затвердження та </w:t>
      </w:r>
    </w:p>
    <w:p w:rsidR="00EB4B6F" w:rsidRDefault="00EB4B6F" w:rsidP="00EB4B6F">
      <w:pPr>
        <w:spacing w:after="0" w:line="240" w:lineRule="auto"/>
        <w:jc w:val="right"/>
        <w:rPr>
          <w:sz w:val="16"/>
          <w:szCs w:val="16"/>
          <w:lang w:val="uk-UA"/>
        </w:rPr>
      </w:pPr>
      <w:r w:rsidRPr="00EB4B6F">
        <w:rPr>
          <w:sz w:val="16"/>
          <w:szCs w:val="16"/>
          <w:lang w:val="uk-UA"/>
        </w:rPr>
        <w:t>виконання міських цільових програм</w:t>
      </w:r>
    </w:p>
    <w:p w:rsidR="00243B9D" w:rsidRPr="00EB4B6F" w:rsidRDefault="00243B9D" w:rsidP="00EB4B6F">
      <w:pPr>
        <w:spacing w:after="0" w:line="240" w:lineRule="auto"/>
        <w:jc w:val="right"/>
        <w:rPr>
          <w:sz w:val="16"/>
          <w:szCs w:val="16"/>
          <w:lang w:val="uk-UA"/>
        </w:rPr>
      </w:pPr>
    </w:p>
    <w:p w:rsidR="003118E3" w:rsidRPr="00243B9D" w:rsidRDefault="007C50B7" w:rsidP="00243B9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3B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 програми станом на 01.04.2021 року</w:t>
      </w:r>
    </w:p>
    <w:p w:rsidR="00EE36BB" w:rsidRDefault="00EE36BB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Програма забезпечення діяльності комунального підприємства «Муніципальна служба правопорядку-ВАРТА» </w:t>
      </w:r>
    </w:p>
    <w:p w:rsidR="00243B9D" w:rsidRPr="00243B9D" w:rsidRDefault="007C50B7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Ніжинської міської ради</w:t>
      </w:r>
      <w:r w:rsidR="00EE36B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Чернігівської області</w:t>
      </w:r>
      <w:bookmarkStart w:id="0" w:name="_GoBack"/>
      <w:bookmarkEnd w:id="0"/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 2021 рік, </w:t>
      </w:r>
    </w:p>
    <w:p w:rsidR="007C50B7" w:rsidRPr="00243B9D" w:rsidRDefault="007C50B7" w:rsidP="00243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затверджена рішенням Ніжинської міської ради </w:t>
      </w:r>
      <w:r w:rsidRPr="00243B9D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243B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скликання від 24.12.2020 р. №3-4/2020</w:t>
      </w:r>
    </w:p>
    <w:p w:rsidR="007C50B7" w:rsidRPr="00243B9D" w:rsidRDefault="007C50B7" w:rsidP="00243B9D">
      <w:pPr>
        <w:jc w:val="center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(назва програми дата і номер рішення міської ради про її затвердження)</w:t>
      </w:r>
    </w:p>
    <w:p w:rsidR="007C50B7" w:rsidRPr="00243B9D" w:rsidRDefault="007C50B7" w:rsidP="00243B9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0218210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>Муніципальні формування з охорони громадського порядку</w:t>
      </w:r>
    </w:p>
    <w:p w:rsidR="007C50B7" w:rsidRPr="00243B9D" w:rsidRDefault="007C50B7" w:rsidP="007C50B7">
      <w:pPr>
        <w:jc w:val="center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(найменування бюджетної програми)</w:t>
      </w:r>
    </w:p>
    <w:p w:rsidR="007C50B7" w:rsidRPr="00243B9D" w:rsidRDefault="007C50B7" w:rsidP="007C50B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Аналіз виконання за видатками в цілому за програмою:</w:t>
      </w:r>
    </w:p>
    <w:tbl>
      <w:tblPr>
        <w:tblStyle w:val="a4"/>
        <w:tblW w:w="145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67"/>
        <w:gridCol w:w="1395"/>
        <w:gridCol w:w="1418"/>
        <w:gridCol w:w="1386"/>
        <w:gridCol w:w="1390"/>
        <w:gridCol w:w="1121"/>
        <w:gridCol w:w="1387"/>
        <w:gridCol w:w="1389"/>
        <w:gridCol w:w="1179"/>
        <w:gridCol w:w="2424"/>
      </w:tblGrid>
      <w:tr w:rsidR="007C50B7" w:rsidRPr="00243B9D" w:rsidTr="00243B9D">
        <w:tc>
          <w:tcPr>
            <w:tcW w:w="4280" w:type="dxa"/>
            <w:gridSpan w:val="3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Бюджетні асигнування з урахуванням змін</w:t>
            </w:r>
          </w:p>
        </w:tc>
        <w:tc>
          <w:tcPr>
            <w:tcW w:w="3897" w:type="dxa"/>
            <w:gridSpan w:val="3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Касові видатки</w:t>
            </w:r>
          </w:p>
        </w:tc>
        <w:tc>
          <w:tcPr>
            <w:tcW w:w="3955" w:type="dxa"/>
            <w:gridSpan w:val="3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Відхилення</w:t>
            </w:r>
          </w:p>
        </w:tc>
        <w:tc>
          <w:tcPr>
            <w:tcW w:w="2424" w:type="dxa"/>
            <w:vMerge w:val="restart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Пояснення відхилення</w:t>
            </w:r>
          </w:p>
        </w:tc>
      </w:tr>
      <w:tr w:rsidR="007C50B7" w:rsidRPr="00243B9D" w:rsidTr="00243B9D">
        <w:tc>
          <w:tcPr>
            <w:tcW w:w="1467" w:type="dxa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95" w:type="dxa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386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90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121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387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389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179" w:type="dxa"/>
          </w:tcPr>
          <w:p w:rsidR="007C50B7" w:rsidRPr="00243B9D" w:rsidRDefault="007C50B7" w:rsidP="00E71A9A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2424" w:type="dxa"/>
            <w:vMerge/>
          </w:tcPr>
          <w:p w:rsidR="007C50B7" w:rsidRPr="00243B9D" w:rsidRDefault="007C50B7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36BB" w:rsidRPr="00243B9D" w:rsidTr="00243B9D">
        <w:tc>
          <w:tcPr>
            <w:tcW w:w="1467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1395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1418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6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1390" w:type="dxa"/>
          </w:tcPr>
          <w:p w:rsidR="00EE36BB" w:rsidRPr="00243B9D" w:rsidRDefault="00EE36BB" w:rsidP="00E65041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1121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7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158675,45</w:t>
            </w:r>
          </w:p>
        </w:tc>
        <w:tc>
          <w:tcPr>
            <w:tcW w:w="1389" w:type="dxa"/>
          </w:tcPr>
          <w:p w:rsidR="00EE36BB" w:rsidRPr="00243B9D" w:rsidRDefault="00EE36BB" w:rsidP="00E65041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158675,45</w:t>
            </w:r>
          </w:p>
        </w:tc>
        <w:tc>
          <w:tcPr>
            <w:tcW w:w="1179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4" w:type="dxa"/>
          </w:tcPr>
          <w:p w:rsidR="00EE36BB" w:rsidRPr="00243B9D" w:rsidRDefault="00EE36BB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зв’язку зі зміною керівника, кошти будуть використані у 2 кварталі</w:t>
            </w:r>
          </w:p>
        </w:tc>
      </w:tr>
      <w:tr w:rsidR="00243B9D" w:rsidRPr="00243B9D" w:rsidTr="00243B9D">
        <w:tc>
          <w:tcPr>
            <w:tcW w:w="1467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6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0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7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9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9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4" w:type="dxa"/>
          </w:tcPr>
          <w:p w:rsidR="00243B9D" w:rsidRPr="00243B9D" w:rsidRDefault="00243B9D" w:rsidP="007C50B7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C50B7" w:rsidRPr="00243B9D" w:rsidRDefault="007C50B7" w:rsidP="007C50B7">
      <w:pPr>
        <w:pStyle w:val="a3"/>
        <w:rPr>
          <w:rFonts w:ascii="Times New Roman" w:hAnsi="Times New Roman" w:cs="Times New Roman"/>
          <w:lang w:val="uk-UA"/>
        </w:rPr>
      </w:pPr>
    </w:p>
    <w:p w:rsidR="00EB4B6F" w:rsidRPr="00243B9D" w:rsidRDefault="00EB4B6F" w:rsidP="00EB4B6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Напрями діяльності та завдання міської цільової програми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628"/>
        <w:gridCol w:w="2383"/>
        <w:gridCol w:w="2367"/>
        <w:gridCol w:w="2368"/>
        <w:gridCol w:w="2372"/>
      </w:tblGrid>
      <w:tr w:rsidR="00EB4B6F" w:rsidRPr="00243B9D" w:rsidTr="00EB4B6F">
        <w:tc>
          <w:tcPr>
            <w:tcW w:w="948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628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383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Відповідальний виконавець та строк виконання завдання</w:t>
            </w:r>
          </w:p>
        </w:tc>
        <w:tc>
          <w:tcPr>
            <w:tcW w:w="2367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Планові обсяги фінансування, грн.</w:t>
            </w:r>
          </w:p>
        </w:tc>
        <w:tc>
          <w:tcPr>
            <w:tcW w:w="2368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Фактичні обсяги фінансування, грн.</w:t>
            </w:r>
          </w:p>
        </w:tc>
        <w:tc>
          <w:tcPr>
            <w:tcW w:w="2372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Стан виконання завдань (результативні показники виконання програми)</w:t>
            </w:r>
          </w:p>
        </w:tc>
      </w:tr>
      <w:tr w:rsidR="00EB4B6F" w:rsidRPr="00243B9D" w:rsidTr="00EB4B6F">
        <w:tc>
          <w:tcPr>
            <w:tcW w:w="948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28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Діяльність комунального підприємства</w:t>
            </w:r>
          </w:p>
        </w:tc>
        <w:tc>
          <w:tcPr>
            <w:tcW w:w="2383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КП «МСП-ВАРТА»</w:t>
            </w:r>
          </w:p>
        </w:tc>
        <w:tc>
          <w:tcPr>
            <w:tcW w:w="2367" w:type="dxa"/>
          </w:tcPr>
          <w:p w:rsidR="00EB4B6F" w:rsidRPr="00243B9D" w:rsidRDefault="00EE36BB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1400000,00</w:t>
            </w:r>
          </w:p>
        </w:tc>
        <w:tc>
          <w:tcPr>
            <w:tcW w:w="2368" w:type="dxa"/>
          </w:tcPr>
          <w:p w:rsidR="00EB4B6F" w:rsidRPr="00243B9D" w:rsidRDefault="00EE36BB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427324,55</w:t>
            </w:r>
          </w:p>
        </w:tc>
        <w:tc>
          <w:tcPr>
            <w:tcW w:w="2372" w:type="dxa"/>
          </w:tcPr>
          <w:p w:rsidR="00EB4B6F" w:rsidRPr="00243B9D" w:rsidRDefault="00EB4B6F" w:rsidP="00EB4B6F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243B9D">
              <w:rPr>
                <w:rFonts w:ascii="Times New Roman" w:hAnsi="Times New Roman" w:cs="Times New Roman"/>
                <w:lang w:val="uk-UA"/>
              </w:rPr>
              <w:t>Виплата заробітної плати та ЄСВ, комунальні послуги (опалення), закупівля форменого одягу та засобів</w:t>
            </w:r>
          </w:p>
        </w:tc>
      </w:tr>
    </w:tbl>
    <w:p w:rsidR="00EB4B6F" w:rsidRPr="00243B9D" w:rsidRDefault="00EB4B6F" w:rsidP="00EB4B6F">
      <w:pPr>
        <w:pStyle w:val="a3"/>
        <w:rPr>
          <w:rFonts w:ascii="Times New Roman" w:hAnsi="Times New Roman" w:cs="Times New Roman"/>
          <w:lang w:val="uk-UA"/>
        </w:rPr>
      </w:pPr>
    </w:p>
    <w:p w:rsidR="00EB4B6F" w:rsidRDefault="00EB4B6F" w:rsidP="00EB4B6F">
      <w:pPr>
        <w:pStyle w:val="a3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Начальник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 xml:space="preserve">ВАДИМ </w:t>
      </w:r>
      <w:proofErr w:type="spellStart"/>
      <w:r w:rsidRPr="00243B9D">
        <w:rPr>
          <w:rFonts w:ascii="Times New Roman" w:hAnsi="Times New Roman" w:cs="Times New Roman"/>
          <w:lang w:val="uk-UA"/>
        </w:rPr>
        <w:t>Лаврінець</w:t>
      </w:r>
      <w:proofErr w:type="spellEnd"/>
    </w:p>
    <w:p w:rsidR="00243B9D" w:rsidRPr="00243B9D" w:rsidRDefault="00243B9D" w:rsidP="00EB4B6F">
      <w:pPr>
        <w:pStyle w:val="a3"/>
        <w:rPr>
          <w:rFonts w:ascii="Times New Roman" w:hAnsi="Times New Roman" w:cs="Times New Roman"/>
          <w:lang w:val="uk-UA"/>
        </w:rPr>
      </w:pPr>
    </w:p>
    <w:p w:rsidR="00EB4B6F" w:rsidRPr="00243B9D" w:rsidRDefault="00EB4B6F" w:rsidP="00EB4B6F">
      <w:pPr>
        <w:pStyle w:val="a3"/>
        <w:rPr>
          <w:rFonts w:ascii="Times New Roman" w:hAnsi="Times New Roman" w:cs="Times New Roman"/>
          <w:lang w:val="uk-UA"/>
        </w:rPr>
      </w:pPr>
      <w:r w:rsidRPr="00243B9D">
        <w:rPr>
          <w:rFonts w:ascii="Times New Roman" w:hAnsi="Times New Roman" w:cs="Times New Roman"/>
          <w:lang w:val="uk-UA"/>
        </w:rPr>
        <w:t>Бухгалтер</w:t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</w:r>
      <w:r w:rsidRPr="00243B9D">
        <w:rPr>
          <w:rFonts w:ascii="Times New Roman" w:hAnsi="Times New Roman" w:cs="Times New Roman"/>
          <w:lang w:val="uk-UA"/>
        </w:rPr>
        <w:tab/>
        <w:t xml:space="preserve">МАРИНА </w:t>
      </w:r>
      <w:proofErr w:type="spellStart"/>
      <w:r w:rsidRPr="00243B9D">
        <w:rPr>
          <w:rFonts w:ascii="Times New Roman" w:hAnsi="Times New Roman" w:cs="Times New Roman"/>
          <w:lang w:val="uk-UA"/>
        </w:rPr>
        <w:t>Овраменко</w:t>
      </w:r>
      <w:proofErr w:type="spellEnd"/>
    </w:p>
    <w:sectPr w:rsidR="00EB4B6F" w:rsidRPr="00243B9D" w:rsidSect="00243B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94B"/>
    <w:multiLevelType w:val="hybridMultilevel"/>
    <w:tmpl w:val="88EE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1E"/>
    <w:rsid w:val="00243B9D"/>
    <w:rsid w:val="003118E3"/>
    <w:rsid w:val="007C50B7"/>
    <w:rsid w:val="00A76C1E"/>
    <w:rsid w:val="00EB4B6F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B7"/>
    <w:pPr>
      <w:ind w:left="720"/>
      <w:contextualSpacing/>
    </w:pPr>
  </w:style>
  <w:style w:type="table" w:styleId="a4">
    <w:name w:val="Table Grid"/>
    <w:basedOn w:val="a1"/>
    <w:uiPriority w:val="59"/>
    <w:rsid w:val="007C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B7"/>
    <w:pPr>
      <w:ind w:left="720"/>
      <w:contextualSpacing/>
    </w:pPr>
  </w:style>
  <w:style w:type="table" w:styleId="a4">
    <w:name w:val="Table Grid"/>
    <w:basedOn w:val="a1"/>
    <w:uiPriority w:val="59"/>
    <w:rsid w:val="007C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2021-04-09T12:58:00Z</cp:lastPrinted>
  <dcterms:created xsi:type="dcterms:W3CDTF">2021-04-09T12:37:00Z</dcterms:created>
  <dcterms:modified xsi:type="dcterms:W3CDTF">2021-04-09T12:59:00Z</dcterms:modified>
</cp:coreProperties>
</file>