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A4" w:rsidRDefault="00B31DA4" w:rsidP="00B31DA4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                                    ЗАТВЕРДЖУЮ:</w:t>
      </w:r>
    </w:p>
    <w:p w:rsidR="00B31DA4" w:rsidRDefault="00B31DA4" w:rsidP="00B31DA4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                                     </w:t>
      </w:r>
      <w:r w:rsidR="00E605DF">
        <w:rPr>
          <w:noProof w:val="0"/>
          <w:sz w:val="28"/>
          <w:lang w:val="uk-UA"/>
        </w:rPr>
        <w:t>Заступник міського голови</w:t>
      </w:r>
    </w:p>
    <w:p w:rsidR="00B31DA4" w:rsidRDefault="00B31DA4" w:rsidP="00B31DA4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                                     _________  </w:t>
      </w:r>
      <w:r w:rsidR="00E605DF">
        <w:rPr>
          <w:noProof w:val="0"/>
          <w:sz w:val="28"/>
          <w:lang w:val="uk-UA"/>
        </w:rPr>
        <w:t>С</w:t>
      </w:r>
      <w:r>
        <w:rPr>
          <w:noProof w:val="0"/>
          <w:sz w:val="28"/>
          <w:lang w:val="uk-UA"/>
        </w:rPr>
        <w:t>.</w:t>
      </w:r>
      <w:r w:rsidR="00E605DF">
        <w:rPr>
          <w:noProof w:val="0"/>
          <w:sz w:val="28"/>
          <w:lang w:val="uk-UA"/>
        </w:rPr>
        <w:t>О</w:t>
      </w:r>
      <w:r>
        <w:rPr>
          <w:noProof w:val="0"/>
          <w:sz w:val="28"/>
          <w:lang w:val="uk-UA"/>
        </w:rPr>
        <w:t>.</w:t>
      </w:r>
      <w:r w:rsidR="00E605DF">
        <w:rPr>
          <w:noProof w:val="0"/>
          <w:sz w:val="28"/>
          <w:lang w:val="uk-UA"/>
        </w:rPr>
        <w:t>Осадчий</w:t>
      </w:r>
    </w:p>
    <w:p w:rsidR="00B31DA4" w:rsidRDefault="00B31DA4" w:rsidP="00B31DA4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                                          « </w:t>
      </w:r>
      <w:r w:rsidR="009E1503">
        <w:rPr>
          <w:noProof w:val="0"/>
          <w:sz w:val="28"/>
          <w:lang w:val="uk-UA"/>
        </w:rPr>
        <w:t>15</w:t>
      </w:r>
      <w:r>
        <w:rPr>
          <w:noProof w:val="0"/>
          <w:sz w:val="28"/>
          <w:lang w:val="uk-UA"/>
        </w:rPr>
        <w:t xml:space="preserve"> »</w:t>
      </w:r>
      <w:r w:rsidR="009E1503">
        <w:rPr>
          <w:noProof w:val="0"/>
          <w:sz w:val="28"/>
          <w:lang w:val="uk-UA"/>
        </w:rPr>
        <w:t xml:space="preserve"> серпня</w:t>
      </w:r>
      <w:r>
        <w:rPr>
          <w:noProof w:val="0"/>
          <w:sz w:val="28"/>
          <w:lang w:val="uk-UA"/>
        </w:rPr>
        <w:t xml:space="preserve">  </w:t>
      </w:r>
      <w:r w:rsidRPr="00EC30C5">
        <w:rPr>
          <w:noProof w:val="0"/>
          <w:sz w:val="28"/>
          <w:lang w:val="uk-UA"/>
        </w:rPr>
        <w:t>201</w:t>
      </w:r>
      <w:r>
        <w:rPr>
          <w:noProof w:val="0"/>
          <w:sz w:val="28"/>
          <w:lang w:val="uk-UA"/>
        </w:rPr>
        <w:t>7</w:t>
      </w:r>
      <w:r w:rsidRPr="00EC30C5">
        <w:rPr>
          <w:noProof w:val="0"/>
          <w:sz w:val="28"/>
          <w:lang w:val="uk-UA"/>
        </w:rPr>
        <w:t xml:space="preserve"> року</w:t>
      </w:r>
    </w:p>
    <w:p w:rsidR="00B31DA4" w:rsidRDefault="00B31DA4" w:rsidP="00B31DA4">
      <w:pPr>
        <w:rPr>
          <w:noProof w:val="0"/>
          <w:sz w:val="28"/>
          <w:lang w:val="uk-UA"/>
        </w:rPr>
      </w:pPr>
    </w:p>
    <w:p w:rsidR="00B31DA4" w:rsidRDefault="00B31DA4" w:rsidP="00B31DA4">
      <w:pPr>
        <w:jc w:val="center"/>
        <w:rPr>
          <w:b/>
          <w:noProof w:val="0"/>
          <w:sz w:val="28"/>
          <w:lang w:val="uk-UA"/>
        </w:rPr>
      </w:pPr>
      <w:r>
        <w:rPr>
          <w:b/>
          <w:noProof w:val="0"/>
          <w:sz w:val="28"/>
          <w:lang w:val="uk-UA"/>
        </w:rPr>
        <w:t>Звіт про повторне відстеження результативності</w:t>
      </w:r>
    </w:p>
    <w:p w:rsidR="00B31DA4" w:rsidRDefault="00B31DA4" w:rsidP="00B31DA4">
      <w:pPr>
        <w:jc w:val="center"/>
        <w:rPr>
          <w:b/>
          <w:noProof w:val="0"/>
          <w:sz w:val="28"/>
          <w:lang w:val="uk-UA"/>
        </w:rPr>
      </w:pPr>
      <w:r w:rsidRPr="003A0261">
        <w:rPr>
          <w:b/>
          <w:noProof w:val="0"/>
          <w:sz w:val="28"/>
          <w:lang w:val="uk-UA"/>
        </w:rPr>
        <w:t>регуляторного  акта</w:t>
      </w:r>
    </w:p>
    <w:p w:rsidR="00B31DA4" w:rsidRPr="003A0261" w:rsidRDefault="00B31DA4" w:rsidP="00B31DA4">
      <w:pPr>
        <w:jc w:val="center"/>
        <w:rPr>
          <w:b/>
          <w:noProof w:val="0"/>
          <w:sz w:val="28"/>
          <w:lang w:val="uk-UA"/>
        </w:rPr>
      </w:pPr>
    </w:p>
    <w:p w:rsidR="00B31DA4" w:rsidRPr="003A0261" w:rsidRDefault="00B31DA4" w:rsidP="00B31DA4">
      <w:pPr>
        <w:rPr>
          <w:b/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Pr="003A0261">
        <w:rPr>
          <w:b/>
          <w:noProof w:val="0"/>
          <w:sz w:val="28"/>
          <w:lang w:val="uk-UA"/>
        </w:rPr>
        <w:t xml:space="preserve">Вид  та  назва  регуляторного  акта:    </w:t>
      </w:r>
    </w:p>
    <w:p w:rsidR="00B31DA4" w:rsidRPr="0052545B" w:rsidRDefault="00B31DA4" w:rsidP="00B31DA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</w:t>
      </w:r>
      <w:r w:rsidRPr="000338D8">
        <w:rPr>
          <w:sz w:val="28"/>
        </w:rPr>
        <w:t xml:space="preserve">Рішення сесії міської  ради </w:t>
      </w:r>
      <w:r>
        <w:rPr>
          <w:sz w:val="28"/>
          <w:lang w:val="uk-UA"/>
        </w:rPr>
        <w:t>«</w:t>
      </w:r>
      <w:r w:rsidRPr="00DC1094">
        <w:rPr>
          <w:bCs/>
          <w:color w:val="000000"/>
          <w:sz w:val="28"/>
          <w:szCs w:val="28"/>
        </w:rPr>
        <w:t>Про</w:t>
      </w:r>
      <w:r w:rsidRPr="00C203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затвердження</w:t>
      </w:r>
      <w:r w:rsidRPr="00C203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Порядку</w:t>
      </w:r>
      <w:r w:rsidRPr="00C20352"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r>
        <w:rPr>
          <w:bCs/>
          <w:color w:val="000000"/>
          <w:sz w:val="28"/>
          <w:szCs w:val="28"/>
        </w:rPr>
        <w:t>д</w:t>
      </w:r>
      <w:r w:rsidRPr="00D149A7">
        <w:rPr>
          <w:bCs/>
          <w:color w:val="000000"/>
          <w:sz w:val="28"/>
          <w:szCs w:val="28"/>
        </w:rPr>
        <w:t>рібнороздрібну</w:t>
      </w:r>
      <w:r w:rsidRPr="000E4B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  <w:r>
        <w:rPr>
          <w:bCs/>
          <w:color w:val="000000"/>
          <w:sz w:val="28"/>
          <w:szCs w:val="28"/>
        </w:rPr>
        <w:t>шляхом використання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 xml:space="preserve"> автомагазинів, автокафе, авторозвозок,  автоцистерн</w:t>
      </w:r>
      <w:r>
        <w:rPr>
          <w:bCs/>
          <w:color w:val="000000"/>
          <w:sz w:val="28"/>
          <w:szCs w:val="28"/>
          <w:lang w:val="uk-UA"/>
        </w:rPr>
        <w:t>».</w:t>
      </w:r>
    </w:p>
    <w:p w:rsidR="00B31DA4" w:rsidRPr="000438DC" w:rsidRDefault="00B31DA4" w:rsidP="00B31DA4">
      <w:pPr>
        <w:pStyle w:val="a3"/>
        <w:ind w:firstLine="426"/>
        <w:jc w:val="both"/>
        <w:rPr>
          <w:sz w:val="28"/>
        </w:rPr>
      </w:pPr>
      <w:r>
        <w:rPr>
          <w:b/>
          <w:sz w:val="28"/>
        </w:rPr>
        <w:t xml:space="preserve">    Назва виконавця</w:t>
      </w:r>
      <w:r w:rsidRPr="003A0261">
        <w:rPr>
          <w:b/>
          <w:sz w:val="28"/>
        </w:rPr>
        <w:t xml:space="preserve"> заходів відстеження: </w:t>
      </w:r>
      <w:r w:rsidRPr="00617854">
        <w:rPr>
          <w:sz w:val="28"/>
        </w:rPr>
        <w:t>сектор  розвитку</w:t>
      </w:r>
      <w:r>
        <w:rPr>
          <w:sz w:val="28"/>
        </w:rPr>
        <w:t xml:space="preserve"> підприємництва, споживчого ринку та захисту прав споживачів </w:t>
      </w:r>
      <w:r w:rsidRPr="00617854">
        <w:rPr>
          <w:sz w:val="28"/>
        </w:rPr>
        <w:t xml:space="preserve"> відділу економіки </w:t>
      </w:r>
      <w:r>
        <w:rPr>
          <w:sz w:val="28"/>
        </w:rPr>
        <w:t>виконавчого комітету Ніжинської</w:t>
      </w:r>
      <w:r w:rsidRPr="00520956">
        <w:rPr>
          <w:sz w:val="28"/>
        </w:rPr>
        <w:t xml:space="preserve"> </w:t>
      </w:r>
      <w:r>
        <w:rPr>
          <w:sz w:val="28"/>
        </w:rPr>
        <w:t xml:space="preserve">міської </w:t>
      </w:r>
      <w:r w:rsidRPr="00520956">
        <w:rPr>
          <w:sz w:val="28"/>
        </w:rPr>
        <w:t>ради</w:t>
      </w:r>
      <w:r>
        <w:rPr>
          <w:sz w:val="28"/>
          <w:lang w:val="ru-RU"/>
        </w:rPr>
        <w:t xml:space="preserve">, </w:t>
      </w:r>
      <w:r w:rsidRPr="000438DC">
        <w:rPr>
          <w:sz w:val="28"/>
        </w:rPr>
        <w:t xml:space="preserve">фінансове управління, комунальне підприємство «Оренда комунального майна». </w:t>
      </w:r>
    </w:p>
    <w:p w:rsidR="00B31DA4" w:rsidRDefault="00B31DA4" w:rsidP="00B31DA4">
      <w:pPr>
        <w:pStyle w:val="a5"/>
        <w:spacing w:line="240" w:lineRule="atLeast"/>
        <w:jc w:val="both"/>
        <w:rPr>
          <w:color w:val="303030"/>
          <w:sz w:val="28"/>
          <w:szCs w:val="28"/>
          <w:lang w:val="uk-UA"/>
        </w:rPr>
      </w:pPr>
      <w:r w:rsidRPr="000438DC">
        <w:rPr>
          <w:color w:val="000000" w:themeColor="text1"/>
          <w:sz w:val="28"/>
          <w:lang w:val="uk-UA"/>
        </w:rPr>
        <w:t xml:space="preserve">       </w:t>
      </w:r>
      <w:r>
        <w:rPr>
          <w:color w:val="000000" w:themeColor="text1"/>
          <w:sz w:val="28"/>
          <w:lang w:val="uk-UA"/>
        </w:rPr>
        <w:t xml:space="preserve">   </w:t>
      </w:r>
      <w:r w:rsidRPr="000438DC">
        <w:rPr>
          <w:b/>
          <w:color w:val="000000" w:themeColor="text1"/>
          <w:sz w:val="28"/>
          <w:lang w:val="uk-UA"/>
        </w:rPr>
        <w:t>Цілі прийняття регуляторного акта:</w:t>
      </w:r>
      <w:r w:rsidRPr="000438DC">
        <w:rPr>
          <w:color w:val="FF0000"/>
          <w:sz w:val="28"/>
          <w:lang w:val="uk-UA"/>
        </w:rPr>
        <w:t xml:space="preserve">  </w:t>
      </w:r>
      <w:r>
        <w:rPr>
          <w:color w:val="000000" w:themeColor="text1"/>
          <w:sz w:val="28"/>
          <w:lang w:val="uk-UA"/>
        </w:rPr>
        <w:t>прийняття  даного  рішення  мало</w:t>
      </w:r>
      <w:r w:rsidRPr="00ED2108">
        <w:rPr>
          <w:color w:val="000000" w:themeColor="text1"/>
          <w:sz w:val="28"/>
        </w:rPr>
        <w:t xml:space="preserve"> на  </w:t>
      </w:r>
      <w:proofErr w:type="spellStart"/>
      <w:r w:rsidRPr="00ED2108">
        <w:rPr>
          <w:color w:val="000000" w:themeColor="text1"/>
          <w:sz w:val="28"/>
        </w:rPr>
        <w:t>меті</w:t>
      </w:r>
      <w:proofErr w:type="spellEnd"/>
      <w:r w:rsidRPr="0039046F">
        <w:rPr>
          <w:color w:val="FF0000"/>
          <w:sz w:val="28"/>
        </w:rPr>
        <w:t xml:space="preserve"> </w:t>
      </w:r>
      <w:r w:rsidRPr="00306227">
        <w:rPr>
          <w:color w:val="000000" w:themeColor="text1"/>
          <w:sz w:val="28"/>
          <w:lang w:val="uk-UA"/>
        </w:rPr>
        <w:t>законодавче</w:t>
      </w:r>
      <w:r>
        <w:rPr>
          <w:color w:val="FF0000"/>
          <w:sz w:val="28"/>
          <w:lang w:val="uk-UA"/>
        </w:rPr>
        <w:t xml:space="preserve"> </w:t>
      </w:r>
      <w:r>
        <w:rPr>
          <w:color w:val="303030"/>
          <w:sz w:val="28"/>
          <w:szCs w:val="28"/>
          <w:lang w:val="uk-UA"/>
        </w:rPr>
        <w:t>врегулювання правовідносин з власниками тимчасових споруд торговельного, побутового, соціально – культурного чи іншого призначення, розташованих на території об’єктів благоустрою державної та комунальної власності, збільшення надходжень до місцевого бюджету.</w:t>
      </w:r>
    </w:p>
    <w:p w:rsidR="00B31DA4" w:rsidRDefault="00B31DA4" w:rsidP="00B31DA4">
      <w:pPr>
        <w:pStyle w:val="a3"/>
        <w:ind w:firstLine="0"/>
        <w:jc w:val="both"/>
        <w:rPr>
          <w:sz w:val="28"/>
        </w:rPr>
      </w:pPr>
      <w:r>
        <w:rPr>
          <w:sz w:val="28"/>
        </w:rPr>
        <w:tab/>
      </w:r>
      <w:r w:rsidRPr="003A0261">
        <w:rPr>
          <w:b/>
          <w:sz w:val="28"/>
        </w:rPr>
        <w:t>Тип відстеження:</w:t>
      </w:r>
      <w:r w:rsidR="00481FD4">
        <w:rPr>
          <w:sz w:val="28"/>
        </w:rPr>
        <w:t xml:space="preserve"> повторне</w:t>
      </w:r>
      <w:r w:rsidRPr="00520956">
        <w:rPr>
          <w:sz w:val="28"/>
        </w:rPr>
        <w:t xml:space="preserve">. </w:t>
      </w:r>
    </w:p>
    <w:p w:rsidR="00B31DA4" w:rsidRDefault="00B31DA4" w:rsidP="00B31DA4">
      <w:pPr>
        <w:pStyle w:val="a3"/>
        <w:ind w:firstLine="0"/>
        <w:jc w:val="both"/>
        <w:rPr>
          <w:sz w:val="28"/>
        </w:rPr>
      </w:pPr>
      <w:r>
        <w:rPr>
          <w:sz w:val="28"/>
        </w:rPr>
        <w:t xml:space="preserve">          </w:t>
      </w:r>
      <w:r w:rsidRPr="00ED2108">
        <w:rPr>
          <w:b/>
          <w:sz w:val="28"/>
        </w:rPr>
        <w:t>Вид даних:</w:t>
      </w:r>
      <w:r>
        <w:rPr>
          <w:sz w:val="28"/>
        </w:rPr>
        <w:t xml:space="preserve"> статистичні дані.</w:t>
      </w:r>
    </w:p>
    <w:p w:rsidR="00B31DA4" w:rsidRPr="003A0261" w:rsidRDefault="00B31DA4" w:rsidP="00B31DA4">
      <w:pPr>
        <w:pStyle w:val="a3"/>
        <w:ind w:firstLine="0"/>
        <w:jc w:val="both"/>
        <w:rPr>
          <w:b/>
          <w:sz w:val="28"/>
        </w:rPr>
      </w:pPr>
      <w:r>
        <w:rPr>
          <w:sz w:val="28"/>
        </w:rPr>
        <w:tab/>
      </w:r>
      <w:r w:rsidRPr="003A0261">
        <w:rPr>
          <w:b/>
          <w:sz w:val="28"/>
        </w:rPr>
        <w:t>Строк виконання заходів відстеження.</w:t>
      </w:r>
    </w:p>
    <w:p w:rsidR="00B31DA4" w:rsidRDefault="00B31DA4" w:rsidP="00B31DA4">
      <w:pPr>
        <w:pStyle w:val="a3"/>
        <w:ind w:firstLine="0"/>
        <w:jc w:val="both"/>
        <w:rPr>
          <w:sz w:val="28"/>
        </w:rPr>
      </w:pPr>
      <w:r>
        <w:rPr>
          <w:sz w:val="28"/>
        </w:rPr>
        <w:tab/>
      </w:r>
      <w:r w:rsidRPr="00520956">
        <w:rPr>
          <w:sz w:val="28"/>
        </w:rPr>
        <w:t>Відстеження результативності даного рішення проведено зг</w:t>
      </w:r>
      <w:r>
        <w:rPr>
          <w:sz w:val="28"/>
        </w:rPr>
        <w:t>ідно з вимогами Закону України «</w:t>
      </w:r>
      <w:r w:rsidRPr="00520956">
        <w:rPr>
          <w:sz w:val="28"/>
        </w:rPr>
        <w:t>Про засади державної регуляторної політики у</w:t>
      </w:r>
      <w:r>
        <w:rPr>
          <w:sz w:val="28"/>
        </w:rPr>
        <w:t xml:space="preserve"> сфері господарської діяльності»</w:t>
      </w:r>
      <w:r w:rsidRPr="00520956">
        <w:rPr>
          <w:sz w:val="28"/>
        </w:rPr>
        <w:t xml:space="preserve">. </w:t>
      </w:r>
    </w:p>
    <w:p w:rsidR="00B31DA4" w:rsidRPr="00520956" w:rsidRDefault="00B31DA4" w:rsidP="00B31DA4">
      <w:pPr>
        <w:pStyle w:val="a3"/>
        <w:ind w:firstLine="0"/>
        <w:jc w:val="both"/>
        <w:rPr>
          <w:sz w:val="28"/>
        </w:rPr>
      </w:pPr>
    </w:p>
    <w:p w:rsidR="00B31DA4" w:rsidRPr="00C40538" w:rsidRDefault="00B31DA4" w:rsidP="00B31DA4">
      <w:pPr>
        <w:ind w:left="780" w:hanging="780"/>
        <w:jc w:val="both"/>
        <w:rPr>
          <w:b/>
          <w:noProof w:val="0"/>
          <w:color w:val="000000" w:themeColor="text1"/>
          <w:sz w:val="28"/>
          <w:lang w:val="uk-UA"/>
        </w:rPr>
      </w:pPr>
      <w:r>
        <w:rPr>
          <w:noProof w:val="0"/>
          <w:sz w:val="28"/>
          <w:lang w:val="uk-UA"/>
        </w:rPr>
        <w:tab/>
      </w:r>
      <w:r w:rsidRPr="00C40538">
        <w:rPr>
          <w:b/>
          <w:noProof w:val="0"/>
          <w:color w:val="000000" w:themeColor="text1"/>
          <w:sz w:val="28"/>
          <w:lang w:val="uk-UA"/>
        </w:rPr>
        <w:t>Дані відстеження результативності РА.</w:t>
      </w:r>
    </w:p>
    <w:p w:rsidR="00B31DA4" w:rsidRPr="00C40538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38579C">
        <w:rPr>
          <w:b/>
          <w:noProof w:val="0"/>
          <w:color w:val="FF0000"/>
          <w:sz w:val="28"/>
          <w:lang w:val="uk-UA"/>
        </w:rPr>
        <w:tab/>
      </w:r>
      <w:r w:rsidRPr="00C40538">
        <w:rPr>
          <w:color w:val="000000" w:themeColor="text1"/>
          <w:sz w:val="28"/>
          <w:lang w:val="uk-UA"/>
        </w:rPr>
        <w:t xml:space="preserve">Об’єктом правового регулювання є залучення коштів </w:t>
      </w:r>
      <w:r w:rsidRPr="00C40538">
        <w:rPr>
          <w:color w:val="000000" w:themeColor="text1"/>
          <w:sz w:val="28"/>
        </w:rPr>
        <w:t>пайо</w:t>
      </w:r>
      <w:r w:rsidRPr="00C40538">
        <w:rPr>
          <w:color w:val="000000" w:themeColor="text1"/>
          <w:sz w:val="28"/>
          <w:lang w:val="uk-UA"/>
        </w:rPr>
        <w:t>вої</w:t>
      </w:r>
      <w:r w:rsidRPr="00C40538">
        <w:rPr>
          <w:color w:val="000000" w:themeColor="text1"/>
          <w:sz w:val="28"/>
        </w:rPr>
        <w:t xml:space="preserve"> участ</w:t>
      </w:r>
      <w:r w:rsidRPr="00C40538">
        <w:rPr>
          <w:color w:val="000000" w:themeColor="text1"/>
          <w:sz w:val="28"/>
          <w:lang w:val="uk-UA"/>
        </w:rPr>
        <w:t>і</w:t>
      </w:r>
      <w:r w:rsidRPr="00C40538">
        <w:rPr>
          <w:color w:val="000000" w:themeColor="text1"/>
          <w:sz w:val="28"/>
        </w:rPr>
        <w:t xml:space="preserve"> </w:t>
      </w:r>
      <w:r w:rsidRPr="00C40538">
        <w:rPr>
          <w:color w:val="000000" w:themeColor="text1"/>
          <w:sz w:val="28"/>
          <w:szCs w:val="28"/>
          <w:lang w:val="uk-UA"/>
        </w:rPr>
        <w:t>в утриманні об’єкта благоустрою.</w:t>
      </w:r>
    </w:p>
    <w:p w:rsidR="00B31DA4" w:rsidRPr="003D4C30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3D4C30">
        <w:rPr>
          <w:noProof w:val="0"/>
          <w:color w:val="000000" w:themeColor="text1"/>
          <w:sz w:val="28"/>
          <w:lang w:val="uk-UA"/>
        </w:rPr>
        <w:t>Процедура  розробки  даного  регуляторного  акта  відповідає  ЗУ  "Про  засади  державної  регуляторної  політики  у  сфері  господарської  діяльності":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 w:rsidRPr="003D4C30">
        <w:rPr>
          <w:noProof w:val="0"/>
          <w:color w:val="000000" w:themeColor="text1"/>
          <w:sz w:val="28"/>
          <w:lang w:val="uk-UA"/>
        </w:rPr>
        <w:tab/>
      </w:r>
      <w:r>
        <w:rPr>
          <w:noProof w:val="0"/>
          <w:color w:val="000000" w:themeColor="text1"/>
          <w:sz w:val="28"/>
          <w:lang w:val="uk-UA"/>
        </w:rPr>
        <w:t>1.</w:t>
      </w:r>
      <w:r w:rsidRPr="003D4C30">
        <w:rPr>
          <w:noProof w:val="0"/>
          <w:color w:val="000000" w:themeColor="text1"/>
          <w:sz w:val="28"/>
          <w:lang w:val="uk-UA"/>
        </w:rPr>
        <w:t>Опубліковано  оголошення у Ніжинській міській</w:t>
      </w:r>
      <w:r>
        <w:rPr>
          <w:noProof w:val="0"/>
          <w:color w:val="000000" w:themeColor="text1"/>
          <w:sz w:val="28"/>
          <w:lang w:val="uk-UA"/>
        </w:rPr>
        <w:t xml:space="preserve"> газеті  «Вісті» (від 05.06.2015</w:t>
      </w:r>
      <w:r w:rsidRPr="003D4C30">
        <w:rPr>
          <w:noProof w:val="0"/>
          <w:color w:val="000000" w:themeColor="text1"/>
          <w:sz w:val="28"/>
          <w:lang w:val="uk-UA"/>
        </w:rPr>
        <w:t xml:space="preserve"> р.). 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>
        <w:rPr>
          <w:noProof w:val="0"/>
          <w:color w:val="000000" w:themeColor="text1"/>
          <w:sz w:val="28"/>
          <w:lang w:val="uk-UA"/>
        </w:rPr>
        <w:t xml:space="preserve">         2. </w:t>
      </w:r>
      <w:proofErr w:type="spellStart"/>
      <w:r w:rsidRPr="003D4C30">
        <w:rPr>
          <w:noProof w:val="0"/>
          <w:color w:val="000000" w:themeColor="text1"/>
          <w:sz w:val="28"/>
          <w:lang w:val="uk-UA"/>
        </w:rPr>
        <w:t>Оприлюднено</w:t>
      </w:r>
      <w:proofErr w:type="spellEnd"/>
      <w:r w:rsidRPr="003D4C30">
        <w:rPr>
          <w:noProof w:val="0"/>
          <w:color w:val="000000" w:themeColor="text1"/>
          <w:sz w:val="28"/>
          <w:lang w:val="uk-UA"/>
        </w:rPr>
        <w:t xml:space="preserve"> в термін 5 робочих днів проект рішення та аналіз регуляторного  вплив</w:t>
      </w:r>
      <w:r>
        <w:rPr>
          <w:noProof w:val="0"/>
          <w:color w:val="000000" w:themeColor="text1"/>
          <w:sz w:val="28"/>
          <w:lang w:val="uk-UA"/>
        </w:rPr>
        <w:t>у (12.06.2015</w:t>
      </w:r>
      <w:r w:rsidRPr="003D4C30">
        <w:rPr>
          <w:noProof w:val="0"/>
          <w:color w:val="000000" w:themeColor="text1"/>
          <w:sz w:val="28"/>
          <w:lang w:val="uk-UA"/>
        </w:rPr>
        <w:t xml:space="preserve"> р.).</w:t>
      </w:r>
      <w:r>
        <w:rPr>
          <w:noProof w:val="0"/>
          <w:color w:val="000000" w:themeColor="text1"/>
          <w:sz w:val="28"/>
          <w:lang w:val="uk-UA"/>
        </w:rPr>
        <w:t xml:space="preserve"> </w:t>
      </w:r>
    </w:p>
    <w:p w:rsidR="00B31DA4" w:rsidRPr="003D4C30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>
        <w:rPr>
          <w:noProof w:val="0"/>
          <w:color w:val="000000" w:themeColor="text1"/>
          <w:sz w:val="28"/>
          <w:lang w:val="uk-UA"/>
        </w:rPr>
        <w:t xml:space="preserve">          Витримані терміни обговорення та розгляду даного регуляторного акту.</w:t>
      </w:r>
    </w:p>
    <w:p w:rsidR="00B31DA4" w:rsidRPr="003D4C30" w:rsidRDefault="00B31DA4" w:rsidP="00B31DA4">
      <w:pPr>
        <w:shd w:val="clear" w:color="auto" w:fill="FFFFFF"/>
        <w:spacing w:line="307" w:lineRule="exact"/>
        <w:ind w:left="125" w:firstLine="528"/>
        <w:jc w:val="both"/>
        <w:rPr>
          <w:noProof w:val="0"/>
          <w:color w:val="000000" w:themeColor="text1"/>
          <w:sz w:val="28"/>
          <w:lang w:val="uk-UA"/>
        </w:rPr>
      </w:pPr>
      <w:r w:rsidRPr="003D4C30">
        <w:rPr>
          <w:noProof w:val="0"/>
          <w:color w:val="000000" w:themeColor="text1"/>
          <w:sz w:val="28"/>
          <w:lang w:val="uk-UA"/>
        </w:rPr>
        <w:tab/>
        <w:t>Відстеження результативності здійснювалось шляхом аналізу інформації щодо кількості:</w:t>
      </w:r>
      <w:r w:rsidRPr="003D4C30">
        <w:rPr>
          <w:color w:val="000000" w:themeColor="text1"/>
          <w:sz w:val="28"/>
          <w:szCs w:val="28"/>
        </w:rPr>
        <w:t xml:space="preserve"> </w:t>
      </w:r>
      <w:r w:rsidRPr="003D4C30">
        <w:rPr>
          <w:noProof w:val="0"/>
          <w:color w:val="000000" w:themeColor="text1"/>
          <w:sz w:val="28"/>
          <w:lang w:val="uk-UA"/>
        </w:rPr>
        <w:t xml:space="preserve">укладених договорів та суми надходження коштів до місцевого бюджету м. Ніжина. 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C12B8F">
        <w:rPr>
          <w:noProof w:val="0"/>
          <w:color w:val="000000" w:themeColor="text1"/>
          <w:sz w:val="28"/>
          <w:lang w:val="uk-UA"/>
        </w:rPr>
        <w:t>Показники результативності регуляторного акту передбачаються за наступними критеріями</w:t>
      </w:r>
      <w:r>
        <w:rPr>
          <w:noProof w:val="0"/>
          <w:color w:val="000000" w:themeColor="text1"/>
          <w:sz w:val="28"/>
          <w:lang w:val="uk-UA"/>
        </w:rPr>
        <w:t>:</w:t>
      </w:r>
      <w:r w:rsidRPr="0038579C">
        <w:rPr>
          <w:b/>
          <w:noProof w:val="0"/>
          <w:color w:val="FF0000"/>
          <w:sz w:val="28"/>
          <w:lang w:val="uk-UA"/>
        </w:rPr>
        <w:t xml:space="preserve"> </w:t>
      </w:r>
    </w:p>
    <w:p w:rsidR="00B31DA4" w:rsidRPr="00510527" w:rsidRDefault="00B31DA4" w:rsidP="00B31DA4">
      <w:p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u w:val="single"/>
          <w:lang w:val="uk-UA"/>
        </w:rPr>
        <w:t xml:space="preserve">За період з 15 серпня </w:t>
      </w:r>
      <w:r w:rsidRPr="00510527">
        <w:rPr>
          <w:b/>
          <w:i/>
          <w:sz w:val="28"/>
          <w:szCs w:val="28"/>
          <w:u w:val="single"/>
          <w:lang w:val="uk-UA"/>
        </w:rPr>
        <w:t>2015 року по 31 грудня 2015 року: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1.Кількість заяв, що надійшло на розгляд – 5 ;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2.Кількість заяв, що розглянуто – 5;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3.Кількість засідань комісій – 2;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4.Кількість укладених договорів – 1;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5.Кількість суб’єктів господарювання, з якими укладено договора – 1 ( </w:t>
      </w:r>
      <w:r w:rsidRPr="00E9177D">
        <w:rPr>
          <w:sz w:val="28"/>
          <w:szCs w:val="28"/>
          <w:lang w:val="uk-UA"/>
        </w:rPr>
        <w:t>ФОП Мірошниченко В.А.</w:t>
      </w:r>
      <w:r>
        <w:rPr>
          <w:sz w:val="28"/>
          <w:szCs w:val="28"/>
          <w:lang w:val="uk-UA"/>
        </w:rPr>
        <w:t>)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6.Сума надходжень коштів до міського бюджету – 952,09 грн. (без ПДВ);</w:t>
      </w:r>
    </w:p>
    <w:p w:rsidR="00B31DA4" w:rsidRDefault="00B31DA4" w:rsidP="00B31D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7.Сума надходжень коштів КП «Оренда комунального майна» - 634,73 грн. (без ПДВ).</w:t>
      </w:r>
    </w:p>
    <w:p w:rsidR="00B31DA4" w:rsidRPr="00F31102" w:rsidRDefault="00B31DA4" w:rsidP="00B31DA4">
      <w:pPr>
        <w:jc w:val="both"/>
        <w:rPr>
          <w:sz w:val="28"/>
          <w:szCs w:val="28"/>
          <w:lang w:val="uk-UA"/>
        </w:rPr>
      </w:pP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>За період з</w:t>
      </w:r>
      <w:r w:rsidR="00EC452D"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01 січня 2016 року по 31грудня </w:t>
      </w: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 2016 року:</w:t>
      </w: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1.Кількість з</w:t>
      </w:r>
      <w:r w:rsidR="00EC452D" w:rsidRPr="00D27EC3">
        <w:rPr>
          <w:color w:val="000000" w:themeColor="text1"/>
          <w:sz w:val="28"/>
          <w:szCs w:val="28"/>
          <w:lang w:val="uk-UA"/>
        </w:rPr>
        <w:t>аяв, що надійшло на розгляд – 123</w:t>
      </w:r>
      <w:r w:rsidRPr="00D27EC3">
        <w:rPr>
          <w:color w:val="000000" w:themeColor="text1"/>
          <w:sz w:val="28"/>
          <w:szCs w:val="28"/>
          <w:lang w:val="uk-UA"/>
        </w:rPr>
        <w:t xml:space="preserve"> ;</w:t>
      </w: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2.Кількість заяв, що розглянуто – </w:t>
      </w:r>
      <w:r w:rsidR="00EC452D" w:rsidRPr="00D27EC3">
        <w:rPr>
          <w:color w:val="000000" w:themeColor="text1"/>
          <w:sz w:val="28"/>
          <w:szCs w:val="28"/>
          <w:lang w:val="uk-UA"/>
        </w:rPr>
        <w:t>123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3.Кількість засідань комісій – </w:t>
      </w:r>
      <w:r w:rsidR="00EC452D" w:rsidRPr="00D27EC3">
        <w:rPr>
          <w:color w:val="000000" w:themeColor="text1"/>
          <w:sz w:val="28"/>
          <w:szCs w:val="28"/>
          <w:lang w:val="uk-UA"/>
        </w:rPr>
        <w:t>13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4.Кількість укладених договорів – </w:t>
      </w:r>
      <w:r w:rsidR="00EC452D" w:rsidRPr="00D27EC3">
        <w:rPr>
          <w:color w:val="000000" w:themeColor="text1"/>
          <w:sz w:val="28"/>
          <w:szCs w:val="28"/>
          <w:lang w:val="uk-UA"/>
        </w:rPr>
        <w:t>19</w:t>
      </w:r>
      <w:r w:rsidRPr="00D27EC3">
        <w:rPr>
          <w:color w:val="000000" w:themeColor="text1"/>
          <w:sz w:val="28"/>
          <w:szCs w:val="28"/>
          <w:lang w:val="uk-UA"/>
        </w:rPr>
        <w:t>;</w:t>
      </w:r>
    </w:p>
    <w:p w:rsidR="00EC452D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5.Кількість суб’єктів господарюванн</w:t>
      </w:r>
      <w:r w:rsidR="00EC452D" w:rsidRPr="00D27EC3">
        <w:rPr>
          <w:color w:val="000000" w:themeColor="text1"/>
          <w:sz w:val="28"/>
          <w:szCs w:val="28"/>
          <w:lang w:val="uk-UA"/>
        </w:rPr>
        <w:t>я, з якими укладено договора – 19</w:t>
      </w:r>
      <w:r w:rsidRPr="00D27EC3">
        <w:rPr>
          <w:color w:val="000000" w:themeColor="text1"/>
          <w:sz w:val="28"/>
          <w:szCs w:val="28"/>
          <w:lang w:val="uk-UA"/>
        </w:rPr>
        <w:t xml:space="preserve"> </w:t>
      </w: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6.Сума надходжень кошті</w:t>
      </w:r>
      <w:r w:rsidR="00EC452D" w:rsidRPr="00D27EC3">
        <w:rPr>
          <w:color w:val="000000" w:themeColor="text1"/>
          <w:sz w:val="28"/>
          <w:szCs w:val="28"/>
          <w:lang w:val="uk-UA"/>
        </w:rPr>
        <w:t>в до міського бюджету – 56,0 тис.</w:t>
      </w:r>
      <w:r w:rsidRPr="00D27EC3">
        <w:rPr>
          <w:color w:val="000000" w:themeColor="text1"/>
          <w:sz w:val="28"/>
          <w:szCs w:val="28"/>
          <w:lang w:val="uk-UA"/>
        </w:rPr>
        <w:t xml:space="preserve"> грн. (без ПДВ);</w:t>
      </w:r>
    </w:p>
    <w:p w:rsidR="00B31DA4" w:rsidRPr="00D27EC3" w:rsidRDefault="00B31DA4" w:rsidP="00B31DA4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7.Сума надходжень коштів КП «Орен</w:t>
      </w:r>
      <w:r w:rsidR="00EC452D" w:rsidRPr="00D27EC3">
        <w:rPr>
          <w:color w:val="000000" w:themeColor="text1"/>
          <w:sz w:val="28"/>
          <w:szCs w:val="28"/>
          <w:lang w:val="uk-UA"/>
        </w:rPr>
        <w:t>да комунального майна» - 37,5 тис.</w:t>
      </w:r>
      <w:r w:rsidRPr="00D27EC3">
        <w:rPr>
          <w:color w:val="000000" w:themeColor="text1"/>
          <w:sz w:val="28"/>
          <w:szCs w:val="28"/>
          <w:lang w:val="uk-UA"/>
        </w:rPr>
        <w:t xml:space="preserve"> грн. (без ПДВ).</w:t>
      </w:r>
    </w:p>
    <w:p w:rsidR="00B31DA4" w:rsidRPr="00D27EC3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b/>
          <w:i/>
          <w:color w:val="000000" w:themeColor="text1"/>
          <w:sz w:val="28"/>
          <w:szCs w:val="28"/>
          <w:u w:val="single"/>
          <w:lang w:val="uk-UA"/>
        </w:rPr>
        <w:t>За період з 01 січня 2017 року по 30 червня  2017 року: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1.Кількість заяв, що надійшло на розгляд – 33 ;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2.Кількість заяв, що розглянуто – 33;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3.Кількість засідань комісій – 6;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4.Кількість укладених договорів – 8;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 xml:space="preserve">5.Кількість суб’єктів господарювання, з якими укладено договора – 8 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6.Сума надходжень коштів до міського бюджету – 74 тис. грн. (без ПДВ);</w:t>
      </w:r>
    </w:p>
    <w:p w:rsidR="00EC452D" w:rsidRPr="00D27EC3" w:rsidRDefault="00EC452D" w:rsidP="00EC452D">
      <w:pPr>
        <w:jc w:val="both"/>
        <w:rPr>
          <w:color w:val="000000" w:themeColor="text1"/>
          <w:sz w:val="28"/>
          <w:szCs w:val="28"/>
          <w:lang w:val="uk-UA"/>
        </w:rPr>
      </w:pPr>
      <w:r w:rsidRPr="00D27EC3">
        <w:rPr>
          <w:color w:val="000000" w:themeColor="text1"/>
          <w:sz w:val="28"/>
          <w:szCs w:val="28"/>
          <w:lang w:val="uk-UA"/>
        </w:rPr>
        <w:t>7.Сума надходжень коштів КП «Оренда комунального майна» - 53,2 тис. грн. (без ПДВ).</w:t>
      </w:r>
    </w:p>
    <w:p w:rsidR="00EC452D" w:rsidRPr="00797755" w:rsidRDefault="00EC452D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Pr="00C12B8F" w:rsidRDefault="00B31DA4" w:rsidP="00B31DA4">
      <w:pPr>
        <w:jc w:val="both"/>
        <w:rPr>
          <w:b/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C12B8F">
        <w:rPr>
          <w:b/>
          <w:noProof w:val="0"/>
          <w:color w:val="000000" w:themeColor="text1"/>
          <w:sz w:val="28"/>
          <w:lang w:val="uk-UA"/>
        </w:rPr>
        <w:t>Оцінка результатів реалізації регуляторного акта та ступеня досягнення визначених цілей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  <w:r w:rsidRPr="0038579C">
        <w:rPr>
          <w:noProof w:val="0"/>
          <w:color w:val="FF0000"/>
          <w:sz w:val="28"/>
          <w:lang w:val="uk-UA"/>
        </w:rPr>
        <w:tab/>
      </w:r>
      <w:r w:rsidRPr="00C12B8F">
        <w:rPr>
          <w:noProof w:val="0"/>
          <w:color w:val="000000" w:themeColor="text1"/>
          <w:sz w:val="28"/>
          <w:lang w:val="uk-UA"/>
        </w:rPr>
        <w:t xml:space="preserve">Регуляторний акт має достатній рівень досягнення визначених цілей. </w:t>
      </w: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Pr="00C12B8F" w:rsidRDefault="00B31DA4" w:rsidP="00B31DA4">
      <w:pPr>
        <w:jc w:val="both"/>
        <w:rPr>
          <w:noProof w:val="0"/>
          <w:color w:val="000000" w:themeColor="text1"/>
          <w:sz w:val="28"/>
          <w:lang w:val="uk-UA"/>
        </w:rPr>
      </w:pPr>
    </w:p>
    <w:p w:rsidR="00B31DA4" w:rsidRDefault="00B31DA4" w:rsidP="00481FD4">
      <w:pPr>
        <w:ind w:firstLine="426"/>
        <w:jc w:val="both"/>
      </w:pPr>
      <w:r>
        <w:rPr>
          <w:noProof w:val="0"/>
          <w:sz w:val="28"/>
          <w:lang w:val="uk-UA"/>
        </w:rPr>
        <w:t xml:space="preserve">Начальник </w:t>
      </w:r>
      <w:r w:rsidR="00481FD4">
        <w:rPr>
          <w:noProof w:val="0"/>
          <w:sz w:val="28"/>
          <w:lang w:val="uk-UA"/>
        </w:rPr>
        <w:t>відділу економіки                                          Т.М. Гавриш</w:t>
      </w:r>
    </w:p>
    <w:p w:rsidR="00DC48A7" w:rsidRDefault="00DC48A7"/>
    <w:sectPr w:rsidR="00DC48A7" w:rsidSect="00617854">
      <w:pgSz w:w="11906" w:h="16838"/>
      <w:pgMar w:top="426" w:right="991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31DA4"/>
    <w:rsid w:val="00481FD4"/>
    <w:rsid w:val="00794703"/>
    <w:rsid w:val="009E1503"/>
    <w:rsid w:val="00B31DA4"/>
    <w:rsid w:val="00D27EC3"/>
    <w:rsid w:val="00DC48A7"/>
    <w:rsid w:val="00E605DF"/>
    <w:rsid w:val="00E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A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1DA4"/>
    <w:pPr>
      <w:ind w:firstLine="780"/>
    </w:pPr>
    <w:rPr>
      <w:noProof w:val="0"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B31D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B31DA4"/>
    <w:pPr>
      <w:spacing w:before="240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3475</Characters>
  <Application>Microsoft Office Word</Application>
  <DocSecurity>0</DocSecurity>
  <Lines>28</Lines>
  <Paragraphs>8</Paragraphs>
  <ScaleCrop>false</ScaleCrop>
  <Company>Grizli777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2018-01-12T08:44:00Z</dcterms:created>
  <dcterms:modified xsi:type="dcterms:W3CDTF">2018-01-12T09:30:00Z</dcterms:modified>
</cp:coreProperties>
</file>