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78" w:rsidRPr="00780432" w:rsidRDefault="00880378" w:rsidP="00880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80378" w:rsidRPr="00780432" w:rsidRDefault="00880378" w:rsidP="00880378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6013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78" w:rsidRPr="00780432" w:rsidRDefault="00880378" w:rsidP="0070148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Ніжинська міська рада</w:t>
      </w:r>
    </w:p>
    <w:p w:rsidR="00880378" w:rsidRDefault="00880378" w:rsidP="0070148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432">
        <w:rPr>
          <w:rFonts w:ascii="Times New Roman" w:hAnsi="Times New Roman" w:cs="Times New Roman"/>
          <w:b/>
          <w:sz w:val="28"/>
          <w:szCs w:val="28"/>
        </w:rPr>
        <w:t>І</w:t>
      </w:r>
      <w:r w:rsidR="00633AAC" w:rsidRPr="00780432">
        <w:rPr>
          <w:rFonts w:ascii="Times New Roman" w:hAnsi="Times New Roman" w:cs="Times New Roman"/>
          <w:b/>
          <w:sz w:val="28"/>
          <w:szCs w:val="28"/>
        </w:rPr>
        <w:t>І</w:t>
      </w:r>
      <w:r w:rsidRPr="007804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0432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70148E" w:rsidRPr="00780432" w:rsidRDefault="0070148E" w:rsidP="0070148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0378" w:rsidRPr="00780432" w:rsidRDefault="00780432" w:rsidP="0070148E">
      <w:pPr>
        <w:spacing w:after="0"/>
        <w:ind w:left="354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0378" w:rsidRPr="00780432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880378" w:rsidRPr="00780432" w:rsidRDefault="0067158F" w:rsidP="0088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80378" w:rsidRPr="00780432">
        <w:rPr>
          <w:rFonts w:ascii="Times New Roman" w:hAnsi="Times New Roman" w:cs="Times New Roman"/>
          <w:b/>
          <w:sz w:val="28"/>
          <w:szCs w:val="28"/>
        </w:rPr>
        <w:t>асідання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378" w:rsidRPr="007804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</w:p>
    <w:p w:rsidR="00880378" w:rsidRPr="00780432" w:rsidRDefault="00880378" w:rsidP="00880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8" w:rsidRPr="00780432" w:rsidRDefault="00880378" w:rsidP="00880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>20.11.2020</w:t>
      </w:r>
    </w:p>
    <w:p w:rsidR="00880378" w:rsidRPr="00780432" w:rsidRDefault="00780432" w:rsidP="00880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880378" w:rsidRPr="00780432">
        <w:rPr>
          <w:rFonts w:ascii="Times New Roman" w:hAnsi="Times New Roman" w:cs="Times New Roman"/>
          <w:sz w:val="28"/>
          <w:szCs w:val="28"/>
        </w:rPr>
        <w:t xml:space="preserve"> Малий зал                                                                                                                                                  </w:t>
      </w:r>
    </w:p>
    <w:p w:rsidR="00880378" w:rsidRPr="00780432" w:rsidRDefault="00880378" w:rsidP="00880378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Головуючий</w:t>
      </w:r>
      <w:r w:rsidRPr="007804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0432"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 w:rsidRPr="00780432">
        <w:rPr>
          <w:rFonts w:ascii="Times New Roman" w:hAnsi="Times New Roman" w:cs="Times New Roman"/>
          <w:sz w:val="28"/>
          <w:szCs w:val="28"/>
        </w:rPr>
        <w:t xml:space="preserve"> В.Х.;</w:t>
      </w:r>
    </w:p>
    <w:p w:rsidR="00880378" w:rsidRPr="00780432" w:rsidRDefault="00880378" w:rsidP="00880378">
      <w:pPr>
        <w:pStyle w:val="a3"/>
        <w:spacing w:before="0" w:beforeAutospacing="0" w:after="150" w:afterAutospacing="0"/>
        <w:rPr>
          <w:sz w:val="28"/>
          <w:szCs w:val="28"/>
        </w:rPr>
      </w:pPr>
      <w:r w:rsidRPr="00780432">
        <w:rPr>
          <w:b/>
          <w:sz w:val="28"/>
          <w:szCs w:val="28"/>
        </w:rPr>
        <w:t>Присутні члени комісії</w:t>
      </w:r>
      <w:r w:rsidRPr="00780432">
        <w:rPr>
          <w:sz w:val="28"/>
          <w:szCs w:val="28"/>
        </w:rPr>
        <w:t xml:space="preserve">: 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432">
        <w:rPr>
          <w:sz w:val="28"/>
          <w:szCs w:val="28"/>
        </w:rPr>
        <w:t>Безпалий О.В.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80432">
        <w:rPr>
          <w:sz w:val="28"/>
          <w:szCs w:val="28"/>
        </w:rPr>
        <w:t>Чернишева</w:t>
      </w:r>
      <w:proofErr w:type="spellEnd"/>
      <w:r w:rsidRPr="00780432">
        <w:rPr>
          <w:sz w:val="28"/>
          <w:szCs w:val="28"/>
        </w:rPr>
        <w:t xml:space="preserve"> Л.О.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432">
        <w:rPr>
          <w:sz w:val="28"/>
          <w:szCs w:val="28"/>
        </w:rPr>
        <w:t>Багнюк О.В.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80432">
        <w:rPr>
          <w:sz w:val="28"/>
          <w:szCs w:val="28"/>
        </w:rPr>
        <w:t>Гомоляко</w:t>
      </w:r>
      <w:proofErr w:type="spellEnd"/>
      <w:r w:rsidRPr="00780432">
        <w:rPr>
          <w:sz w:val="28"/>
          <w:szCs w:val="28"/>
        </w:rPr>
        <w:t xml:space="preserve"> А.О.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432">
        <w:rPr>
          <w:sz w:val="28"/>
          <w:szCs w:val="28"/>
        </w:rPr>
        <w:t>Кушнір М.І.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80432">
        <w:rPr>
          <w:sz w:val="28"/>
          <w:szCs w:val="28"/>
        </w:rPr>
        <w:t>ОхонькоС.М</w:t>
      </w:r>
      <w:proofErr w:type="spellEnd"/>
      <w:r w:rsidRPr="00780432">
        <w:rPr>
          <w:sz w:val="28"/>
          <w:szCs w:val="28"/>
        </w:rPr>
        <w:t>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80432">
        <w:rPr>
          <w:sz w:val="28"/>
          <w:szCs w:val="28"/>
        </w:rPr>
        <w:t>ТимошикД.М</w:t>
      </w:r>
      <w:proofErr w:type="spellEnd"/>
      <w:r w:rsidRPr="00780432">
        <w:rPr>
          <w:sz w:val="28"/>
          <w:szCs w:val="28"/>
        </w:rPr>
        <w:t>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432">
        <w:rPr>
          <w:sz w:val="28"/>
          <w:szCs w:val="28"/>
        </w:rPr>
        <w:t>Хоменко Ю.В.</w:t>
      </w:r>
    </w:p>
    <w:p w:rsidR="00880378" w:rsidRPr="00780432" w:rsidRDefault="00880378" w:rsidP="008803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80378" w:rsidRPr="00780432" w:rsidRDefault="00880378" w:rsidP="0088037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Відсутні члени комісії:</w:t>
      </w:r>
      <w:r w:rsidRPr="0078043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80378" w:rsidRPr="00780432" w:rsidRDefault="00880378" w:rsidP="0088037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 w:rsidRPr="00780432">
        <w:rPr>
          <w:rFonts w:ascii="Times New Roman" w:hAnsi="Times New Roman" w:cs="Times New Roman"/>
          <w:sz w:val="28"/>
          <w:szCs w:val="28"/>
        </w:rPr>
        <w:t>(список додається).</w:t>
      </w:r>
    </w:p>
    <w:p w:rsidR="00880378" w:rsidRPr="00780432" w:rsidRDefault="00880378" w:rsidP="00880378">
      <w:pPr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880378" w:rsidRPr="00780432" w:rsidRDefault="00880378" w:rsidP="00880378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заступника голови </w:t>
      </w:r>
      <w:r w:rsidRPr="007804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фінансів.</w:t>
      </w:r>
    </w:p>
    <w:p w:rsidR="00633AAC" w:rsidRPr="00780432" w:rsidRDefault="00880378" w:rsidP="00633AAC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обрання секретаря 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фінансів.</w:t>
      </w:r>
    </w:p>
    <w:p w:rsidR="00633AAC" w:rsidRPr="00780432" w:rsidRDefault="00633AAC" w:rsidP="00633AAC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Програми інформатизації діяльності управління соціального захисту населення Ніжинської міської ради Чернігівської області </w:t>
      </w:r>
      <w:r w:rsidRPr="007804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4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04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3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24.12.2019 р. №7-65/2019 «Про затвердження бюджетних програм місцевого значення на 2020 рік» (ПР №1039).</w:t>
      </w:r>
    </w:p>
    <w:p w:rsidR="00633AAC" w:rsidRPr="00780432" w:rsidRDefault="00633AAC" w:rsidP="00C06EA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 внесення змін до рішення Ніжинської міської ради 6 скликання від 08 липня 2015 року №6-69/2015 «Про затвердження місцевих податків» (ПР №1043).</w:t>
      </w:r>
    </w:p>
    <w:p w:rsidR="00880378" w:rsidRPr="00780432" w:rsidRDefault="00633AAC" w:rsidP="00C06EA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мінімальної вартості місячної оренди 1 кв. метра нерухомого майна, що надається в оренду у 2021 році (ПР №1042).</w:t>
      </w:r>
    </w:p>
    <w:p w:rsidR="00633AAC" w:rsidRPr="00780432" w:rsidRDefault="00633AAC" w:rsidP="00C06EA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виконання бюджету Ніжинської міської об’єднаної територіальної громади за 9 місяців 2020 року (код бюджету 25538000000) (ПР №1).</w:t>
      </w:r>
    </w:p>
    <w:p w:rsidR="00633AAC" w:rsidRPr="00780432" w:rsidRDefault="00633AAC" w:rsidP="00B24907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розгляд Пропозицій по внес</w:t>
      </w:r>
      <w:r w:rsidR="00B24907"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енню змін до бюджету міста на </w:t>
      </w:r>
      <w:proofErr w:type="spellStart"/>
      <w:r w:rsidR="00B24907" w:rsidRPr="00780432">
        <w:rPr>
          <w:rFonts w:ascii="Times New Roman" w:hAnsi="Times New Roman" w:cs="Times New Roman"/>
          <w:bCs/>
          <w:sz w:val="28"/>
          <w:szCs w:val="28"/>
        </w:rPr>
        <w:t>позачергову</w:t>
      </w:r>
      <w:proofErr w:type="spellEnd"/>
      <w:r w:rsidR="00780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4907" w:rsidRPr="00780432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="00B24907" w:rsidRPr="00780432">
        <w:rPr>
          <w:rFonts w:ascii="Times New Roman" w:hAnsi="Times New Roman" w:cs="Times New Roman"/>
          <w:bCs/>
          <w:sz w:val="28"/>
          <w:szCs w:val="28"/>
        </w:rPr>
        <w:t>сесію</w:t>
      </w:r>
      <w:proofErr w:type="spellEnd"/>
      <w:r w:rsidR="00780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24907" w:rsidRPr="00780432">
        <w:rPr>
          <w:rFonts w:ascii="Times New Roman" w:hAnsi="Times New Roman" w:cs="Times New Roman"/>
          <w:bCs/>
          <w:sz w:val="28"/>
          <w:szCs w:val="28"/>
        </w:rPr>
        <w:t>Ніжинської</w:t>
      </w:r>
      <w:proofErr w:type="spellEnd"/>
      <w:r w:rsidR="00780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24907" w:rsidRPr="00780432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B24907" w:rsidRPr="00780432">
        <w:rPr>
          <w:rFonts w:ascii="Times New Roman" w:hAnsi="Times New Roman" w:cs="Times New Roman"/>
          <w:bCs/>
          <w:sz w:val="28"/>
          <w:szCs w:val="28"/>
        </w:rPr>
        <w:t xml:space="preserve"> ради VІІІ </w:t>
      </w:r>
      <w:proofErr w:type="spellStart"/>
      <w:r w:rsidR="00B24907" w:rsidRPr="00780432">
        <w:rPr>
          <w:rFonts w:ascii="Times New Roman" w:hAnsi="Times New Roman" w:cs="Times New Roman"/>
          <w:bCs/>
          <w:sz w:val="28"/>
          <w:szCs w:val="28"/>
        </w:rPr>
        <w:t>скликання</w:t>
      </w:r>
      <w:proofErr w:type="spellEnd"/>
      <w:r w:rsidR="00780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24907" w:rsidRPr="00780432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780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4907" w:rsidRPr="00780432">
        <w:rPr>
          <w:rFonts w:ascii="Times New Roman" w:hAnsi="Times New Roman" w:cs="Times New Roman"/>
          <w:bCs/>
          <w:sz w:val="28"/>
          <w:szCs w:val="28"/>
        </w:rPr>
        <w:t xml:space="preserve">27.11. 2020 р. </w:t>
      </w:r>
    </w:p>
    <w:p w:rsidR="00C06EA5" w:rsidRPr="00780432" w:rsidRDefault="00C06EA5" w:rsidP="00C06EA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Різне.</w:t>
      </w:r>
    </w:p>
    <w:p w:rsidR="00880378" w:rsidRPr="00780432" w:rsidRDefault="00880378" w:rsidP="008803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378" w:rsidRPr="00780432" w:rsidRDefault="00880378" w:rsidP="00C06EA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</w:t>
      </w:r>
    </w:p>
    <w:p w:rsidR="00880378" w:rsidRPr="00780432" w:rsidRDefault="00880378" w:rsidP="00C06EA5">
      <w:pPr>
        <w:pStyle w:val="a7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80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06EA5" w:rsidRPr="00780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обрання заступника голови </w:t>
      </w:r>
      <w:r w:rsidR="00C06EA5" w:rsidRPr="007804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</w:p>
    <w:p w:rsidR="00880378" w:rsidRPr="00780432" w:rsidRDefault="00880378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СЛУХАЛИ:</w:t>
      </w:r>
      <w:proofErr w:type="spellStart"/>
      <w:r w:rsidR="00C06EA5" w:rsidRPr="00780432">
        <w:rPr>
          <w:rFonts w:ascii="Times New Roman" w:hAnsi="Times New Roman" w:cs="Times New Roman"/>
          <w:b/>
          <w:sz w:val="28"/>
          <w:szCs w:val="28"/>
        </w:rPr>
        <w:t>Мамедова</w:t>
      </w:r>
      <w:proofErr w:type="spellEnd"/>
      <w:r w:rsidR="00C06EA5" w:rsidRPr="00780432">
        <w:rPr>
          <w:rFonts w:ascii="Times New Roman" w:hAnsi="Times New Roman" w:cs="Times New Roman"/>
          <w:b/>
          <w:sz w:val="28"/>
          <w:szCs w:val="28"/>
        </w:rPr>
        <w:t xml:space="preserve"> В.Х.</w:t>
      </w:r>
      <w:r w:rsidR="00C06EA5" w:rsidRPr="00780432">
        <w:rPr>
          <w:rFonts w:ascii="Times New Roman" w:hAnsi="Times New Roman" w:cs="Times New Roman"/>
          <w:sz w:val="28"/>
          <w:szCs w:val="28"/>
        </w:rPr>
        <w:t xml:space="preserve"> (голова комісії);</w:t>
      </w:r>
    </w:p>
    <w:p w:rsidR="00C06EA5" w:rsidRPr="00780432" w:rsidRDefault="00C06EA5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 xml:space="preserve">Виступив із пропозицією обрати заступником голови </w:t>
      </w:r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 депутата Безпалого О.В.</w:t>
      </w:r>
    </w:p>
    <w:p w:rsidR="00880378" w:rsidRPr="00780432" w:rsidRDefault="00880378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70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EA5" w:rsidRPr="00780432">
        <w:rPr>
          <w:rFonts w:ascii="Times New Roman" w:hAnsi="Times New Roman" w:cs="Times New Roman"/>
          <w:sz w:val="28"/>
          <w:szCs w:val="28"/>
        </w:rPr>
        <w:t xml:space="preserve">обрати заступником голови </w:t>
      </w:r>
      <w:r w:rsidR="00C06EA5"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 депутата Безпалого О.В.</w:t>
      </w:r>
    </w:p>
    <w:p w:rsidR="00880378" w:rsidRPr="00780432" w:rsidRDefault="00880378" w:rsidP="00C06E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="00C06EA5" w:rsidRPr="00780432">
        <w:rPr>
          <w:sz w:val="28"/>
          <w:szCs w:val="28"/>
        </w:rPr>
        <w:t>«за –9</w:t>
      </w:r>
      <w:r w:rsidRPr="00780432">
        <w:rPr>
          <w:sz w:val="28"/>
          <w:szCs w:val="28"/>
        </w:rPr>
        <w:t>», «проти – 0», «утримався – 0», «не голосував – 0».</w:t>
      </w:r>
    </w:p>
    <w:p w:rsidR="00880378" w:rsidRPr="00780432" w:rsidRDefault="00880378" w:rsidP="00880378">
      <w:pPr>
        <w:rPr>
          <w:rFonts w:ascii="Times New Roman" w:hAnsi="Times New Roman" w:cs="Times New Roman"/>
          <w:sz w:val="28"/>
          <w:szCs w:val="28"/>
        </w:rPr>
      </w:pPr>
    </w:p>
    <w:p w:rsidR="00C06EA5" w:rsidRPr="00780432" w:rsidRDefault="00C06EA5" w:rsidP="00C06E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432">
        <w:rPr>
          <w:rFonts w:ascii="Times New Roman" w:hAnsi="Times New Roman" w:cs="Times New Roman"/>
          <w:b/>
          <w:sz w:val="28"/>
          <w:szCs w:val="28"/>
          <w:lang w:val="uk-UA"/>
        </w:rPr>
        <w:t>Про обрання</w:t>
      </w:r>
      <w:r w:rsidRPr="007804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секретаря 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</w:p>
    <w:p w:rsidR="00C06EA5" w:rsidRPr="00780432" w:rsidRDefault="00C06EA5" w:rsidP="00780432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СЛУХАЛИ:</w:t>
      </w:r>
      <w:proofErr w:type="spellStart"/>
      <w:r w:rsidRPr="00780432">
        <w:rPr>
          <w:rFonts w:ascii="Times New Roman" w:hAnsi="Times New Roman" w:cs="Times New Roman"/>
          <w:b/>
          <w:sz w:val="28"/>
          <w:szCs w:val="28"/>
        </w:rPr>
        <w:t>Мамедова</w:t>
      </w:r>
      <w:proofErr w:type="spellEnd"/>
      <w:r w:rsidRPr="00780432">
        <w:rPr>
          <w:rFonts w:ascii="Times New Roman" w:hAnsi="Times New Roman" w:cs="Times New Roman"/>
          <w:b/>
          <w:sz w:val="28"/>
          <w:szCs w:val="28"/>
        </w:rPr>
        <w:t xml:space="preserve"> В.Х.</w:t>
      </w:r>
      <w:r w:rsidRPr="00780432">
        <w:rPr>
          <w:rFonts w:ascii="Times New Roman" w:hAnsi="Times New Roman" w:cs="Times New Roman"/>
          <w:sz w:val="28"/>
          <w:szCs w:val="28"/>
        </w:rPr>
        <w:t xml:space="preserve"> (голова комісії);</w:t>
      </w:r>
    </w:p>
    <w:p w:rsidR="00C06EA5" w:rsidRPr="00780432" w:rsidRDefault="00C06EA5" w:rsidP="00780432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 xml:space="preserve">Виступив із пропозицією обрати секретарем </w:t>
      </w:r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  <w:r w:rsid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депутата                       </w:t>
      </w:r>
      <w:proofErr w:type="spellStart"/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Чернишеву</w:t>
      </w:r>
      <w:proofErr w:type="spellEnd"/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Л.О.</w:t>
      </w:r>
    </w:p>
    <w:p w:rsidR="00C06EA5" w:rsidRPr="00780432" w:rsidRDefault="00C06EA5" w:rsidP="00780432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обрати секретарем </w:t>
      </w:r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 депутата </w:t>
      </w:r>
      <w:proofErr w:type="spellStart"/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Чернишеву</w:t>
      </w:r>
      <w:proofErr w:type="spellEnd"/>
      <w:r w:rsidRPr="007804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Л.О.</w:t>
      </w:r>
    </w:p>
    <w:p w:rsidR="00C06EA5" w:rsidRPr="00780432" w:rsidRDefault="00C06EA5" w:rsidP="007804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lastRenderedPageBreak/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C06EA5" w:rsidRPr="00780432" w:rsidRDefault="00C06EA5" w:rsidP="007804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06EA5" w:rsidRPr="00780432" w:rsidRDefault="00C06EA5" w:rsidP="00C06EA5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Програми інформатизації діяльності управління соціального захисту населення Ніжинської міської ради Чернігівської області </w:t>
      </w:r>
      <w:r w:rsidRPr="007804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43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804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0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 24.12.2019 р. №7-65/2019 «Про затвердження бюджетних програм місцевого значення на 2020 рік» (ПР №1039)</w:t>
      </w:r>
    </w:p>
    <w:p w:rsidR="00780432" w:rsidRDefault="00780432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6EA5" w:rsidRPr="00780432" w:rsidRDefault="00C06EA5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СЛУХАЛИ:</w:t>
      </w:r>
      <w:proofErr w:type="spellStart"/>
      <w:r w:rsidRPr="00780432">
        <w:rPr>
          <w:rFonts w:ascii="Times New Roman" w:hAnsi="Times New Roman" w:cs="Times New Roman"/>
          <w:b/>
          <w:sz w:val="28"/>
          <w:szCs w:val="28"/>
        </w:rPr>
        <w:t>Мачачу</w:t>
      </w:r>
      <w:proofErr w:type="spellEnd"/>
      <w:r w:rsidRPr="00780432">
        <w:rPr>
          <w:rFonts w:ascii="Times New Roman" w:hAnsi="Times New Roman" w:cs="Times New Roman"/>
          <w:b/>
          <w:sz w:val="28"/>
          <w:szCs w:val="28"/>
        </w:rPr>
        <w:t xml:space="preserve"> О. (</w:t>
      </w:r>
    </w:p>
    <w:p w:rsidR="00C06EA5" w:rsidRPr="00780432" w:rsidRDefault="00C06EA5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>Ознайомила присутніх із проектом рішення «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внесення змін до Програми інформатизації діяльності управління соціального захисту населення Ніжинської міської ради Чернігівської області </w:t>
      </w:r>
      <w:r w:rsidRPr="007804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432">
        <w:rPr>
          <w:rFonts w:ascii="Times New Roman" w:hAnsi="Times New Roman" w:cs="Times New Roman"/>
          <w:sz w:val="28"/>
          <w:szCs w:val="28"/>
        </w:rPr>
        <w:t>І</w:t>
      </w:r>
      <w:r w:rsidRPr="007804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32">
        <w:rPr>
          <w:rFonts w:ascii="Times New Roman" w:hAnsi="Times New Roman" w:cs="Times New Roman"/>
          <w:sz w:val="28"/>
          <w:szCs w:val="28"/>
        </w:rPr>
        <w:t xml:space="preserve"> скликання від 24.12.2019 р. №7-65/2019 «Про затвердження бюджетних програм місцевого значення на 2020 рік».</w:t>
      </w:r>
    </w:p>
    <w:p w:rsidR="00C06EA5" w:rsidRPr="00780432" w:rsidRDefault="00C06EA5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рекомендувати сесії Ніжинської міської ради підтримати даний проект рішення. </w:t>
      </w:r>
    </w:p>
    <w:p w:rsidR="00C06EA5" w:rsidRPr="00780432" w:rsidRDefault="00C06EA5" w:rsidP="00C06E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880378" w:rsidRPr="00780432" w:rsidRDefault="00880378" w:rsidP="00880378">
      <w:pPr>
        <w:rPr>
          <w:rFonts w:ascii="Times New Roman" w:hAnsi="Times New Roman" w:cs="Times New Roman"/>
          <w:sz w:val="28"/>
          <w:szCs w:val="28"/>
        </w:rPr>
      </w:pPr>
    </w:p>
    <w:p w:rsidR="00C06EA5" w:rsidRPr="00780432" w:rsidRDefault="00C06EA5" w:rsidP="00C06EA5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Ніжинської міської ради 6 скликання від 08 липня 2015 року №6-69/2015 «Про затвердження місцевих податків» (ПР №1043)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6EA5" w:rsidRPr="00780432" w:rsidRDefault="00C06EA5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СЛУХАЛИ:Писаренко Л.В. </w:t>
      </w:r>
      <w:r w:rsidRPr="00780432">
        <w:rPr>
          <w:rFonts w:ascii="Times New Roman" w:hAnsi="Times New Roman" w:cs="Times New Roman"/>
          <w:sz w:val="28"/>
          <w:szCs w:val="28"/>
        </w:rPr>
        <w:t>(начальник фінансового управління);</w:t>
      </w:r>
    </w:p>
    <w:p w:rsidR="00C06EA5" w:rsidRPr="00780432" w:rsidRDefault="00C618D5" w:rsidP="00C06EA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hAnsi="Times New Roman" w:cs="Times New Roman"/>
          <w:sz w:val="28"/>
          <w:szCs w:val="28"/>
        </w:rPr>
        <w:t xml:space="preserve">Надала роз’яснення (додаються) щодо внесених змін до проекту рішення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Ніжинської міської ради 6 скликання від 08 липня 2015 року №6-69/2015 «Про затвердження місцевих податків»</w:t>
      </w:r>
      <w:r w:rsidR="00A64321"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4321" w:rsidRPr="00780432" w:rsidRDefault="00A64321" w:rsidP="00C06EA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ВИСТУПИЛИ: Хоменко Ю.В.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 комісії);</w:t>
      </w:r>
    </w:p>
    <w:p w:rsidR="00A64321" w:rsidRPr="00780432" w:rsidRDefault="00A64321" w:rsidP="00C06EA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Виступив із пропозицією розглянути ставки оподаткування для підприємців на 2021 рік.</w:t>
      </w:r>
    </w:p>
    <w:p w:rsidR="00A64321" w:rsidRPr="00780432" w:rsidRDefault="00A64321" w:rsidP="00C06EA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Охонько</w:t>
      </w:r>
      <w:proofErr w:type="spellEnd"/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С.М.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(член комісії);</w:t>
      </w:r>
    </w:p>
    <w:p w:rsidR="00A64321" w:rsidRPr="00780432" w:rsidRDefault="00A64321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пропозицією розіслати депутатам на електронні пошти інформацію про оподаткування. </w:t>
      </w:r>
    </w:p>
    <w:p w:rsidR="00C06EA5" w:rsidRPr="00780432" w:rsidRDefault="00C06EA5" w:rsidP="00C06EA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рекомендувати сесії Ніжинської міської ради підтримати даний проект рішення. </w:t>
      </w:r>
    </w:p>
    <w:p w:rsidR="00C06EA5" w:rsidRPr="00780432" w:rsidRDefault="00C06EA5" w:rsidP="00C06E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6EA5" w:rsidRPr="00780432" w:rsidRDefault="00C06EA5" w:rsidP="00C06EA5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мінімальної вартості місячної оренди 1 кв. метра нерухомого майна, що надається в оренду у 2021 році (ПР №1042)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7766" w:rsidRPr="00780432" w:rsidRDefault="00057766" w:rsidP="0005776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 </w:t>
      </w:r>
      <w:r w:rsidRPr="00780432">
        <w:rPr>
          <w:rFonts w:ascii="Times New Roman" w:hAnsi="Times New Roman" w:cs="Times New Roman"/>
          <w:sz w:val="28"/>
          <w:szCs w:val="28"/>
        </w:rPr>
        <w:t>(начальник фінансового управління);</w:t>
      </w:r>
    </w:p>
    <w:p w:rsidR="00057766" w:rsidRPr="00780432" w:rsidRDefault="00057766" w:rsidP="0005776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lastRenderedPageBreak/>
        <w:t>Ознайомила присутніх із проектом рішення «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мінімальної вартості місячної оренди 1 кв. метра нерухомого майна, що надається в оренду у 2021 році».</w:t>
      </w:r>
    </w:p>
    <w:p w:rsidR="00057766" w:rsidRPr="00780432" w:rsidRDefault="00057766" w:rsidP="0005776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рекомендувати сесії Ніжинської міської ради підтримати даний проект рішення. </w:t>
      </w:r>
    </w:p>
    <w:p w:rsidR="00057766" w:rsidRPr="00780432" w:rsidRDefault="00057766" w:rsidP="000577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6EA5" w:rsidRPr="00780432" w:rsidRDefault="00C06EA5" w:rsidP="00057766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виконання бюджету Ніжинської міської об’єднаної територіальної громади за 9 місяців 2020 року (код бюджету 25538000000) (ПР №1)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7766" w:rsidRPr="00780432" w:rsidRDefault="00057766" w:rsidP="0005776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 </w:t>
      </w:r>
      <w:r w:rsidRPr="00780432">
        <w:rPr>
          <w:rFonts w:ascii="Times New Roman" w:hAnsi="Times New Roman" w:cs="Times New Roman"/>
          <w:sz w:val="28"/>
          <w:szCs w:val="28"/>
        </w:rPr>
        <w:t>(начальник фінансового управління);</w:t>
      </w:r>
    </w:p>
    <w:p w:rsidR="00057766" w:rsidRPr="00780432" w:rsidRDefault="003F6C56" w:rsidP="0005776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>Зачитала проект рішення «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виконання бюджету Ніжинської міської об’єднаної територіальної громади за 9 місяців 2020 року (код бюджету 25538000000)».</w:t>
      </w:r>
    </w:p>
    <w:p w:rsidR="00057766" w:rsidRPr="00780432" w:rsidRDefault="00057766" w:rsidP="0005776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рекомендувати сесії Ніжинської міської ради підтримати даний проект рішення. </w:t>
      </w:r>
    </w:p>
    <w:p w:rsidR="00057766" w:rsidRPr="00780432" w:rsidRDefault="00057766" w:rsidP="000577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6EA5" w:rsidRPr="00780432" w:rsidRDefault="00C06EA5" w:rsidP="00C06EA5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розгляд Пропозицій по внесення змін до бюджету міста на </w:t>
      </w:r>
      <w:proofErr w:type="spellStart"/>
      <w:r w:rsidR="00B24907" w:rsidRPr="00780432">
        <w:rPr>
          <w:rFonts w:ascii="Times New Roman" w:hAnsi="Times New Roman" w:cs="Times New Roman"/>
          <w:b/>
          <w:bCs/>
          <w:sz w:val="28"/>
          <w:szCs w:val="28"/>
        </w:rPr>
        <w:t>позачергову</w:t>
      </w:r>
      <w:proofErr w:type="spellEnd"/>
      <w:r w:rsidR="00B24907" w:rsidRPr="00780432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="00B24907" w:rsidRPr="00780432">
        <w:rPr>
          <w:rFonts w:ascii="Times New Roman" w:hAnsi="Times New Roman" w:cs="Times New Roman"/>
          <w:b/>
          <w:bCs/>
          <w:sz w:val="28"/>
          <w:szCs w:val="28"/>
        </w:rPr>
        <w:t>сесіюНіжинськоїміської</w:t>
      </w:r>
      <w:proofErr w:type="spellEnd"/>
      <w:r w:rsidR="00B24907" w:rsidRPr="00780432">
        <w:rPr>
          <w:rFonts w:ascii="Times New Roman" w:hAnsi="Times New Roman" w:cs="Times New Roman"/>
          <w:b/>
          <w:bCs/>
          <w:sz w:val="28"/>
          <w:szCs w:val="28"/>
        </w:rPr>
        <w:t xml:space="preserve"> ради VІІІ </w:t>
      </w:r>
      <w:proofErr w:type="spellStart"/>
      <w:r w:rsidR="00B24907" w:rsidRPr="00780432">
        <w:rPr>
          <w:rFonts w:ascii="Times New Roman" w:hAnsi="Times New Roman" w:cs="Times New Roman"/>
          <w:b/>
          <w:bCs/>
          <w:sz w:val="28"/>
          <w:szCs w:val="28"/>
        </w:rPr>
        <w:t>скликаннявід</w:t>
      </w:r>
      <w:proofErr w:type="spellEnd"/>
      <w:r w:rsidR="00B24907" w:rsidRPr="00780432">
        <w:rPr>
          <w:rFonts w:ascii="Times New Roman" w:hAnsi="Times New Roman" w:cs="Times New Roman"/>
          <w:b/>
          <w:bCs/>
          <w:sz w:val="28"/>
          <w:szCs w:val="28"/>
        </w:rPr>
        <w:t xml:space="preserve"> 27.11. 2020 р. </w:t>
      </w:r>
    </w:p>
    <w:p w:rsidR="00C06EA5" w:rsidRPr="00780432" w:rsidRDefault="00C06EA5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2812" w:rsidRPr="00780432" w:rsidRDefault="00642812" w:rsidP="00642812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 </w:t>
      </w:r>
      <w:r w:rsidRPr="00780432">
        <w:rPr>
          <w:rFonts w:ascii="Times New Roman" w:hAnsi="Times New Roman" w:cs="Times New Roman"/>
          <w:sz w:val="28"/>
          <w:szCs w:val="28"/>
        </w:rPr>
        <w:t>(начальник фінансового управління);</w:t>
      </w:r>
    </w:p>
    <w:p w:rsidR="00B24907" w:rsidRPr="00780432" w:rsidRDefault="00642812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Ознайомила присутніх із пропозиціями</w:t>
      </w:r>
      <w:r w:rsidR="00B24907"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B24907" w:rsidRPr="00780432">
        <w:rPr>
          <w:rFonts w:ascii="Times New Roman" w:hAnsi="Times New Roman" w:cs="Times New Roman"/>
          <w:bCs/>
          <w:sz w:val="28"/>
          <w:szCs w:val="28"/>
        </w:rPr>
        <w:t>позачергову 2 сесію Ніжинської міської ради VІІІ скликання від 27.11. 2020 р.</w:t>
      </w:r>
    </w:p>
    <w:tbl>
      <w:tblPr>
        <w:tblW w:w="0" w:type="auto"/>
        <w:tblInd w:w="-30" w:type="dxa"/>
        <w:tblLook w:val="0000"/>
      </w:tblPr>
      <w:tblGrid>
        <w:gridCol w:w="423"/>
        <w:gridCol w:w="3214"/>
        <w:gridCol w:w="2011"/>
        <w:gridCol w:w="849"/>
        <w:gridCol w:w="1191"/>
        <w:gridCol w:w="1341"/>
        <w:gridCol w:w="856"/>
      </w:tblGrid>
      <w:tr w:rsidR="00F82FA4" w:rsidRPr="00780432" w:rsidTr="00F82FA4">
        <w:trPr>
          <w:trHeight w:val="61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Пропозиції по внесенню змін до бюджету міста на позачергову 2 сесію Ніжинської міської ради VІІІ скликання від 27.11. 2020 р. </w:t>
            </w:r>
          </w:p>
        </w:tc>
      </w:tr>
      <w:tr w:rsidR="00F82FA4" w:rsidRPr="00780432" w:rsidTr="00F82FA4">
        <w:trPr>
          <w:trHeight w:val="24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Лист,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Направлення коштів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Сума по листах,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Пропозиції </w:t>
            </w:r>
            <w:proofErr w:type="spellStart"/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фінуправління</w:t>
            </w:r>
            <w:proofErr w:type="spellEnd"/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внесенню змін до бюджету, грн.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Пропозиції комісії з питань соціально- економічного розвитку міста,  підприємницької діяльності, фінансів та бюджету                       (</w:t>
            </w:r>
            <w:proofErr w:type="spellStart"/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Мамедов</w:t>
            </w:r>
            <w:proofErr w:type="spellEnd"/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В.Х) від  20.11.20 р. та 26.11.20 р., включені в проект рішення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Примітка</w:t>
            </w:r>
          </w:p>
        </w:tc>
      </w:tr>
      <w:tr w:rsidR="00F82FA4" w:rsidRPr="00780432" w:rsidTr="00F82FA4">
        <w:trPr>
          <w:trHeight w:val="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F82FA4" w:rsidRPr="00780432" w:rsidTr="00F82FA4">
        <w:trPr>
          <w:trHeight w:val="26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Зміни за рахунок міжбюджетних трансфертів </w:t>
            </w:r>
          </w:p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2FA4" w:rsidRPr="00780432" w:rsidTr="00F82FA4">
        <w:trPr>
          <w:trHeight w:val="1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управління освіти від 11.11.20 р. № 01-10/2096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Перенести кошти субвенції з державного бюджету місцевим бюджетам на забезпечення якісної, сучасної та доступної загальної середньої освіти "Нова українська школа" на закупівлю обладнання в сумі 116327 грн. із загального фонду КПКВК 0611020 КЕКВ 2210 на спеціальний фонд КПКВК 0611020 КЕКВ 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116 327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116 327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116 327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Департаменту фінансів ОДА від 17.11.20 р. № 07-20/315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Субвенція з обласного бюджету на забезпечення якісної, сучасної та доступної загальної середньої освіти "Нова українська школа" на закупівлю засобів захисту учасників освітнього процесу в закладах загальної середньої освіти під час карантину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947 524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947 524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947 524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947 524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947 524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947 524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FA4" w:rsidRPr="00780432" w:rsidTr="00F82FA4">
        <w:trPr>
          <w:trHeight w:val="266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Зміни за рахунок перевиконання доходної частини бюджету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2FA4" w:rsidRPr="00780432" w:rsidTr="00F82FA4">
        <w:trPr>
          <w:trHeight w:val="21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Листи керівників бюджетних установ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Додатково на захищені статті видатків: зарплату з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нарахуванями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працівникам бюджетної сфери - 9 167 900 грн., медикаменти(відшкодування вартості безоплатно відпущених лікарських засобів окремим категоріям населення - 411 378 грн.), інсулін - 650 000 грн., лікувальне харчування дітей - 85 100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10 314 378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10 314 378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10 314 378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23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КНП ЦМЛ  від 26.10.2020 № 01-14/1590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Щодо дозволу на  перерозподіл  </w:t>
            </w: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лікарських препаратів для безоплатного лікування дітей до 14 років (програма) на лікування  інших категорій пацієнтів в стаціонарі (у зв’язку  із призупиненням роботи дитячого відділення - з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перепрофілізацією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його під провізорне відділення  по лікуванню пацієнтів з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коронавірусною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інфекцією)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Погодити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Погодити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Погодити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9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КНП ЦМЛ від 30.09.2020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кошти на поточний ремонт підлоги коридору хірургічного  відділення №1 (заміна лінолеуму на кахельну плитку)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межах власних коштів</w:t>
            </w:r>
          </w:p>
        </w:tc>
      </w:tr>
      <w:tr w:rsidR="00F82FA4" w:rsidRPr="00780432" w:rsidTr="00F82FA4">
        <w:trPr>
          <w:trHeight w:val="65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управління культури від 15.10.2020 № 1-16/326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Додатково на  передплату періодичних видань на </w:t>
            </w: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 півріччя 2021 року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5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Лист Ніжинського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об’єднан.міськоготериторіал.центрукомплектув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. та  соц. підтримки (військкомат) від 16.09.2020 № 2/1744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Додатково на: проведення тестів  на COVID-19 призовників -40 чол. (195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грн.х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40=7 800 грн.)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82FA4" w:rsidRPr="00780432" w:rsidTr="00F82FA4">
        <w:trPr>
          <w:trHeight w:val="11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УЖКГ та Б від 10.11.20 р. №01-14/1418, лист від 25.09.20 р. № 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на для закінчення об’єкту «Будівництво ЛЕП по вул.</w:t>
            </w:r>
          </w:p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Арвата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, Афганців, П.Морозова із встановленням КТП в м. Ніжин,</w:t>
            </w:r>
          </w:p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Чернігівська обл., в т.ч. ПВР»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2 630 586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2 630 586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2 630 586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Лист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стоматполіклініки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від 30.10.20 р. № 389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на придбання двох стоматологічних установок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220 000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9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відділу з питань фізкультури та спорту від 06.11.20 р. № 02-25/109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Додатково на виготовлення проектно-кошторисної документації по будівництву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скейт-парку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49 900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49 900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служби у справах дітей від 10.11.20 р. № 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Виділити кошти на придбання новорічних подарунків дітям соціально-уразливих категорій (1800 шт. по 95 грн.)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171 000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9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УСЗН від 13.11.20 р. № 01-16/05/4014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на відшкодування витрат перевізників у листопаді-грудні 2020 року на перевезення пільгових категорій громадян автомобільним транспортом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8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УСЗН від 03.11.20 р. № 01-16/05/3888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Додатково на надання пільг особам з інвалідністю по зору з оплати абонементної плати за користування телефоном у листопаді-грудні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п.р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2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ДКПТ "Ніжинське телебачення" від 12.11.20 р. №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на: заробітну плату (липень-грудень) - 144088,66 грн., сплату ЄСВ-31699,51 грн., ЄСВ за попередні роки-464458,01 грн., банківські послуги-1500 грн., оплату теплопостачання - 4435 грн., послуги з охорони-1000 грн., послуги УДЦМР - 3423,36 грн., податок на частоти (квітень-грудень)-4284 грн., податок на прибуток за 2019 р.-71567,1 грн., штрафи по актах-1360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727 712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82FA4" w:rsidRPr="00780432" w:rsidTr="00F82FA4">
        <w:trPr>
          <w:trHeight w:val="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УЖКГ та Б від 18.11.20 р. № 01-14/1499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на програму "Забезпечення функціонування громадських вбиралень на 2020 рік" - оплата праці доглядачів вбиралень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40 854,00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40 854,00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40 854,00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УЖКГ та Б від 18.11.20 р. № 01-14/1499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Виділити додатково на: ліквідацію стихійних сміттєзвалищ - 48000 грн., монтування вуличного освітлення - 47500 грн.,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обслуговув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. Та поточний ремонт мереж вуличн.освітл.-49000, косовицю - 48500грн., видалення дерев та кущів - 20000 грн., поточний ремонт та утримання вулично-шляхової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мережі-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550000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763 000,00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763 000,00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8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КП ВУКГ від 19.11.20 р. № 1051/1-3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Додатково на програму "Удосконалення системи поводження з ТПВ, розвитку та збереження зелених насаджень на 2020 рік"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496 285,00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496 285,00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496 285,00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Зміни в межах кошторисів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2FA4" w:rsidRPr="00780432" w:rsidTr="00F82FA4">
        <w:trPr>
          <w:trHeight w:val="20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Центру реабілітації від 05.11.20 № 05-02/132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Зняти ліміти асигнувань з харчування і енергоносіїв в сумі 79500 грн. (КЕКВ 2230 13000 грн., з КЕКВ 2271 55000 грн., з КЕКВ 2272 2500 грн., з КЕКВ 2273 8000 грн., з КЕКВ 2275 1000 грн.); перенести на заробітну плату з нарахуваннями та поточні потреби (КЕКВ 2111 +55000 грн., КЕКВ 2120 +12000 грн., КЕКВ 2210+12500 грн.)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79 500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79 500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79 500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3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управління освіти від 12.11.20 р. № 01-10/2100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Перенести ліміти асигнувань в сумі 100000 грн. з КПКВК 0611020 (ЗОШ), КЕКВ 2111-47200 грн., КЕКВ 2120-52800 грн. на КПКВК 0611090 (позашкільні заклади) КЕКВ 2111+47200 грн., КЕКВ 2120+52800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2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управління освіти від 11.11.20 р. № 01-10/2096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Перенести кошти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співфінансування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 з місцевого бюджету субвенції з державного бюджету місцевим бюджетам на забезпечення якісної, сучасної та доступної загальної середньої освіти "Нова українська школа" на закупівлю обладнання в сумі 118858,14 грн. із загального фонду КПКВК 0611020 КЕКВ 2210 на спеціальний фонд КПКВК 0611020 КЕКВ 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118 858,14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118 858,14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118 858,14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20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Лист управління </w:t>
            </w:r>
            <w:proofErr w:type="spellStart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комун.майна</w:t>
            </w:r>
            <w:proofErr w:type="spellEnd"/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 та земельних відносин від 16.11.20р. № 1730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Для впровадження програмного забезпечення "ІС-ПРО" та придбання програмного забезпечення "IAC "LOGICA" збільшити ліміти по КПКВК 3117520 КЕКВ 2240 на 29000 грн., зменшити ліміти по КПКВК 3110160 КЕКВ 2250-7000 грн., КЕКВ 2271-10000 грн., КЕКВ 2210-5000 грн., КЕКВ 2240-7000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29 000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29 000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29 000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МЦ "Спорт для всіх" від 13.11.20р. № 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Перенести ліміти асигнувань в сумі 42500 грн. з КЕКВ 2240 (оплата робіт по  збільшенню потужностей електроенергії в спортзалі по вул.Прилуцькій,156) на заробітну плату: КЕКВ 2111 36500 грн., КЕКВ 2120 6000 грн.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(+,-) 42 500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(+,-) 42 500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(+,-) 42 500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Лист ЦПМСД від 19.11.20р. № 01-10/891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Зменшити на 100000 грн. ліміти асигнувань на придбання туберкуліну, збільшити на 100000 грн. ліміти на відшкодування вартості безоплатно відпущених лікарських </w:t>
            </w:r>
            <w:r w:rsidRPr="0078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засобів окремим категоріям населення за окремими видами захворювань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(+,-) 100 000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100 000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82FA4" w:rsidRPr="00780432" w:rsidTr="00F82FA4">
        <w:trPr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 xml:space="preserve">Лист управління освіти від 19.11.20 р. №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sz w:val="16"/>
                <w:szCs w:val="16"/>
              </w:rPr>
              <w:t>Перенести 329015,37 грн. з КПКВ 0611150 (методкабінет) на КПКВ 0611161 "Забезпечення діяльності інших закладів у сфері освіти" (центр професійного розвитку педпрацівників)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329 015,37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329 015,37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F82FA4" w:rsidP="00F8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(+,-) 329 015,37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FA4" w:rsidRPr="00780432" w:rsidRDefault="00780432" w:rsidP="0078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</w:tbl>
    <w:p w:rsidR="00F82FA4" w:rsidRPr="00780432" w:rsidRDefault="00F82FA4" w:rsidP="00C06E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F2F18" w:rsidRPr="00780432" w:rsidRDefault="00AF2F18" w:rsidP="00AF2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рекомендувати сесії Ніжинської міської ради підтримати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по внесенню змін до бюджету на </w:t>
      </w:r>
      <w:r w:rsidRPr="00780432">
        <w:rPr>
          <w:rFonts w:ascii="Times New Roman" w:hAnsi="Times New Roman" w:cs="Times New Roman"/>
          <w:bCs/>
          <w:sz w:val="28"/>
          <w:szCs w:val="28"/>
        </w:rPr>
        <w:t>позачергову 2 сесію Ніжинської міської ради VІІІ скликання від 27.11. 2020 р. зі змінами.</w:t>
      </w:r>
    </w:p>
    <w:p w:rsidR="00AF2F18" w:rsidRPr="00780432" w:rsidRDefault="00AF2F18" w:rsidP="00AF2F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AF2F18" w:rsidRPr="00780432" w:rsidRDefault="00AF2F18" w:rsidP="00AF2F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82FA4" w:rsidRPr="00780432" w:rsidRDefault="00015D9F" w:rsidP="00C06EA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Додаткові пропозиції:</w:t>
      </w:r>
    </w:p>
    <w:p w:rsidR="00015D9F" w:rsidRPr="00780432" w:rsidRDefault="00015D9F" w:rsidP="00C06E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82FA4" w:rsidRPr="00780432" w:rsidRDefault="00015D9F" w:rsidP="00015D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СЛУХАЛИ: Безпалого О.В.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 комісії);</w:t>
      </w:r>
    </w:p>
    <w:p w:rsidR="00015D9F" w:rsidRPr="00780432" w:rsidRDefault="00015D9F" w:rsidP="00015D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Зачитав лист від Федерації дзюдо України щодо фінансування на відрядження тренера </w:t>
      </w:r>
      <w:proofErr w:type="spellStart"/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Полтавцева</w:t>
      </w:r>
      <w:proofErr w:type="spellEnd"/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з 02 по 07 листопада </w:t>
      </w:r>
      <w:r w:rsidR="009337E2"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року до м. </w:t>
      </w:r>
      <w:proofErr w:type="spellStart"/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Пореч</w:t>
      </w:r>
      <w:proofErr w:type="spellEnd"/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(Хорватія) для надання практичної допомоги спортсменці </w:t>
      </w:r>
      <w:proofErr w:type="spellStart"/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Чистяковій</w:t>
      </w:r>
      <w:proofErr w:type="spellEnd"/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під час змагань.</w:t>
      </w:r>
    </w:p>
    <w:p w:rsidR="00015D9F" w:rsidRPr="00780432" w:rsidRDefault="00015D9F" w:rsidP="00015D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ВИСТУПИЛИ: Глушко П.В.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(начальник відділу з питань фізичної культури та спорту)</w:t>
      </w:r>
      <w:r w:rsidR="009337E2"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337E2" w:rsidRPr="00780432" w:rsidRDefault="009337E2" w:rsidP="00015D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 членам комісії детальні роз’яснення щодо листа, який надійшов від Федерації дзюдо України.</w:t>
      </w:r>
    </w:p>
    <w:p w:rsidR="00F82FA4" w:rsidRPr="00780432" w:rsidRDefault="00015D9F" w:rsidP="00015D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інформацію прийняти до відома.</w:t>
      </w:r>
    </w:p>
    <w:p w:rsidR="00015D9F" w:rsidRPr="00780432" w:rsidRDefault="00015D9F" w:rsidP="00C06E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2F18" w:rsidRPr="00780432" w:rsidRDefault="00AF2F18" w:rsidP="00C06E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СЛУХАЛИ:</w:t>
      </w:r>
      <w:proofErr w:type="spellStart"/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Чернишеву</w:t>
      </w:r>
      <w:proofErr w:type="spellEnd"/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Л.О.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 комісії);</w:t>
      </w:r>
    </w:p>
    <w:p w:rsidR="00AF2F18" w:rsidRPr="00780432" w:rsidRDefault="00AF2F18" w:rsidP="00AF2F1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432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Із пропозицією виділити кошти на поточний ремонт харчоблоку </w:t>
      </w:r>
      <w:r w:rsidRPr="00780432">
        <w:rPr>
          <w:rFonts w:ascii="Times New Roman" w:hAnsi="Times New Roman" w:cs="Times New Roman"/>
          <w:color w:val="auto"/>
          <w:sz w:val="28"/>
          <w:szCs w:val="28"/>
        </w:rPr>
        <w:t>КНП «НЦМЛ ім. М. Галицького».</w:t>
      </w:r>
    </w:p>
    <w:p w:rsidR="00AF2F18" w:rsidRPr="00780432" w:rsidRDefault="00AF2F18" w:rsidP="00AF2F1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ВИСТУПИЛИ: Хоменко Ю.В.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 комісії);</w:t>
      </w:r>
    </w:p>
    <w:p w:rsidR="00AF2F18" w:rsidRPr="00780432" w:rsidRDefault="00AF2F18" w:rsidP="005F596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432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Зауважив на необхідності підготовки дефектного акта поточного ремонту харчоблоку</w:t>
      </w:r>
      <w:r w:rsidR="00780432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780432">
        <w:rPr>
          <w:rFonts w:ascii="Times New Roman" w:hAnsi="Times New Roman" w:cs="Times New Roman"/>
          <w:color w:val="auto"/>
          <w:sz w:val="28"/>
          <w:szCs w:val="28"/>
        </w:rPr>
        <w:t>КНП «НЦМЛ ім. М. Галицького».</w:t>
      </w:r>
    </w:p>
    <w:p w:rsidR="00AF2F18" w:rsidRDefault="005F596F" w:rsidP="005F59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 інформацію прийняти до відома.</w:t>
      </w:r>
    </w:p>
    <w:p w:rsidR="00780432" w:rsidRPr="00780432" w:rsidRDefault="00780432" w:rsidP="005F59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6EA5" w:rsidRPr="00780432" w:rsidRDefault="00494CB6" w:rsidP="00880378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Різне</w:t>
      </w:r>
    </w:p>
    <w:p w:rsidR="00FB6AFE" w:rsidRPr="00780432" w:rsidRDefault="00FB6AFE" w:rsidP="00FB6AFE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6AFE" w:rsidRPr="00780432" w:rsidRDefault="00FB6AFE" w:rsidP="00B500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8.1 СЛУХАЛИ: </w:t>
      </w:r>
      <w:proofErr w:type="spellStart"/>
      <w:r w:rsidRPr="00780432">
        <w:rPr>
          <w:rFonts w:ascii="Times New Roman" w:hAnsi="Times New Roman" w:cs="Times New Roman"/>
          <w:b/>
          <w:sz w:val="28"/>
          <w:szCs w:val="28"/>
        </w:rPr>
        <w:t>Мамедова</w:t>
      </w:r>
      <w:proofErr w:type="spellEnd"/>
      <w:r w:rsidRPr="00780432">
        <w:rPr>
          <w:rFonts w:ascii="Times New Roman" w:hAnsi="Times New Roman" w:cs="Times New Roman"/>
          <w:b/>
          <w:sz w:val="28"/>
          <w:szCs w:val="28"/>
        </w:rPr>
        <w:t xml:space="preserve"> В.Х</w:t>
      </w:r>
      <w:r w:rsidRPr="00780432">
        <w:rPr>
          <w:rFonts w:ascii="Times New Roman" w:hAnsi="Times New Roman" w:cs="Times New Roman"/>
          <w:sz w:val="28"/>
          <w:szCs w:val="28"/>
        </w:rPr>
        <w:t>. (голова комісії);</w:t>
      </w:r>
    </w:p>
    <w:p w:rsidR="00FB6AFE" w:rsidRPr="00780432" w:rsidRDefault="00FB6AFE" w:rsidP="00B50018">
      <w:pPr>
        <w:spacing w:after="0" w:line="276" w:lineRule="auto"/>
        <w:jc w:val="both"/>
      </w:pPr>
      <w:r w:rsidRPr="00780432">
        <w:rPr>
          <w:rFonts w:ascii="Times New Roman" w:hAnsi="Times New Roman" w:cs="Times New Roman"/>
          <w:sz w:val="28"/>
          <w:szCs w:val="28"/>
        </w:rPr>
        <w:t xml:space="preserve">Виступив із проханням до Глушка П.В. 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відділу з питань фізичної культури та спорту надати звіт про використані кошти відділом з питань фізичної культури та спорту.</w:t>
      </w:r>
    </w:p>
    <w:p w:rsidR="00FB6AFE" w:rsidRPr="00780432" w:rsidRDefault="00FB6AFE" w:rsidP="00494C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  <w:r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інформацію прийняти до відо</w:t>
      </w:r>
      <w:r w:rsidR="00494CB6" w:rsidRPr="00780432">
        <w:rPr>
          <w:rFonts w:ascii="Times New Roman" w:eastAsia="Times New Roman" w:hAnsi="Times New Roman" w:cs="Times New Roman"/>
          <w:sz w:val="28"/>
          <w:szCs w:val="28"/>
          <w:lang w:eastAsia="uk-UA"/>
        </w:rPr>
        <w:t>ма.</w:t>
      </w:r>
    </w:p>
    <w:p w:rsidR="00857134" w:rsidRDefault="00857134" w:rsidP="008571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8.2 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 </w:t>
      </w:r>
      <w:r>
        <w:rPr>
          <w:rFonts w:ascii="Times New Roman" w:hAnsi="Times New Roman" w:cs="Times New Roman"/>
          <w:sz w:val="28"/>
          <w:szCs w:val="28"/>
        </w:rPr>
        <w:t>(член комісії);</w:t>
      </w:r>
    </w:p>
    <w:p w:rsidR="00857134" w:rsidRDefault="00857134" w:rsidP="008571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Порушив питання щодо облаштування хокейного майданчику в місті. </w:t>
      </w:r>
    </w:p>
    <w:p w:rsidR="00857134" w:rsidRDefault="00857134" w:rsidP="00857134">
      <w:pPr>
        <w:spacing w:after="0" w:line="276" w:lineRule="auto"/>
        <w:jc w:val="both"/>
        <w:rPr>
          <w:rFonts w:ascii="Open Sans" w:eastAsia="Times New Roman" w:hAnsi="Open Sans" w:cs="Open Sans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Глушку П.В. (начальнику відділу з питань фізичної культури та спорту),  Півню С.М. (директору МЦФЗ «Спорт для всіх») підготувати розрахунки щодо необхідних обсягів фінансування для облаштування ковзанки на спортивному майданчику, інформацію надати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постійну комісію міської ради з питань  освіти, охорони здоров’я, соціального захисту, культури, туризму, молодіжної політики та спорту та на постійну комісію  міської ради з питань житлово-комунального господарства, транспорту і зв’язку та енергозбереження.</w:t>
      </w:r>
    </w:p>
    <w:p w:rsidR="00857134" w:rsidRDefault="00857134" w:rsidP="008571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 –9», «проти – 0», «утримався – 0», «не голосував – 0».</w:t>
      </w:r>
    </w:p>
    <w:p w:rsidR="00B50018" w:rsidRPr="00780432" w:rsidRDefault="00B50018" w:rsidP="00B50018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uk-UA"/>
        </w:rPr>
      </w:pPr>
    </w:p>
    <w:p w:rsidR="00B50018" w:rsidRPr="00780432" w:rsidRDefault="00E937A8" w:rsidP="00E937A8">
      <w:pPr>
        <w:spacing w:after="0"/>
        <w:jc w:val="both"/>
      </w:pPr>
      <w:r w:rsidRPr="00780432">
        <w:rPr>
          <w:rFonts w:ascii="Times New Roman" w:hAnsi="Times New Roman" w:cs="Times New Roman"/>
          <w:b/>
          <w:sz w:val="28"/>
          <w:szCs w:val="28"/>
        </w:rPr>
        <w:t xml:space="preserve">8.3 СЛУХАЛИ: Хоменка Ю.В. </w:t>
      </w:r>
      <w:r w:rsidRPr="00780432">
        <w:rPr>
          <w:rFonts w:ascii="Times New Roman" w:hAnsi="Times New Roman" w:cs="Times New Roman"/>
          <w:sz w:val="28"/>
          <w:szCs w:val="28"/>
        </w:rPr>
        <w:t>(член комісії);</w:t>
      </w:r>
    </w:p>
    <w:p w:rsidR="00FB6AFE" w:rsidRPr="00780432" w:rsidRDefault="00E937A8" w:rsidP="00E937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 xml:space="preserve">Порушив питання щодо модернізації </w:t>
      </w:r>
      <w:r w:rsidR="00494CB6" w:rsidRPr="00780432">
        <w:rPr>
          <w:rFonts w:ascii="Times New Roman" w:hAnsi="Times New Roman" w:cs="Times New Roman"/>
          <w:sz w:val="28"/>
          <w:szCs w:val="28"/>
        </w:rPr>
        <w:t>їдале</w:t>
      </w:r>
      <w:r w:rsidRPr="00780432">
        <w:rPr>
          <w:rFonts w:ascii="Times New Roman" w:hAnsi="Times New Roman" w:cs="Times New Roman"/>
          <w:sz w:val="28"/>
          <w:szCs w:val="28"/>
        </w:rPr>
        <w:t>нь в закладах загальної середньої освіти (проект «Нове шкільне харчування»).</w:t>
      </w:r>
    </w:p>
    <w:p w:rsidR="00E937A8" w:rsidRPr="00780432" w:rsidRDefault="00E937A8" w:rsidP="00E937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 запросити на засідання комісії начальника управління освіти </w:t>
      </w:r>
      <w:proofErr w:type="spellStart"/>
      <w:r w:rsidRPr="00780432">
        <w:rPr>
          <w:rFonts w:ascii="Times New Roman" w:hAnsi="Times New Roman" w:cs="Times New Roman"/>
          <w:sz w:val="28"/>
          <w:szCs w:val="28"/>
        </w:rPr>
        <w:t>Крапив’янського</w:t>
      </w:r>
      <w:proofErr w:type="spellEnd"/>
      <w:r w:rsidRPr="00780432">
        <w:rPr>
          <w:rFonts w:ascii="Times New Roman" w:hAnsi="Times New Roman" w:cs="Times New Roman"/>
          <w:sz w:val="28"/>
          <w:szCs w:val="28"/>
        </w:rPr>
        <w:t xml:space="preserve"> С.М. із інформацією про </w:t>
      </w:r>
      <w:r w:rsidR="00494CB6" w:rsidRPr="00780432">
        <w:rPr>
          <w:rFonts w:ascii="Times New Roman" w:hAnsi="Times New Roman" w:cs="Times New Roman"/>
          <w:sz w:val="28"/>
          <w:szCs w:val="28"/>
        </w:rPr>
        <w:t>впровадження у закладах загальної середньої освіти проекту «Нове шкільне харчування».</w:t>
      </w:r>
    </w:p>
    <w:p w:rsidR="00494CB6" w:rsidRPr="00780432" w:rsidRDefault="00494CB6" w:rsidP="00494C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–9», «проти – 0», «утримався – 0», «не голосував – 0».</w:t>
      </w:r>
    </w:p>
    <w:p w:rsidR="00FB6AFE" w:rsidRPr="00780432" w:rsidRDefault="00FB6AFE" w:rsidP="00880378">
      <w:pPr>
        <w:rPr>
          <w:rFonts w:ascii="Times New Roman" w:hAnsi="Times New Roman" w:cs="Times New Roman"/>
          <w:sz w:val="28"/>
          <w:szCs w:val="28"/>
        </w:rPr>
      </w:pPr>
    </w:p>
    <w:p w:rsidR="00494CB6" w:rsidRPr="00780432" w:rsidRDefault="00494CB6" w:rsidP="007804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8.4</w:t>
      </w:r>
      <w:r w:rsidR="00780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432">
        <w:rPr>
          <w:rFonts w:ascii="Times New Roman" w:hAnsi="Times New Roman" w:cs="Times New Roman"/>
          <w:b/>
          <w:sz w:val="28"/>
          <w:szCs w:val="28"/>
        </w:rPr>
        <w:t>СЛУХАЛИ:</w:t>
      </w:r>
      <w:proofErr w:type="spellStart"/>
      <w:r w:rsidRPr="00780432">
        <w:rPr>
          <w:rFonts w:ascii="Times New Roman" w:hAnsi="Times New Roman" w:cs="Times New Roman"/>
          <w:b/>
          <w:sz w:val="28"/>
          <w:szCs w:val="28"/>
        </w:rPr>
        <w:t>Чернишеву</w:t>
      </w:r>
      <w:proofErr w:type="spellEnd"/>
      <w:r w:rsidRPr="00780432">
        <w:rPr>
          <w:rFonts w:ascii="Times New Roman" w:hAnsi="Times New Roman" w:cs="Times New Roman"/>
          <w:b/>
          <w:sz w:val="28"/>
          <w:szCs w:val="28"/>
        </w:rPr>
        <w:t xml:space="preserve"> Л.О. </w:t>
      </w:r>
      <w:r w:rsidRPr="00780432">
        <w:rPr>
          <w:rFonts w:ascii="Times New Roman" w:hAnsi="Times New Roman" w:cs="Times New Roman"/>
          <w:sz w:val="28"/>
          <w:szCs w:val="28"/>
        </w:rPr>
        <w:t>(член комісії);</w:t>
      </w:r>
    </w:p>
    <w:p w:rsidR="00494CB6" w:rsidRPr="00780432" w:rsidRDefault="00494CB6" w:rsidP="007804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sz w:val="28"/>
          <w:szCs w:val="28"/>
        </w:rPr>
        <w:t xml:space="preserve">Порушила питання щодо огородження кладовища по вул. </w:t>
      </w:r>
      <w:proofErr w:type="spellStart"/>
      <w:r w:rsidRPr="00780432">
        <w:rPr>
          <w:rFonts w:ascii="Times New Roman" w:hAnsi="Times New Roman" w:cs="Times New Roman"/>
          <w:sz w:val="28"/>
          <w:szCs w:val="28"/>
        </w:rPr>
        <w:t>Брюховця</w:t>
      </w:r>
      <w:proofErr w:type="spellEnd"/>
      <w:r w:rsidRPr="00780432">
        <w:rPr>
          <w:rFonts w:ascii="Times New Roman" w:hAnsi="Times New Roman" w:cs="Times New Roman"/>
          <w:sz w:val="28"/>
          <w:szCs w:val="28"/>
        </w:rPr>
        <w:t>.</w:t>
      </w:r>
    </w:p>
    <w:p w:rsidR="00494CB6" w:rsidRPr="00780432" w:rsidRDefault="00494CB6" w:rsidP="007804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80432">
        <w:rPr>
          <w:rFonts w:ascii="Times New Roman" w:hAnsi="Times New Roman" w:cs="Times New Roman"/>
          <w:sz w:val="28"/>
          <w:szCs w:val="28"/>
        </w:rPr>
        <w:t xml:space="preserve"> рекомендувати начальнику управління освіти </w:t>
      </w:r>
      <w:r w:rsidR="0078043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80432">
        <w:rPr>
          <w:rFonts w:ascii="Times New Roman" w:hAnsi="Times New Roman" w:cs="Times New Roman"/>
          <w:sz w:val="28"/>
          <w:szCs w:val="28"/>
        </w:rPr>
        <w:t>Крапив’янському</w:t>
      </w:r>
      <w:proofErr w:type="spellEnd"/>
      <w:r w:rsidRPr="00780432">
        <w:rPr>
          <w:rFonts w:ascii="Times New Roman" w:hAnsi="Times New Roman" w:cs="Times New Roman"/>
          <w:sz w:val="28"/>
          <w:szCs w:val="28"/>
        </w:rPr>
        <w:t xml:space="preserve"> С.М. та начальнику УЖКГ та Б Кушніренку А.М. підготувати проект рішення про передачу плит ЗОШ №1 на баланс УЖКГ та Б для облаштування кладовища по вул. </w:t>
      </w:r>
      <w:proofErr w:type="spellStart"/>
      <w:r w:rsidRPr="00780432">
        <w:rPr>
          <w:rFonts w:ascii="Times New Roman" w:hAnsi="Times New Roman" w:cs="Times New Roman"/>
          <w:sz w:val="28"/>
          <w:szCs w:val="28"/>
        </w:rPr>
        <w:t>Брюховця</w:t>
      </w:r>
      <w:proofErr w:type="spellEnd"/>
      <w:r w:rsidRPr="00780432">
        <w:rPr>
          <w:rFonts w:ascii="Times New Roman" w:hAnsi="Times New Roman" w:cs="Times New Roman"/>
          <w:sz w:val="28"/>
          <w:szCs w:val="28"/>
        </w:rPr>
        <w:t>.</w:t>
      </w:r>
    </w:p>
    <w:p w:rsidR="00494CB6" w:rsidRPr="00780432" w:rsidRDefault="00494CB6" w:rsidP="007804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0432">
        <w:rPr>
          <w:b/>
          <w:sz w:val="28"/>
          <w:szCs w:val="28"/>
        </w:rPr>
        <w:t xml:space="preserve">ГОЛОСУВАЛИ: </w:t>
      </w:r>
      <w:r w:rsidRPr="00780432">
        <w:rPr>
          <w:sz w:val="28"/>
          <w:szCs w:val="28"/>
        </w:rPr>
        <w:t>«за –8», «проти – 0», «утримався – 0», «не голосував – 0».</w:t>
      </w:r>
    </w:p>
    <w:p w:rsidR="005F596F" w:rsidRDefault="005F596F" w:rsidP="00880378">
      <w:pPr>
        <w:rPr>
          <w:rFonts w:ascii="Times New Roman" w:hAnsi="Times New Roman" w:cs="Times New Roman"/>
          <w:sz w:val="28"/>
          <w:szCs w:val="28"/>
        </w:rPr>
      </w:pPr>
    </w:p>
    <w:p w:rsidR="00880378" w:rsidRPr="00880378" w:rsidRDefault="00880378" w:rsidP="00880378">
      <w:pPr>
        <w:rPr>
          <w:rFonts w:ascii="Times New Roman" w:hAnsi="Times New Roman" w:cs="Times New Roman"/>
          <w:sz w:val="28"/>
          <w:szCs w:val="28"/>
        </w:rPr>
      </w:pPr>
      <w:r w:rsidRPr="00880378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                   В.Х. </w:t>
      </w:r>
      <w:proofErr w:type="spellStart"/>
      <w:r w:rsidRPr="00880378">
        <w:rPr>
          <w:rFonts w:ascii="Times New Roman" w:hAnsi="Times New Roman" w:cs="Times New Roman"/>
          <w:sz w:val="28"/>
          <w:szCs w:val="28"/>
        </w:rPr>
        <w:t>Мамедов</w:t>
      </w:r>
      <w:bookmarkStart w:id="0" w:name="_GoBack"/>
      <w:bookmarkEnd w:id="0"/>
      <w:proofErr w:type="spellEnd"/>
    </w:p>
    <w:p w:rsidR="00880378" w:rsidRPr="00880378" w:rsidRDefault="00880378">
      <w:pPr>
        <w:rPr>
          <w:rFonts w:ascii="Times New Roman" w:hAnsi="Times New Roman" w:cs="Times New Roman"/>
          <w:sz w:val="28"/>
          <w:szCs w:val="28"/>
        </w:rPr>
      </w:pPr>
      <w:r w:rsidRPr="00880378">
        <w:rPr>
          <w:rFonts w:ascii="Times New Roman" w:hAnsi="Times New Roman" w:cs="Times New Roman"/>
          <w:sz w:val="28"/>
          <w:szCs w:val="28"/>
        </w:rPr>
        <w:t xml:space="preserve">Секретар комісії                                                                        </w:t>
      </w:r>
      <w:r w:rsidR="00C06EA5">
        <w:rPr>
          <w:rFonts w:ascii="Times New Roman" w:hAnsi="Times New Roman" w:cs="Times New Roman"/>
          <w:sz w:val="28"/>
          <w:szCs w:val="28"/>
        </w:rPr>
        <w:t xml:space="preserve">    Л.О. </w:t>
      </w:r>
      <w:proofErr w:type="spellStart"/>
      <w:r w:rsidR="00C06EA5"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</w:p>
    <w:p w:rsidR="00880378" w:rsidRPr="00880378" w:rsidRDefault="00880378" w:rsidP="00880378">
      <w:pPr>
        <w:pStyle w:val="a3"/>
        <w:spacing w:before="0" w:beforeAutospacing="0" w:after="150" w:afterAutospacing="0"/>
        <w:rPr>
          <w:color w:val="292B2C"/>
          <w:sz w:val="28"/>
          <w:szCs w:val="28"/>
        </w:rPr>
      </w:pPr>
    </w:p>
    <w:p w:rsidR="00880378" w:rsidRPr="00880378" w:rsidRDefault="00880378">
      <w:pPr>
        <w:rPr>
          <w:rFonts w:ascii="Times New Roman" w:hAnsi="Times New Roman" w:cs="Times New Roman"/>
          <w:sz w:val="28"/>
          <w:szCs w:val="28"/>
        </w:rPr>
      </w:pPr>
    </w:p>
    <w:sectPr w:rsidR="00880378" w:rsidRPr="00880378" w:rsidSect="00D540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4CC"/>
    <w:multiLevelType w:val="multilevel"/>
    <w:tmpl w:val="50B49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E3F3B2E"/>
    <w:multiLevelType w:val="hybridMultilevel"/>
    <w:tmpl w:val="F99C7EB6"/>
    <w:lvl w:ilvl="0" w:tplc="89F615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5EC4"/>
    <w:multiLevelType w:val="hybridMultilevel"/>
    <w:tmpl w:val="EAD4486A"/>
    <w:lvl w:ilvl="0" w:tplc="73E22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F61C5"/>
    <w:multiLevelType w:val="multilevel"/>
    <w:tmpl w:val="1C6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37E40"/>
    <w:multiLevelType w:val="multilevel"/>
    <w:tmpl w:val="69EA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753D7"/>
    <w:multiLevelType w:val="multilevel"/>
    <w:tmpl w:val="A1F01B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705BD1"/>
    <w:multiLevelType w:val="hybridMultilevel"/>
    <w:tmpl w:val="8174B10C"/>
    <w:lvl w:ilvl="0" w:tplc="EBC230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43AD2"/>
    <w:multiLevelType w:val="multilevel"/>
    <w:tmpl w:val="13FAB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AC11474"/>
    <w:multiLevelType w:val="hybridMultilevel"/>
    <w:tmpl w:val="CF3E11B8"/>
    <w:lvl w:ilvl="0" w:tplc="3DC29D3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21D1C"/>
    <w:multiLevelType w:val="multilevel"/>
    <w:tmpl w:val="14DA482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2344" w:hanging="1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9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98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98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4" w:hanging="19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25F50B5"/>
    <w:multiLevelType w:val="hybridMultilevel"/>
    <w:tmpl w:val="A9CA487C"/>
    <w:lvl w:ilvl="0" w:tplc="40D20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50A3"/>
    <w:multiLevelType w:val="hybridMultilevel"/>
    <w:tmpl w:val="EAD4486A"/>
    <w:lvl w:ilvl="0" w:tplc="73E22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5DBF"/>
    <w:multiLevelType w:val="multilevel"/>
    <w:tmpl w:val="6FF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063EC"/>
    <w:multiLevelType w:val="hybridMultilevel"/>
    <w:tmpl w:val="F99C7EB6"/>
    <w:lvl w:ilvl="0" w:tplc="89F615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C38EF"/>
    <w:multiLevelType w:val="hybridMultilevel"/>
    <w:tmpl w:val="07D02B08"/>
    <w:lvl w:ilvl="0" w:tplc="41A6058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A6D8C"/>
    <w:multiLevelType w:val="hybridMultilevel"/>
    <w:tmpl w:val="AB485AA0"/>
    <w:lvl w:ilvl="0" w:tplc="2DC4FF7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0378"/>
    <w:rsid w:val="00015D9F"/>
    <w:rsid w:val="00033697"/>
    <w:rsid w:val="00057766"/>
    <w:rsid w:val="001F2EAA"/>
    <w:rsid w:val="003F6C56"/>
    <w:rsid w:val="00494CB6"/>
    <w:rsid w:val="005F596F"/>
    <w:rsid w:val="00633AAC"/>
    <w:rsid w:val="00642812"/>
    <w:rsid w:val="0067158F"/>
    <w:rsid w:val="0070148E"/>
    <w:rsid w:val="00780432"/>
    <w:rsid w:val="00857134"/>
    <w:rsid w:val="00880378"/>
    <w:rsid w:val="009337E2"/>
    <w:rsid w:val="009451C0"/>
    <w:rsid w:val="00A64321"/>
    <w:rsid w:val="00AF2F18"/>
    <w:rsid w:val="00B24907"/>
    <w:rsid w:val="00B50018"/>
    <w:rsid w:val="00C06EA5"/>
    <w:rsid w:val="00C618D5"/>
    <w:rsid w:val="00D540F5"/>
    <w:rsid w:val="00E937A8"/>
    <w:rsid w:val="00F82FA4"/>
    <w:rsid w:val="00FB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F5"/>
  </w:style>
  <w:style w:type="paragraph" w:styleId="1">
    <w:name w:val="heading 1"/>
    <w:basedOn w:val="a"/>
    <w:next w:val="a"/>
    <w:link w:val="10"/>
    <w:uiPriority w:val="9"/>
    <w:qFormat/>
    <w:rsid w:val="00AF2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0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8037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">
    <w:name w:val="Обычный2"/>
    <w:uiPriority w:val="99"/>
    <w:rsid w:val="0088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Strong"/>
    <w:basedOn w:val="a0"/>
    <w:uiPriority w:val="22"/>
    <w:qFormat/>
    <w:rsid w:val="008803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37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7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880378"/>
    <w:pPr>
      <w:spacing w:after="200" w:line="276" w:lineRule="auto"/>
      <w:ind w:left="720"/>
      <w:contextualSpacing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8803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dcterms:created xsi:type="dcterms:W3CDTF">2021-01-05T12:56:00Z</dcterms:created>
  <dcterms:modified xsi:type="dcterms:W3CDTF">2021-01-06T06:53:00Z</dcterms:modified>
</cp:coreProperties>
</file>