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FD7E"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EEA22C2" wp14:editId="57444544">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35856CCB" w14:textId="77777777" w:rsidR="00043EF5" w:rsidRDefault="00043EF5" w:rsidP="00043EF5">
      <w:pPr>
        <w:spacing w:after="0" w:line="240" w:lineRule="auto"/>
        <w:jc w:val="center"/>
        <w:rPr>
          <w:rFonts w:ascii="Times New Roman" w:hAnsi="Times New Roman"/>
          <w:sz w:val="20"/>
          <w:szCs w:val="20"/>
        </w:rPr>
      </w:pPr>
    </w:p>
    <w:p w14:paraId="5AAB6D0E"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7D838C99"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3AB5B39B"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67B81C0B"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1D18D0ED" w14:textId="77777777" w:rsidR="00043EF5" w:rsidRDefault="00043EF5" w:rsidP="00043EF5">
      <w:pPr>
        <w:spacing w:after="0" w:line="240" w:lineRule="auto"/>
        <w:jc w:val="center"/>
        <w:rPr>
          <w:rFonts w:ascii="Times New Roman" w:hAnsi="Times New Roman"/>
          <w:b/>
          <w:sz w:val="24"/>
          <w:szCs w:val="24"/>
        </w:rPr>
      </w:pPr>
    </w:p>
    <w:p w14:paraId="5C13E265"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01E135C8" w14:textId="77777777" w:rsidR="00043EF5" w:rsidRDefault="00043EF5" w:rsidP="00043EF5">
      <w:pPr>
        <w:spacing w:after="0" w:line="240" w:lineRule="auto"/>
        <w:jc w:val="both"/>
        <w:rPr>
          <w:rFonts w:ascii="Times New Roman" w:hAnsi="Times New Roman"/>
          <w:sz w:val="28"/>
          <w:szCs w:val="28"/>
        </w:rPr>
      </w:pPr>
    </w:p>
    <w:p w14:paraId="37D8DB26" w14:textId="77777777" w:rsidR="00B33D1A" w:rsidRPr="00BE7537"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6A3FD7">
        <w:rPr>
          <w:rFonts w:ascii="Times New Roman" w:hAnsi="Times New Roman"/>
          <w:sz w:val="28"/>
          <w:szCs w:val="28"/>
          <w:lang w:val="uk-UA"/>
        </w:rPr>
        <w:t xml:space="preserve"> </w:t>
      </w:r>
      <w:r w:rsidR="002415BD">
        <w:rPr>
          <w:rFonts w:ascii="Times New Roman" w:hAnsi="Times New Roman"/>
          <w:sz w:val="28"/>
          <w:szCs w:val="28"/>
          <w:lang w:val="uk-UA"/>
        </w:rPr>
        <w:t>09</w:t>
      </w:r>
      <w:r>
        <w:rPr>
          <w:rFonts w:ascii="Times New Roman" w:hAnsi="Times New Roman"/>
          <w:sz w:val="28"/>
          <w:szCs w:val="28"/>
          <w:lang w:val="uk-UA"/>
        </w:rPr>
        <w:t xml:space="preserve"> </w:t>
      </w:r>
      <w:r w:rsidR="002415BD">
        <w:rPr>
          <w:rFonts w:ascii="Times New Roman" w:hAnsi="Times New Roman"/>
          <w:sz w:val="28"/>
          <w:szCs w:val="28"/>
          <w:lang w:val="uk-UA"/>
        </w:rPr>
        <w:t>квітня</w:t>
      </w:r>
      <w:r w:rsidR="00AA15A1">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w:t>
      </w:r>
      <w:r w:rsidR="007C722D" w:rsidRPr="008F151D">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37326C">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2415BD">
        <w:rPr>
          <w:rFonts w:ascii="Times New Roman" w:hAnsi="Times New Roman"/>
          <w:sz w:val="28"/>
          <w:szCs w:val="28"/>
          <w:lang w:val="uk-UA"/>
        </w:rPr>
        <w:t xml:space="preserve"> </w:t>
      </w:r>
      <w:r w:rsidR="0037326C">
        <w:rPr>
          <w:rFonts w:ascii="Times New Roman" w:hAnsi="Times New Roman"/>
          <w:sz w:val="28"/>
          <w:szCs w:val="28"/>
          <w:lang w:val="uk-UA"/>
        </w:rPr>
        <w:t>104</w:t>
      </w:r>
      <w:r w:rsidR="001B27F3" w:rsidRPr="001B27F3">
        <w:rPr>
          <w:rFonts w:ascii="Times New Roman" w:hAnsi="Times New Roman"/>
          <w:sz w:val="28"/>
          <w:szCs w:val="28"/>
        </w:rPr>
        <w:t xml:space="preserve"> </w:t>
      </w:r>
    </w:p>
    <w:p w14:paraId="155C2211"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0A93A7D1" w14:textId="77777777"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BE7537">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чергової  </w:t>
      </w:r>
      <w:r w:rsidR="002415BD">
        <w:rPr>
          <w:rFonts w:ascii="Times New Roman" w:hAnsi="Times New Roman"/>
          <w:b/>
          <w:bCs/>
          <w:spacing w:val="-2"/>
          <w:sz w:val="28"/>
          <w:szCs w:val="28"/>
          <w:lang w:val="uk-UA"/>
        </w:rPr>
        <w:t>дев’ятої</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14:paraId="5D99B4E5" w14:textId="77777777" w:rsidR="00043EF5" w:rsidRPr="00D91615"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14:paraId="6CBDA954" w14:textId="77777777" w:rsidR="00043EF5" w:rsidRDefault="00043EF5" w:rsidP="00043EF5">
      <w:pPr>
        <w:shd w:val="clear" w:color="auto" w:fill="FFFFFF"/>
        <w:spacing w:after="0" w:line="240" w:lineRule="auto"/>
        <w:rPr>
          <w:rFonts w:ascii="Times New Roman" w:hAnsi="Times New Roman"/>
          <w:sz w:val="28"/>
          <w:szCs w:val="28"/>
          <w:lang w:val="uk-UA"/>
        </w:rPr>
      </w:pPr>
    </w:p>
    <w:p w14:paraId="4315EA2F" w14:textId="77777777"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14:paraId="3AC5F1DA" w14:textId="77777777" w:rsidR="00043EF5" w:rsidRDefault="009F0449"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3A3BA2">
        <w:rPr>
          <w:rFonts w:ascii="Times New Roman" w:hAnsi="Times New Roman"/>
          <w:bCs/>
          <w:spacing w:val="-2"/>
          <w:sz w:val="28"/>
          <w:szCs w:val="28"/>
          <w:lang w:val="uk-UA"/>
        </w:rPr>
        <w:t>дев’яту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w:t>
      </w:r>
      <w:r w:rsidR="003A3BA2">
        <w:rPr>
          <w:rFonts w:ascii="Times New Roman" w:hAnsi="Times New Roman"/>
          <w:spacing w:val="-1"/>
          <w:sz w:val="28"/>
          <w:szCs w:val="28"/>
          <w:lang w:val="uk-UA"/>
        </w:rPr>
        <w:t>22</w:t>
      </w:r>
      <w:r w:rsidR="007333E7">
        <w:rPr>
          <w:rFonts w:ascii="Times New Roman" w:hAnsi="Times New Roman"/>
          <w:spacing w:val="-1"/>
          <w:sz w:val="28"/>
          <w:szCs w:val="28"/>
          <w:lang w:val="uk-UA"/>
        </w:rPr>
        <w:t xml:space="preserve"> </w:t>
      </w:r>
      <w:r w:rsidR="003A3BA2">
        <w:rPr>
          <w:rFonts w:ascii="Times New Roman" w:hAnsi="Times New Roman"/>
          <w:spacing w:val="-1"/>
          <w:sz w:val="28"/>
          <w:szCs w:val="28"/>
          <w:lang w:val="uk-UA"/>
        </w:rPr>
        <w:t>квітня</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480511">
        <w:rPr>
          <w:rFonts w:ascii="Times New Roman" w:hAnsi="Times New Roman"/>
          <w:sz w:val="28"/>
          <w:szCs w:val="28"/>
          <w:lang w:val="uk-UA"/>
        </w:rPr>
        <w:t>:</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p>
    <w:p w14:paraId="56DC1DCC" w14:textId="77777777" w:rsidR="002F4A0F" w:rsidRDefault="009F0449"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002F4A0F" w:rsidRPr="002F4A0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14:paraId="557000A3" w14:textId="77777777" w:rsidR="00FE3C01" w:rsidRPr="00D57175" w:rsidRDefault="000A4FB3" w:rsidP="007C2FFC">
      <w:pPr>
        <w:pStyle w:val="af3"/>
        <w:jc w:val="both"/>
        <w:rPr>
          <w:sz w:val="28"/>
          <w:szCs w:val="28"/>
          <w:lang w:val="uk-UA"/>
        </w:rPr>
      </w:pPr>
      <w:r w:rsidRPr="009C3AEC">
        <w:rPr>
          <w:rFonts w:ascii="Times New Roman" w:hAnsi="Times New Roman"/>
          <w:sz w:val="28"/>
          <w:szCs w:val="28"/>
          <w:lang w:val="uk-UA"/>
        </w:rPr>
        <w:t>2.</w:t>
      </w:r>
      <w:r w:rsidR="00361539">
        <w:rPr>
          <w:rFonts w:ascii="Times New Roman" w:hAnsi="Times New Roman"/>
          <w:sz w:val="28"/>
          <w:szCs w:val="28"/>
          <w:lang w:val="uk-UA"/>
        </w:rPr>
        <w:t>1</w:t>
      </w:r>
      <w:r w:rsidR="00804D87">
        <w:rPr>
          <w:rFonts w:ascii="Times New Roman" w:hAnsi="Times New Roman"/>
          <w:sz w:val="28"/>
          <w:szCs w:val="28"/>
          <w:lang w:val="uk-UA"/>
        </w:rPr>
        <w:t>.</w:t>
      </w:r>
      <w:r w:rsidR="00A20977">
        <w:rPr>
          <w:rFonts w:ascii="Times New Roman" w:hAnsi="Times New Roman"/>
          <w:sz w:val="28"/>
          <w:szCs w:val="28"/>
          <w:lang w:val="uk-UA"/>
        </w:rPr>
        <w:t xml:space="preserve"> Про внесення змін в Паспорт міської цільової програми Реалізації повноважень міської ради у галузі земельних відносин на 2021 рік </w:t>
      </w:r>
      <w:r w:rsidR="00D57175">
        <w:rPr>
          <w:rFonts w:ascii="Times New Roman" w:hAnsi="Times New Roman"/>
          <w:sz w:val="28"/>
          <w:szCs w:val="28"/>
          <w:lang w:val="uk-UA"/>
        </w:rPr>
        <w:t xml:space="preserve">     </w:t>
      </w:r>
      <w:r w:rsidR="00A20977">
        <w:rPr>
          <w:rFonts w:ascii="Times New Roman" w:hAnsi="Times New Roman"/>
          <w:sz w:val="28"/>
          <w:szCs w:val="28"/>
          <w:lang w:val="uk-UA"/>
        </w:rPr>
        <w:t>(Додаток 39)</w:t>
      </w:r>
      <w:r w:rsidR="00D57175">
        <w:rPr>
          <w:rFonts w:ascii="Times New Roman" w:hAnsi="Times New Roman"/>
          <w:sz w:val="28"/>
          <w:szCs w:val="28"/>
          <w:lang w:val="uk-UA"/>
        </w:rPr>
        <w:t xml:space="preserve"> до рішення Ніжинської міської ради </w:t>
      </w:r>
      <w:r w:rsidR="00D57175">
        <w:rPr>
          <w:rFonts w:ascii="Times New Roman" w:hAnsi="Times New Roman"/>
          <w:sz w:val="28"/>
          <w:szCs w:val="28"/>
          <w:lang w:val="en-US"/>
        </w:rPr>
        <w:t>VIII</w:t>
      </w:r>
      <w:r w:rsidR="00D57175" w:rsidRPr="00D57175">
        <w:rPr>
          <w:rFonts w:ascii="Times New Roman" w:hAnsi="Times New Roman"/>
          <w:sz w:val="28"/>
          <w:szCs w:val="28"/>
          <w:lang w:val="uk-UA"/>
        </w:rPr>
        <w:t xml:space="preserve"> </w:t>
      </w:r>
      <w:r w:rsidR="00D57175">
        <w:rPr>
          <w:rFonts w:ascii="Times New Roman" w:hAnsi="Times New Roman"/>
          <w:sz w:val="28"/>
          <w:szCs w:val="28"/>
          <w:lang w:val="uk-UA"/>
        </w:rPr>
        <w:t>скликання від 24 грудня 2020 року №3-4/2020 «Про затвердження бюджетних програм місцевого значення на 2021 рік» (ПР №271 від 01.04.2021 року)</w:t>
      </w:r>
      <w:r w:rsidR="00693DB6">
        <w:rPr>
          <w:rFonts w:ascii="Times New Roman" w:hAnsi="Times New Roman"/>
          <w:sz w:val="28"/>
          <w:szCs w:val="28"/>
          <w:lang w:val="uk-UA"/>
        </w:rPr>
        <w:t>;</w:t>
      </w:r>
    </w:p>
    <w:p w14:paraId="44D54BC6" w14:textId="77777777" w:rsidR="007C2FFC" w:rsidRPr="00FE3C01" w:rsidRDefault="007C2FFC" w:rsidP="007C2FFC">
      <w:pPr>
        <w:pStyle w:val="af3"/>
        <w:jc w:val="both"/>
        <w:rPr>
          <w:sz w:val="28"/>
          <w:szCs w:val="28"/>
          <w:lang w:val="uk-UA"/>
        </w:rPr>
      </w:pPr>
      <w:r w:rsidRPr="007C2FFC">
        <w:rPr>
          <w:rFonts w:ascii="Times New Roman" w:hAnsi="Times New Roman"/>
          <w:sz w:val="28"/>
          <w:szCs w:val="28"/>
          <w:lang w:val="uk-UA"/>
        </w:rPr>
        <w:t>2.</w:t>
      </w:r>
      <w:r w:rsidR="00361539">
        <w:rPr>
          <w:rFonts w:ascii="Times New Roman" w:hAnsi="Times New Roman"/>
          <w:sz w:val="28"/>
          <w:szCs w:val="28"/>
          <w:lang w:val="uk-UA"/>
        </w:rPr>
        <w:t>2</w:t>
      </w:r>
      <w:r w:rsidR="00804D87">
        <w:rPr>
          <w:rFonts w:ascii="Times New Roman" w:hAnsi="Times New Roman"/>
          <w:sz w:val="28"/>
          <w:szCs w:val="28"/>
          <w:lang w:val="uk-UA"/>
        </w:rPr>
        <w:t>.</w:t>
      </w:r>
      <w:r w:rsidRPr="007C2FFC">
        <w:rPr>
          <w:sz w:val="28"/>
          <w:szCs w:val="28"/>
          <w:lang w:val="uk-UA"/>
        </w:rPr>
        <w:t xml:space="preserve"> </w:t>
      </w:r>
      <w:r w:rsidR="00693DB6">
        <w:rPr>
          <w:rFonts w:ascii="Times New Roman" w:hAnsi="Times New Roman"/>
          <w:sz w:val="28"/>
          <w:szCs w:val="28"/>
          <w:lang w:val="uk-UA"/>
        </w:rPr>
        <w:t xml:space="preserve">Про внесення змін в Паспорт міської цільової програми Охорона навколишнього природного середовища Ніжинської міської територіальної громади на період 2021 р. (Додаток 37) до рішення Ніжинської міської ради </w:t>
      </w:r>
      <w:r w:rsidR="00693DB6">
        <w:rPr>
          <w:rFonts w:ascii="Times New Roman" w:hAnsi="Times New Roman"/>
          <w:sz w:val="28"/>
          <w:szCs w:val="28"/>
          <w:lang w:val="en-US"/>
        </w:rPr>
        <w:t>VIII</w:t>
      </w:r>
      <w:r w:rsidR="00693DB6" w:rsidRPr="00D57175">
        <w:rPr>
          <w:rFonts w:ascii="Times New Roman" w:hAnsi="Times New Roman"/>
          <w:sz w:val="28"/>
          <w:szCs w:val="28"/>
          <w:lang w:val="uk-UA"/>
        </w:rPr>
        <w:t xml:space="preserve"> </w:t>
      </w:r>
      <w:r w:rsidR="00693DB6">
        <w:rPr>
          <w:rFonts w:ascii="Times New Roman" w:hAnsi="Times New Roman"/>
          <w:sz w:val="28"/>
          <w:szCs w:val="28"/>
          <w:lang w:val="uk-UA"/>
        </w:rPr>
        <w:t>скликання від 24 грудня 2020 року №3-4/2020 «Про затвердження бюджетних програм місцевого значення на 2021 рік» (ПР №277 від 06.04.2021 року);</w:t>
      </w:r>
    </w:p>
    <w:p w14:paraId="45C8CD9C" w14:textId="77777777" w:rsidR="00804D87" w:rsidRDefault="00804D87" w:rsidP="00FE3C01">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2.3.</w:t>
      </w:r>
      <w:r w:rsidRPr="00804D87">
        <w:rPr>
          <w:rFonts w:ascii="Times New Roman" w:hAnsi="Times New Roman"/>
          <w:bCs/>
          <w:sz w:val="28"/>
          <w:szCs w:val="28"/>
          <w:lang w:val="uk-UA"/>
        </w:rPr>
        <w:t xml:space="preserve"> </w:t>
      </w:r>
      <w:r w:rsidR="00AD354D">
        <w:rPr>
          <w:rFonts w:ascii="Times New Roman" w:hAnsi="Times New Roman"/>
          <w:bCs/>
          <w:sz w:val="28"/>
          <w:szCs w:val="28"/>
          <w:lang w:val="uk-UA"/>
        </w:rPr>
        <w:t xml:space="preserve">Про внесення змін до «Програми інформатизації діяльності фінансового управління </w:t>
      </w:r>
      <w:r w:rsidR="00AD354D">
        <w:rPr>
          <w:rFonts w:ascii="Times New Roman" w:hAnsi="Times New Roman"/>
          <w:sz w:val="28"/>
          <w:szCs w:val="28"/>
          <w:lang w:val="uk-UA"/>
        </w:rPr>
        <w:t>Ніжинської міської ради Чернігівської області на 2020-2022 роки»  (ПР №</w:t>
      </w:r>
      <w:r w:rsidR="00505E54">
        <w:rPr>
          <w:rFonts w:ascii="Times New Roman" w:hAnsi="Times New Roman"/>
          <w:sz w:val="28"/>
          <w:szCs w:val="28"/>
          <w:lang w:val="uk-UA"/>
        </w:rPr>
        <w:t>273 від 01.04.</w:t>
      </w:r>
      <w:r w:rsidR="00AD354D">
        <w:rPr>
          <w:rFonts w:ascii="Times New Roman" w:hAnsi="Times New Roman"/>
          <w:sz w:val="28"/>
          <w:szCs w:val="28"/>
          <w:lang w:val="uk-UA"/>
        </w:rPr>
        <w:t>2021 року);</w:t>
      </w:r>
    </w:p>
    <w:p w14:paraId="4384BBFA" w14:textId="77777777" w:rsidR="00804D87" w:rsidRPr="00505E54" w:rsidRDefault="00804D87" w:rsidP="00804D87">
      <w:pPr>
        <w:spacing w:after="0" w:line="240" w:lineRule="auto"/>
        <w:jc w:val="both"/>
        <w:rPr>
          <w:rFonts w:ascii="Times New Roman" w:hAnsi="Times New Roman"/>
          <w:spacing w:val="-10"/>
          <w:sz w:val="28"/>
          <w:szCs w:val="28"/>
          <w:lang w:val="uk-UA"/>
        </w:rPr>
      </w:pPr>
      <w:r>
        <w:rPr>
          <w:rFonts w:ascii="Times New Roman" w:hAnsi="Times New Roman"/>
          <w:sz w:val="28"/>
          <w:szCs w:val="28"/>
          <w:lang w:val="uk-UA"/>
        </w:rPr>
        <w:t>2.4.</w:t>
      </w:r>
      <w:r w:rsidRPr="00804D87">
        <w:rPr>
          <w:rFonts w:ascii="Times New Roman" w:hAnsi="Times New Roman"/>
          <w:spacing w:val="-10"/>
          <w:sz w:val="28"/>
          <w:szCs w:val="28"/>
          <w:lang w:val="uk-UA"/>
        </w:rPr>
        <w:t xml:space="preserve"> </w:t>
      </w:r>
      <w:r w:rsidR="00505E54">
        <w:rPr>
          <w:rFonts w:ascii="Times New Roman" w:hAnsi="Times New Roman"/>
          <w:spacing w:val="-10"/>
          <w:sz w:val="28"/>
          <w:szCs w:val="28"/>
          <w:lang w:val="uk-UA"/>
        </w:rPr>
        <w:t xml:space="preserve">Про внесення змін до додатку 38 «Програми інформатизації діяльності Управління освіти Ніжинської міської ради Чернігівської області на 2020-2022 року» до рішення </w:t>
      </w:r>
      <w:r w:rsidR="00505E54">
        <w:rPr>
          <w:rFonts w:ascii="Times New Roman" w:hAnsi="Times New Roman"/>
          <w:sz w:val="28"/>
          <w:szCs w:val="28"/>
          <w:lang w:val="uk-UA"/>
        </w:rPr>
        <w:t>Ніжинської міської ради від 24 грудня 2019 року №7-65/2019 «Про затвердження бюджетних програм Місцевого значення на 2020 рік» (зі змінами) (ПР №263 від 26.03.2021 року);</w:t>
      </w:r>
    </w:p>
    <w:p w14:paraId="562C4BA6" w14:textId="77777777" w:rsidR="00804D87" w:rsidRDefault="00804D87" w:rsidP="00FE3C01">
      <w:pPr>
        <w:pStyle w:val="a4"/>
        <w:jc w:val="both"/>
        <w:rPr>
          <w:sz w:val="28"/>
          <w:szCs w:val="28"/>
        </w:rPr>
      </w:pPr>
      <w:r>
        <w:rPr>
          <w:spacing w:val="-10"/>
          <w:sz w:val="28"/>
          <w:szCs w:val="28"/>
        </w:rPr>
        <w:lastRenderedPageBreak/>
        <w:t>2.5</w:t>
      </w:r>
      <w:r w:rsidR="00EA07D5">
        <w:rPr>
          <w:spacing w:val="-10"/>
          <w:sz w:val="28"/>
          <w:szCs w:val="28"/>
        </w:rPr>
        <w:t xml:space="preserve">. Про внесення змін до додатку №3 до рішення </w:t>
      </w:r>
      <w:r w:rsidR="00EA07D5">
        <w:rPr>
          <w:sz w:val="28"/>
          <w:szCs w:val="28"/>
        </w:rPr>
        <w:t>Ніжинської міської ради від 24 грудня 2020 року №3-4/2020 «Про затвердження бюджетних програм місцевого значення на 2021 рік» (ПР №269 від 31.03.2021 року);</w:t>
      </w:r>
    </w:p>
    <w:p w14:paraId="7C5EF35F" w14:textId="77777777" w:rsidR="00B4404D" w:rsidRDefault="0056467D" w:rsidP="00A21E18">
      <w:pPr>
        <w:pStyle w:val="a4"/>
        <w:jc w:val="both"/>
        <w:rPr>
          <w:sz w:val="28"/>
          <w:szCs w:val="28"/>
        </w:rPr>
      </w:pPr>
      <w:r>
        <w:rPr>
          <w:noProof/>
          <w:sz w:val="28"/>
        </w:rPr>
        <w:t>2.6.</w:t>
      </w:r>
      <w:r w:rsidR="00A21E18">
        <w:rPr>
          <w:noProof/>
          <w:sz w:val="28"/>
        </w:rPr>
        <w:t xml:space="preserve"> </w:t>
      </w:r>
      <w:r w:rsidRPr="00BF54EC">
        <w:rPr>
          <w:noProof/>
          <w:sz w:val="28"/>
        </w:rPr>
        <w:t xml:space="preserve">Про внесення   змін до  рішення Ніжинської міської ради  </w:t>
      </w:r>
      <w:r>
        <w:rPr>
          <w:noProof/>
          <w:sz w:val="28"/>
        </w:rPr>
        <w:t xml:space="preserve">                       </w:t>
      </w:r>
      <w:r w:rsidRPr="00BF54EC">
        <w:rPr>
          <w:noProof/>
          <w:sz w:val="28"/>
          <w:lang w:val="en-US"/>
        </w:rPr>
        <w:t>V</w:t>
      </w:r>
      <w:r w:rsidRPr="00BF54EC">
        <w:rPr>
          <w:noProof/>
          <w:sz w:val="28"/>
        </w:rPr>
        <w:t>ІІІ  скликання  від 24 грудня 2020 року № 4-4/2020 «Про бюджет Ніжинської міської територіальної громади  на 2021 рік» Код  бюджету 25538000000;</w:t>
      </w:r>
    </w:p>
    <w:p w14:paraId="61AB7C12" w14:textId="77777777" w:rsidR="007424F0" w:rsidRPr="00FC15A3" w:rsidRDefault="00A21E18"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2.7</w:t>
      </w:r>
      <w:r w:rsidR="00804D87">
        <w:rPr>
          <w:rFonts w:ascii="Times New Roman" w:hAnsi="Times New Roman"/>
          <w:sz w:val="28"/>
          <w:szCs w:val="28"/>
          <w:lang w:val="uk-UA"/>
        </w:rPr>
        <w:t>.</w:t>
      </w:r>
      <w:r w:rsidR="00FC15A3">
        <w:rPr>
          <w:noProof/>
          <w:sz w:val="28"/>
          <w:szCs w:val="28"/>
          <w:lang w:val="uk-UA"/>
        </w:rPr>
        <w:t xml:space="preserve"> </w:t>
      </w:r>
      <w:r w:rsidR="00FC15A3">
        <w:rPr>
          <w:rFonts w:ascii="Times New Roman" w:hAnsi="Times New Roman"/>
          <w:noProof/>
          <w:sz w:val="28"/>
          <w:szCs w:val="28"/>
          <w:lang w:val="uk-UA"/>
        </w:rPr>
        <w:t xml:space="preserve">Про внесення змін до рішення </w:t>
      </w:r>
      <w:r w:rsidR="00FC15A3" w:rsidRPr="00FC15A3">
        <w:rPr>
          <w:rFonts w:ascii="Times New Roman" w:hAnsi="Times New Roman"/>
          <w:noProof/>
          <w:sz w:val="28"/>
          <w:lang w:val="uk-UA"/>
        </w:rPr>
        <w:t>Ніжинської міської ради</w:t>
      </w:r>
      <w:r w:rsidR="00FC15A3" w:rsidRPr="00FC15A3">
        <w:rPr>
          <w:noProof/>
          <w:sz w:val="28"/>
          <w:lang w:val="uk-UA"/>
        </w:rPr>
        <w:t xml:space="preserve"> </w:t>
      </w:r>
      <w:r w:rsidR="00FC15A3">
        <w:rPr>
          <w:rFonts w:ascii="Times New Roman" w:hAnsi="Times New Roman"/>
          <w:sz w:val="28"/>
          <w:szCs w:val="28"/>
          <w:lang w:val="uk-UA"/>
        </w:rPr>
        <w:t>від 23.10.2019 р. №16-62/2019 «Про затвердження персонального складу Ради підприємців при Ніжинській міській раді» (ПР №276 від 05.04.2021 року);</w:t>
      </w:r>
      <w:r w:rsidR="00FC15A3" w:rsidRPr="00FC15A3">
        <w:rPr>
          <w:rFonts w:ascii="Times New Roman" w:hAnsi="Times New Roman"/>
          <w:sz w:val="28"/>
          <w:szCs w:val="28"/>
          <w:lang w:val="uk-UA"/>
        </w:rPr>
        <w:t xml:space="preserve">                        </w:t>
      </w:r>
    </w:p>
    <w:p w14:paraId="0AC3A26C" w14:textId="77777777" w:rsidR="004E366A" w:rsidRPr="004E4015" w:rsidRDefault="00A21E18" w:rsidP="007424F0">
      <w:pPr>
        <w:spacing w:after="0" w:line="240" w:lineRule="auto"/>
        <w:jc w:val="both"/>
        <w:rPr>
          <w:rFonts w:ascii="Times New Roman" w:hAnsi="Times New Roman"/>
          <w:sz w:val="28"/>
          <w:szCs w:val="28"/>
          <w:lang w:val="uk-UA"/>
        </w:rPr>
      </w:pPr>
      <w:r>
        <w:rPr>
          <w:rFonts w:ascii="Times New Roman" w:hAnsi="Times New Roman"/>
          <w:noProof/>
          <w:sz w:val="28"/>
          <w:szCs w:val="28"/>
          <w:lang w:val="uk-UA"/>
        </w:rPr>
        <w:t>2.8</w:t>
      </w:r>
      <w:r w:rsidR="004E4015">
        <w:rPr>
          <w:rFonts w:ascii="Times New Roman" w:hAnsi="Times New Roman"/>
          <w:noProof/>
          <w:sz w:val="28"/>
          <w:szCs w:val="28"/>
          <w:lang w:val="uk-UA"/>
        </w:rPr>
        <w:t>.</w:t>
      </w:r>
      <w:r>
        <w:rPr>
          <w:rFonts w:ascii="Times New Roman" w:hAnsi="Times New Roman"/>
          <w:noProof/>
          <w:sz w:val="28"/>
          <w:szCs w:val="28"/>
          <w:lang w:val="uk-UA"/>
        </w:rPr>
        <w:t xml:space="preserve"> </w:t>
      </w:r>
      <w:r w:rsidR="004E4015" w:rsidRPr="00392D3F">
        <w:rPr>
          <w:rFonts w:ascii="Times New Roman" w:hAnsi="Times New Roman"/>
          <w:noProof/>
          <w:sz w:val="28"/>
          <w:szCs w:val="28"/>
          <w:lang w:val="uk-UA"/>
        </w:rPr>
        <w:t xml:space="preserve"> </w:t>
      </w:r>
      <w:r w:rsidR="00742FF2">
        <w:rPr>
          <w:rFonts w:ascii="Times New Roman" w:hAnsi="Times New Roman"/>
          <w:noProof/>
          <w:sz w:val="28"/>
          <w:szCs w:val="28"/>
          <w:lang w:val="uk-UA"/>
        </w:rPr>
        <w:t xml:space="preserve">Про виконання міських цільових програм головним розпорядником коштів – виконавчим комітетом Ніжинської міської ради за 2020 рік </w:t>
      </w:r>
      <w:r w:rsidR="003D015F">
        <w:rPr>
          <w:rFonts w:ascii="Times New Roman" w:hAnsi="Times New Roman"/>
          <w:noProof/>
          <w:sz w:val="28"/>
          <w:szCs w:val="28"/>
          <w:lang w:val="uk-UA"/>
        </w:rPr>
        <w:t xml:space="preserve">          </w:t>
      </w:r>
      <w:r w:rsidR="00A3540A">
        <w:rPr>
          <w:rFonts w:ascii="Times New Roman" w:hAnsi="Times New Roman"/>
          <w:noProof/>
          <w:sz w:val="28"/>
          <w:szCs w:val="28"/>
          <w:lang w:val="uk-UA"/>
        </w:rPr>
        <w:t>(ПР</w:t>
      </w:r>
      <w:r w:rsidR="00742FF2">
        <w:rPr>
          <w:rFonts w:ascii="Times New Roman" w:hAnsi="Times New Roman"/>
          <w:noProof/>
          <w:sz w:val="28"/>
          <w:szCs w:val="28"/>
          <w:lang w:val="uk-UA"/>
        </w:rPr>
        <w:t xml:space="preserve"> №282 від 09.04.2021 року);</w:t>
      </w:r>
    </w:p>
    <w:p w14:paraId="0E3AC195" w14:textId="77777777" w:rsidR="00C344F2" w:rsidRPr="00361539" w:rsidRDefault="009F0449" w:rsidP="00FE3C01">
      <w:pPr>
        <w:spacing w:after="0" w:line="240" w:lineRule="auto"/>
        <w:jc w:val="both"/>
        <w:rPr>
          <w:rFonts w:ascii="Times New Roman" w:hAnsi="Times New Roman"/>
          <w:bCs/>
          <w:sz w:val="28"/>
          <w:szCs w:val="28"/>
          <w:lang w:val="uk-UA"/>
        </w:rPr>
      </w:pPr>
      <w:r w:rsidRPr="00361539">
        <w:rPr>
          <w:rFonts w:ascii="Times New Roman" w:hAnsi="Times New Roman"/>
          <w:sz w:val="28"/>
          <w:szCs w:val="28"/>
          <w:lang w:val="uk-UA"/>
        </w:rPr>
        <w:t>2.</w:t>
      </w:r>
      <w:bookmarkStart w:id="0" w:name="_Hlk66256584"/>
      <w:r w:rsidR="00A21E18">
        <w:rPr>
          <w:rFonts w:ascii="Times New Roman" w:hAnsi="Times New Roman"/>
          <w:sz w:val="28"/>
          <w:szCs w:val="28"/>
          <w:lang w:val="uk-UA"/>
        </w:rPr>
        <w:t>9</w:t>
      </w:r>
      <w:r w:rsidR="00804D87">
        <w:rPr>
          <w:rFonts w:ascii="Times New Roman" w:hAnsi="Times New Roman"/>
          <w:sz w:val="28"/>
          <w:szCs w:val="28"/>
          <w:lang w:val="uk-UA"/>
        </w:rPr>
        <w:t>.</w:t>
      </w:r>
      <w:r w:rsidR="00790338">
        <w:rPr>
          <w:rFonts w:ascii="Times New Roman" w:hAnsi="Times New Roman"/>
          <w:sz w:val="28"/>
          <w:szCs w:val="28"/>
          <w:lang w:val="uk-UA"/>
        </w:rPr>
        <w:t xml:space="preserve"> </w:t>
      </w:r>
      <w:bookmarkEnd w:id="0"/>
      <w:r w:rsidR="003D015F">
        <w:rPr>
          <w:rFonts w:ascii="Times New Roman" w:hAnsi="Times New Roman"/>
          <w:sz w:val="28"/>
          <w:szCs w:val="28"/>
          <w:lang w:val="uk-UA"/>
        </w:rPr>
        <w:t>Про передачу на балансовий облік майна комунальної власності           (ПР №215 від 17.03.2021 року);</w:t>
      </w:r>
    </w:p>
    <w:p w14:paraId="7F213B61" w14:textId="77777777" w:rsidR="007424F0" w:rsidRPr="00A003AF" w:rsidRDefault="00D61CFB" w:rsidP="007424F0">
      <w:pPr>
        <w:spacing w:after="0" w:line="240" w:lineRule="auto"/>
        <w:jc w:val="both"/>
        <w:rPr>
          <w:rFonts w:ascii="Times New Roman" w:hAnsi="Times New Roman"/>
          <w:bCs/>
          <w:sz w:val="28"/>
          <w:szCs w:val="28"/>
          <w:lang w:val="uk-UA"/>
        </w:rPr>
      </w:pPr>
      <w:r w:rsidRPr="00464F29">
        <w:rPr>
          <w:rFonts w:ascii="Times New Roman" w:hAnsi="Times New Roman"/>
          <w:sz w:val="28"/>
          <w:szCs w:val="28"/>
          <w:lang w:val="uk-UA"/>
        </w:rPr>
        <w:t>2.</w:t>
      </w:r>
      <w:r w:rsidR="00A21E18">
        <w:rPr>
          <w:rFonts w:ascii="Times New Roman" w:hAnsi="Times New Roman"/>
          <w:sz w:val="28"/>
          <w:szCs w:val="28"/>
          <w:lang w:val="uk-UA"/>
        </w:rPr>
        <w:t>10</w:t>
      </w:r>
      <w:r w:rsidR="00804D87">
        <w:rPr>
          <w:rFonts w:ascii="Times New Roman" w:hAnsi="Times New Roman"/>
          <w:sz w:val="28"/>
          <w:szCs w:val="28"/>
          <w:lang w:val="uk-UA"/>
        </w:rPr>
        <w:t>.</w:t>
      </w:r>
      <w:r w:rsidR="003C1EC0" w:rsidRPr="00464F29">
        <w:rPr>
          <w:rFonts w:ascii="Times New Roman" w:hAnsi="Times New Roman"/>
          <w:sz w:val="28"/>
          <w:szCs w:val="28"/>
          <w:lang w:val="uk-UA"/>
        </w:rPr>
        <w:t xml:space="preserve"> </w:t>
      </w:r>
      <w:r w:rsidR="00A003AF">
        <w:rPr>
          <w:rFonts w:ascii="Times New Roman" w:hAnsi="Times New Roman"/>
          <w:sz w:val="28"/>
          <w:szCs w:val="28"/>
          <w:lang w:val="uk-UA"/>
        </w:rPr>
        <w:t>Про передачу на балансовий облік майна комунальної власності           (ПР №216 від 17.03.2021 року);</w:t>
      </w:r>
    </w:p>
    <w:p w14:paraId="38EFF8AB" w14:textId="77777777" w:rsidR="007424F0" w:rsidRPr="00A003AF" w:rsidRDefault="00361539" w:rsidP="007424F0">
      <w:pPr>
        <w:spacing w:after="0" w:line="240" w:lineRule="auto"/>
        <w:jc w:val="both"/>
        <w:rPr>
          <w:rFonts w:ascii="Times New Roman" w:hAnsi="Times New Roman"/>
          <w:bCs/>
          <w:sz w:val="28"/>
          <w:szCs w:val="28"/>
          <w:lang w:val="uk-UA"/>
        </w:rPr>
      </w:pPr>
      <w:r>
        <w:rPr>
          <w:rFonts w:ascii="Times New Roman" w:hAnsi="Times New Roman"/>
          <w:sz w:val="28"/>
          <w:szCs w:val="28"/>
          <w:lang w:val="uk-UA"/>
        </w:rPr>
        <w:t>2.</w:t>
      </w:r>
      <w:r w:rsidR="00A21E18">
        <w:rPr>
          <w:rFonts w:ascii="Times New Roman" w:hAnsi="Times New Roman"/>
          <w:sz w:val="28"/>
          <w:szCs w:val="28"/>
          <w:lang w:val="uk-UA"/>
        </w:rPr>
        <w:t>11</w:t>
      </w:r>
      <w:r w:rsidR="00804D87">
        <w:rPr>
          <w:rFonts w:ascii="Times New Roman" w:hAnsi="Times New Roman"/>
          <w:sz w:val="28"/>
          <w:szCs w:val="28"/>
          <w:lang w:val="uk-UA"/>
        </w:rPr>
        <w:t>.</w:t>
      </w:r>
      <w:r w:rsidR="00370883" w:rsidRPr="00370883">
        <w:rPr>
          <w:rFonts w:ascii="Times New Roman" w:hAnsi="Times New Roman"/>
          <w:sz w:val="28"/>
          <w:szCs w:val="28"/>
          <w:lang w:val="uk-UA"/>
        </w:rPr>
        <w:t xml:space="preserve"> </w:t>
      </w:r>
      <w:r w:rsidR="00A003AF">
        <w:rPr>
          <w:rFonts w:ascii="Times New Roman" w:hAnsi="Times New Roman"/>
          <w:sz w:val="28"/>
          <w:szCs w:val="28"/>
          <w:lang w:val="uk-UA"/>
        </w:rPr>
        <w:t>Про передачу на балансовий облік майна комунальної власності           (ПР №272 від 01.04.2021 року);</w:t>
      </w:r>
    </w:p>
    <w:p w14:paraId="6923787B" w14:textId="77777777" w:rsidR="00FE3C01" w:rsidRPr="00A54976" w:rsidRDefault="00361539" w:rsidP="007424F0">
      <w:pPr>
        <w:spacing w:after="0" w:line="240" w:lineRule="auto"/>
        <w:jc w:val="both"/>
        <w:rPr>
          <w:rFonts w:ascii="Times New Roman" w:hAnsi="Times New Roman"/>
          <w:sz w:val="28"/>
          <w:szCs w:val="28"/>
          <w:lang w:val="uk-UA"/>
        </w:rPr>
      </w:pPr>
      <w:r w:rsidRPr="00272AA5">
        <w:rPr>
          <w:rFonts w:ascii="Times New Roman" w:hAnsi="Times New Roman"/>
          <w:sz w:val="28"/>
          <w:szCs w:val="28"/>
          <w:lang w:val="uk-UA" w:eastAsia="zh-CN"/>
        </w:rPr>
        <w:t>2.</w:t>
      </w:r>
      <w:r w:rsidR="00A21E18">
        <w:rPr>
          <w:rFonts w:ascii="Times New Roman" w:hAnsi="Times New Roman"/>
          <w:sz w:val="28"/>
          <w:szCs w:val="28"/>
          <w:lang w:val="uk-UA" w:eastAsia="zh-CN"/>
        </w:rPr>
        <w:t>12</w:t>
      </w:r>
      <w:r w:rsidR="004E4015">
        <w:rPr>
          <w:rFonts w:ascii="Times New Roman" w:hAnsi="Times New Roman"/>
          <w:sz w:val="28"/>
          <w:szCs w:val="28"/>
          <w:lang w:val="uk-UA" w:eastAsia="zh-CN"/>
        </w:rPr>
        <w:t>.</w:t>
      </w:r>
      <w:r w:rsidR="00314C02" w:rsidRPr="00272AA5">
        <w:rPr>
          <w:rFonts w:ascii="Times New Roman" w:hAnsi="Times New Roman"/>
          <w:sz w:val="28"/>
          <w:szCs w:val="28"/>
          <w:lang w:val="uk-UA" w:eastAsia="zh-CN"/>
        </w:rPr>
        <w:t xml:space="preserve"> </w:t>
      </w:r>
      <w:r w:rsidR="00A54976">
        <w:rPr>
          <w:rFonts w:ascii="Times New Roman" w:hAnsi="Times New Roman"/>
          <w:sz w:val="28"/>
          <w:szCs w:val="28"/>
          <w:lang w:val="uk-UA" w:eastAsia="zh-CN"/>
        </w:rPr>
        <w:t>Про внесення змін до Додатку №38 «Програма з управління комунальним майном Ніжинської міської територіальної громади на 2021 рік», затвердженого рішенням Ніжинської міської ради від 24 грудня 2020 року №3-4/2020 «Про затвердження бюджетних програм місцевого значення на 2021 рік» (ПР №283 від 09.04.2021 року);</w:t>
      </w:r>
    </w:p>
    <w:p w14:paraId="10D20803" w14:textId="77777777" w:rsidR="00314C02" w:rsidRPr="00ED4E90" w:rsidRDefault="00314C02" w:rsidP="007424F0">
      <w:pPr>
        <w:spacing w:after="0" w:line="240" w:lineRule="auto"/>
        <w:jc w:val="both"/>
        <w:rPr>
          <w:rFonts w:ascii="Times New Roman" w:hAnsi="Times New Roman"/>
          <w:sz w:val="28"/>
          <w:szCs w:val="28"/>
          <w:lang w:val="uk-UA"/>
        </w:rPr>
      </w:pPr>
      <w:r w:rsidRPr="00272AA5">
        <w:rPr>
          <w:rFonts w:ascii="Times New Roman" w:hAnsi="Times New Roman"/>
          <w:sz w:val="28"/>
          <w:szCs w:val="28"/>
          <w:lang w:val="uk-UA"/>
        </w:rPr>
        <w:t>2.</w:t>
      </w:r>
      <w:r w:rsidR="00A21E18">
        <w:rPr>
          <w:rFonts w:ascii="Times New Roman" w:hAnsi="Times New Roman"/>
          <w:sz w:val="28"/>
          <w:szCs w:val="28"/>
          <w:lang w:val="uk-UA"/>
        </w:rPr>
        <w:t>13</w:t>
      </w:r>
      <w:r w:rsidR="004E4015">
        <w:rPr>
          <w:rFonts w:ascii="Times New Roman" w:hAnsi="Times New Roman"/>
          <w:sz w:val="28"/>
          <w:szCs w:val="28"/>
          <w:lang w:val="uk-UA"/>
        </w:rPr>
        <w:t>.</w:t>
      </w:r>
      <w:r w:rsidRPr="00272AA5">
        <w:rPr>
          <w:rFonts w:ascii="Times New Roman" w:hAnsi="Times New Roman"/>
          <w:lang w:val="uk-UA"/>
        </w:rPr>
        <w:t xml:space="preserve"> </w:t>
      </w:r>
      <w:r w:rsidR="00ED4E90">
        <w:rPr>
          <w:rFonts w:ascii="Times New Roman" w:hAnsi="Times New Roman"/>
          <w:sz w:val="28"/>
          <w:szCs w:val="28"/>
          <w:lang w:val="uk-UA"/>
        </w:rPr>
        <w:t xml:space="preserve">Про надання згоди на безоплатне прийняття у комунальну власність Ніжинської територіальної громади, в особі </w:t>
      </w:r>
      <w:r w:rsidR="00ED4E90">
        <w:rPr>
          <w:rFonts w:ascii="Times New Roman" w:hAnsi="Times New Roman"/>
          <w:spacing w:val="-10"/>
          <w:sz w:val="28"/>
          <w:szCs w:val="28"/>
          <w:lang w:val="uk-UA"/>
        </w:rPr>
        <w:t>Ніжинської міської ради Чернігівської області майна (будівлі, споруди та обладнання), що розташоване за адресою: Чернігівська область, місто Ніжин, вулиця Шевченка, 168 (ПР №284 від 09.04.2021 року);</w:t>
      </w:r>
    </w:p>
    <w:p w14:paraId="648A2232" w14:textId="77777777" w:rsidR="000B69C9" w:rsidRDefault="00361539"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2.1</w:t>
      </w:r>
      <w:r w:rsidR="00A21E18">
        <w:rPr>
          <w:rFonts w:ascii="Times New Roman" w:hAnsi="Times New Roman"/>
          <w:sz w:val="28"/>
          <w:szCs w:val="28"/>
          <w:lang w:val="uk-UA"/>
        </w:rPr>
        <w:t>4</w:t>
      </w:r>
      <w:r w:rsidR="004E4015">
        <w:rPr>
          <w:rFonts w:ascii="Times New Roman" w:hAnsi="Times New Roman"/>
          <w:sz w:val="28"/>
          <w:szCs w:val="28"/>
          <w:lang w:val="uk-UA"/>
        </w:rPr>
        <w:t>.</w:t>
      </w:r>
      <w:r w:rsidR="00314C02">
        <w:rPr>
          <w:rFonts w:ascii="Times New Roman" w:hAnsi="Times New Roman"/>
          <w:sz w:val="28"/>
          <w:szCs w:val="28"/>
          <w:lang w:val="uk-UA"/>
        </w:rPr>
        <w:t xml:space="preserve"> </w:t>
      </w:r>
      <w:r w:rsidR="00DA1E33">
        <w:rPr>
          <w:rFonts w:ascii="Times New Roman" w:hAnsi="Times New Roman"/>
          <w:sz w:val="28"/>
          <w:szCs w:val="28"/>
          <w:lang w:val="uk-UA"/>
        </w:rPr>
        <w:t xml:space="preserve">Про надання згоди на реконструкцію цілісного майнового комплексу з будівництвом виробничих та допоміжних будівель і споруд з переробки олійних культур на території ПрАТ «Ніжинський </w:t>
      </w:r>
      <w:proofErr w:type="spellStart"/>
      <w:r w:rsidR="00DA1E33">
        <w:rPr>
          <w:rFonts w:ascii="Times New Roman" w:hAnsi="Times New Roman"/>
          <w:sz w:val="28"/>
          <w:szCs w:val="28"/>
          <w:lang w:val="uk-UA"/>
        </w:rPr>
        <w:t>жиркомбінат</w:t>
      </w:r>
      <w:proofErr w:type="spellEnd"/>
      <w:r w:rsidR="00DA1E33">
        <w:rPr>
          <w:rFonts w:ascii="Times New Roman" w:hAnsi="Times New Roman"/>
          <w:sz w:val="28"/>
          <w:szCs w:val="28"/>
          <w:lang w:val="uk-UA"/>
        </w:rPr>
        <w:t>» за адресою: Чернігівська область, м. Ніжин, вул. Прилуцька, 2 (ПР №262 від 25.03.2021 року);</w:t>
      </w:r>
    </w:p>
    <w:p w14:paraId="224EC077" w14:textId="77777777" w:rsidR="00A049E0" w:rsidRDefault="00A049E0"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2.15.</w:t>
      </w:r>
      <w:r w:rsidR="0063659A">
        <w:rPr>
          <w:rFonts w:ascii="Times New Roman" w:hAnsi="Times New Roman"/>
          <w:sz w:val="28"/>
          <w:szCs w:val="28"/>
          <w:lang w:val="uk-UA"/>
        </w:rPr>
        <w:t xml:space="preserve"> Про розроблення містобудівної документації «Генеральний план           с. </w:t>
      </w:r>
      <w:proofErr w:type="spellStart"/>
      <w:r w:rsidR="0063659A">
        <w:rPr>
          <w:rFonts w:ascii="Times New Roman" w:hAnsi="Times New Roman"/>
          <w:sz w:val="28"/>
          <w:szCs w:val="28"/>
          <w:lang w:val="uk-UA"/>
        </w:rPr>
        <w:t>Переяслівка</w:t>
      </w:r>
      <w:proofErr w:type="spellEnd"/>
      <w:r w:rsidR="0063659A">
        <w:rPr>
          <w:rFonts w:ascii="Times New Roman" w:hAnsi="Times New Roman"/>
          <w:sz w:val="28"/>
          <w:szCs w:val="28"/>
          <w:lang w:val="uk-UA"/>
        </w:rPr>
        <w:t xml:space="preserve"> Ніжинського району Чернігівської області» (ПР №279 від 07.04.2021 року);</w:t>
      </w:r>
    </w:p>
    <w:p w14:paraId="423A6913" w14:textId="77777777" w:rsidR="00A049E0" w:rsidRDefault="00A049E0"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2.16.</w:t>
      </w:r>
      <w:r w:rsidR="000E76C4">
        <w:rPr>
          <w:rFonts w:ascii="Times New Roman" w:hAnsi="Times New Roman"/>
          <w:sz w:val="28"/>
          <w:szCs w:val="28"/>
          <w:lang w:val="uk-UA"/>
        </w:rPr>
        <w:t xml:space="preserve"> Про розроблення містобудівної документації «Генеральний план           с. </w:t>
      </w:r>
      <w:proofErr w:type="spellStart"/>
      <w:r w:rsidR="000E76C4">
        <w:rPr>
          <w:rFonts w:ascii="Times New Roman" w:hAnsi="Times New Roman"/>
          <w:sz w:val="28"/>
          <w:szCs w:val="28"/>
          <w:lang w:val="uk-UA"/>
        </w:rPr>
        <w:t>Наумівське</w:t>
      </w:r>
      <w:proofErr w:type="spellEnd"/>
      <w:r w:rsidR="000E76C4">
        <w:rPr>
          <w:rFonts w:ascii="Times New Roman" w:hAnsi="Times New Roman"/>
          <w:sz w:val="28"/>
          <w:szCs w:val="28"/>
          <w:lang w:val="uk-UA"/>
        </w:rPr>
        <w:t xml:space="preserve"> Ніжинського району Чернігівської області» (ПР №280 від 07.04.2021 року);</w:t>
      </w:r>
    </w:p>
    <w:p w14:paraId="55DDE18E" w14:textId="77777777" w:rsidR="00A049E0" w:rsidRDefault="00A049E0"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2.17.</w:t>
      </w:r>
      <w:r w:rsidR="00077118">
        <w:rPr>
          <w:rFonts w:ascii="Times New Roman" w:hAnsi="Times New Roman"/>
          <w:sz w:val="28"/>
          <w:szCs w:val="28"/>
          <w:lang w:val="uk-UA"/>
        </w:rPr>
        <w:t xml:space="preserve"> Про розроблення містобудівної документації «Генеральний план           с. Паливода Ніжинського району Чернігівської області» (ПР №281 від 07.04.2021 року);</w:t>
      </w:r>
    </w:p>
    <w:p w14:paraId="3C22F4C1" w14:textId="77777777" w:rsidR="00EE5683" w:rsidRDefault="00EE5683"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2.18. Про надання дозволу на виготовлення проектів землеустрою щодо відведення земельних ділянок по вул. Л.Толстого (ПР № 649 від 25.02.2020р.);</w:t>
      </w:r>
    </w:p>
    <w:p w14:paraId="241466BB" w14:textId="77777777" w:rsidR="0063711B" w:rsidRDefault="00EE5683"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2.19</w:t>
      </w:r>
      <w:r w:rsidR="0063711B">
        <w:rPr>
          <w:rFonts w:ascii="Times New Roman" w:hAnsi="Times New Roman"/>
          <w:sz w:val="28"/>
          <w:szCs w:val="28"/>
          <w:lang w:val="uk-UA"/>
        </w:rPr>
        <w:t xml:space="preserve">. Про збільшення статутного капіталу та затвердження нової редакції Статуту комунального підприємства «Ніжинське управління водопровідно-каналізаційного господарства» (ПР №278 від 07.04.2021 року); </w:t>
      </w:r>
    </w:p>
    <w:p w14:paraId="3DB5ECE0" w14:textId="77777777" w:rsidR="0063711B" w:rsidRPr="007B0C1C" w:rsidRDefault="00EE5683"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2.20</w:t>
      </w:r>
      <w:r w:rsidR="0063711B">
        <w:rPr>
          <w:rFonts w:ascii="Times New Roman" w:hAnsi="Times New Roman"/>
          <w:sz w:val="28"/>
          <w:szCs w:val="28"/>
          <w:lang w:val="uk-UA"/>
        </w:rPr>
        <w:t>.</w:t>
      </w:r>
      <w:r w:rsidR="00E36B45">
        <w:rPr>
          <w:rFonts w:ascii="Times New Roman" w:hAnsi="Times New Roman"/>
          <w:sz w:val="28"/>
          <w:szCs w:val="28"/>
          <w:lang w:val="uk-UA"/>
        </w:rPr>
        <w:t xml:space="preserve"> </w:t>
      </w:r>
      <w:r w:rsidR="00F62419">
        <w:rPr>
          <w:rFonts w:ascii="Times New Roman" w:hAnsi="Times New Roman"/>
          <w:sz w:val="28"/>
          <w:szCs w:val="28"/>
          <w:lang w:val="uk-UA"/>
        </w:rPr>
        <w:t xml:space="preserve">Про внесення змін до Регламенту Ніжинської міської </w:t>
      </w:r>
      <w:r w:rsidR="00F62419" w:rsidRPr="007B0C1C">
        <w:rPr>
          <w:rFonts w:ascii="Times New Roman" w:hAnsi="Times New Roman"/>
          <w:sz w:val="28"/>
          <w:szCs w:val="28"/>
          <w:lang w:val="uk-UA"/>
        </w:rPr>
        <w:t xml:space="preserve">ради </w:t>
      </w:r>
      <w:r w:rsidR="007B0C1C" w:rsidRPr="007B0C1C">
        <w:rPr>
          <w:rFonts w:ascii="Times New Roman" w:hAnsi="Times New Roman"/>
          <w:noProof/>
          <w:sz w:val="28"/>
          <w:lang w:val="en-US"/>
        </w:rPr>
        <w:t>V</w:t>
      </w:r>
      <w:r w:rsidR="007B0C1C" w:rsidRPr="007B0C1C">
        <w:rPr>
          <w:rFonts w:ascii="Times New Roman" w:hAnsi="Times New Roman"/>
          <w:noProof/>
          <w:sz w:val="28"/>
          <w:lang w:val="uk-UA"/>
        </w:rPr>
        <w:t xml:space="preserve">ІІІ  скликання </w:t>
      </w:r>
      <w:r w:rsidR="007B0C1C">
        <w:rPr>
          <w:rFonts w:ascii="Times New Roman" w:hAnsi="Times New Roman"/>
          <w:noProof/>
          <w:sz w:val="28"/>
          <w:lang w:val="uk-UA"/>
        </w:rPr>
        <w:t>(ПР №270 від 01.04.2021 року);</w:t>
      </w:r>
      <w:r w:rsidR="007B0C1C" w:rsidRPr="007B0C1C">
        <w:rPr>
          <w:rFonts w:ascii="Times New Roman" w:hAnsi="Times New Roman"/>
          <w:noProof/>
          <w:sz w:val="28"/>
          <w:lang w:val="uk-UA"/>
        </w:rPr>
        <w:t xml:space="preserve"> </w:t>
      </w:r>
    </w:p>
    <w:p w14:paraId="074D1828" w14:textId="77777777" w:rsidR="0063711B" w:rsidRDefault="00EE5683"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2.21</w:t>
      </w:r>
      <w:r w:rsidR="0063711B">
        <w:rPr>
          <w:rFonts w:ascii="Times New Roman" w:hAnsi="Times New Roman"/>
          <w:sz w:val="28"/>
          <w:szCs w:val="28"/>
          <w:lang w:val="uk-UA"/>
        </w:rPr>
        <w:t>.</w:t>
      </w:r>
      <w:r w:rsidR="007B0C1C">
        <w:rPr>
          <w:rFonts w:ascii="Times New Roman" w:hAnsi="Times New Roman"/>
          <w:sz w:val="28"/>
          <w:szCs w:val="28"/>
          <w:lang w:val="uk-UA"/>
        </w:rPr>
        <w:t xml:space="preserve"> Про внесення змін до штатних розписів Ніжинської комплексної дитячо-юнацької спортивної школи </w:t>
      </w:r>
      <w:r w:rsidR="007B0C1C">
        <w:rPr>
          <w:rFonts w:ascii="Times New Roman" w:hAnsi="Times New Roman"/>
          <w:spacing w:val="-10"/>
          <w:sz w:val="28"/>
          <w:szCs w:val="28"/>
          <w:lang w:val="uk-UA"/>
        </w:rPr>
        <w:t>Ніжинської міської ради Чернігівської області та позашкільного навчального закладу «Ніжинська дитячо-юнацька спортивна шахова школа Ніжинської міської ради Чернігівської області» (ПР №274 від 01.04.2021 року);</w:t>
      </w:r>
    </w:p>
    <w:p w14:paraId="33A474A6" w14:textId="77777777" w:rsidR="0063711B" w:rsidRDefault="00EE5683" w:rsidP="007424F0">
      <w:pPr>
        <w:spacing w:after="0" w:line="240" w:lineRule="auto"/>
        <w:jc w:val="both"/>
        <w:rPr>
          <w:rFonts w:ascii="Times New Roman" w:hAnsi="Times New Roman"/>
          <w:sz w:val="28"/>
          <w:szCs w:val="28"/>
          <w:lang w:val="uk-UA"/>
        </w:rPr>
      </w:pPr>
      <w:r>
        <w:rPr>
          <w:rFonts w:ascii="Times New Roman" w:hAnsi="Times New Roman"/>
          <w:sz w:val="28"/>
          <w:szCs w:val="28"/>
          <w:lang w:val="uk-UA"/>
        </w:rPr>
        <w:t>2.22</w:t>
      </w:r>
      <w:r w:rsidR="0063711B">
        <w:rPr>
          <w:rFonts w:ascii="Times New Roman" w:hAnsi="Times New Roman"/>
          <w:sz w:val="28"/>
          <w:szCs w:val="28"/>
          <w:lang w:val="uk-UA"/>
        </w:rPr>
        <w:t>.</w:t>
      </w:r>
      <w:r w:rsidR="007B0C1C">
        <w:rPr>
          <w:rFonts w:ascii="Times New Roman" w:hAnsi="Times New Roman"/>
          <w:sz w:val="28"/>
          <w:szCs w:val="28"/>
          <w:lang w:val="uk-UA"/>
        </w:rPr>
        <w:t xml:space="preserve"> Про створення Ніжинської комплексної дитячо-юнацької спортивної школи «Дзюдо» Ніжинської міської ради Чернігівської області (ПР №275 від 01.04.2021 року);</w:t>
      </w:r>
    </w:p>
    <w:p w14:paraId="471BCE09" w14:textId="77777777" w:rsidR="00A85CEE" w:rsidRPr="00E87454" w:rsidRDefault="00BC345B" w:rsidP="00E87454">
      <w:pPr>
        <w:spacing w:after="0" w:line="240" w:lineRule="auto"/>
        <w:jc w:val="both"/>
        <w:rPr>
          <w:rFonts w:ascii="Times New Roman" w:hAnsi="Times New Roman"/>
          <w:sz w:val="28"/>
          <w:szCs w:val="28"/>
          <w:lang w:val="uk-UA"/>
        </w:rPr>
      </w:pPr>
      <w:r w:rsidRPr="00E87454">
        <w:rPr>
          <w:rFonts w:ascii="Times New Roman" w:hAnsi="Times New Roman"/>
          <w:noProof/>
          <w:sz w:val="28"/>
          <w:lang w:val="uk-UA"/>
        </w:rPr>
        <w:t>2.</w:t>
      </w:r>
      <w:r w:rsidR="00EE5683">
        <w:rPr>
          <w:rFonts w:ascii="Times New Roman" w:hAnsi="Times New Roman"/>
          <w:sz w:val="28"/>
          <w:szCs w:val="28"/>
          <w:lang w:val="uk-UA"/>
        </w:rPr>
        <w:t>23</w:t>
      </w:r>
      <w:r w:rsidR="0008317F">
        <w:rPr>
          <w:rFonts w:ascii="Times New Roman" w:hAnsi="Times New Roman"/>
          <w:sz w:val="28"/>
          <w:szCs w:val="28"/>
          <w:lang w:val="uk-UA"/>
        </w:rPr>
        <w:t>.</w:t>
      </w:r>
      <w:r w:rsidR="00231D98" w:rsidRPr="00E87454">
        <w:rPr>
          <w:rFonts w:ascii="Times New Roman" w:hAnsi="Times New Roman"/>
          <w:sz w:val="28"/>
          <w:szCs w:val="28"/>
          <w:lang w:val="uk-UA"/>
        </w:rPr>
        <w:t xml:space="preserve">  </w:t>
      </w:r>
      <w:r w:rsidR="00B440B0" w:rsidRPr="00E87454">
        <w:rPr>
          <w:rFonts w:ascii="Times New Roman" w:hAnsi="Times New Roman"/>
          <w:sz w:val="28"/>
          <w:szCs w:val="28"/>
          <w:lang w:val="uk-UA"/>
        </w:rPr>
        <w:t>Про депутатські звернення та запити;</w:t>
      </w:r>
    </w:p>
    <w:p w14:paraId="10BBFEEC" w14:textId="77777777" w:rsidR="00BC345B" w:rsidRPr="00FB4FA5" w:rsidRDefault="00E87454" w:rsidP="00E87454">
      <w:pPr>
        <w:spacing w:after="0" w:line="240" w:lineRule="auto"/>
        <w:jc w:val="both"/>
        <w:rPr>
          <w:i/>
          <w:sz w:val="28"/>
          <w:szCs w:val="28"/>
          <w:lang w:val="uk-UA"/>
        </w:rPr>
      </w:pPr>
      <w:r>
        <w:rPr>
          <w:rFonts w:ascii="Times New Roman" w:hAnsi="Times New Roman"/>
          <w:sz w:val="28"/>
          <w:szCs w:val="28"/>
          <w:lang w:val="uk-UA"/>
        </w:rPr>
        <w:t>2.</w:t>
      </w:r>
      <w:r w:rsidR="00EE5683">
        <w:rPr>
          <w:rFonts w:ascii="Times New Roman" w:hAnsi="Times New Roman"/>
          <w:sz w:val="28"/>
          <w:szCs w:val="28"/>
          <w:lang w:val="uk-UA"/>
        </w:rPr>
        <w:t>24</w:t>
      </w:r>
      <w:r w:rsidR="0008317F">
        <w:rPr>
          <w:rFonts w:ascii="Times New Roman" w:hAnsi="Times New Roman"/>
          <w:sz w:val="28"/>
          <w:szCs w:val="28"/>
          <w:lang w:val="uk-UA"/>
        </w:rPr>
        <w:t>.</w:t>
      </w:r>
      <w:r w:rsidR="00A85CEE">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14:paraId="172F5A6F" w14:textId="77777777" w:rsidR="00C72849" w:rsidRPr="00C72849" w:rsidRDefault="0008317F" w:rsidP="009F0449">
      <w:pPr>
        <w:pStyle w:val="a4"/>
        <w:ind w:firstLine="282"/>
        <w:jc w:val="both"/>
        <w:rPr>
          <w:spacing w:val="-9"/>
          <w:sz w:val="28"/>
          <w:szCs w:val="28"/>
        </w:rPr>
      </w:pPr>
      <w:r>
        <w:rPr>
          <w:sz w:val="28"/>
          <w:szCs w:val="28"/>
        </w:rPr>
        <w:t xml:space="preserve">  </w:t>
      </w:r>
      <w:r w:rsidR="00043EF5"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6E30A1">
        <w:rPr>
          <w:spacing w:val="-9"/>
          <w:sz w:val="28"/>
          <w:szCs w:val="28"/>
        </w:rPr>
        <w:t>дев’ятої</w:t>
      </w:r>
      <w:r w:rsidR="00805FD6">
        <w:rPr>
          <w:spacing w:val="-9"/>
          <w:sz w:val="28"/>
          <w:szCs w:val="28"/>
        </w:rPr>
        <w:t xml:space="preserve"> </w:t>
      </w:r>
      <w:r w:rsidR="00C72849" w:rsidRPr="00C72849">
        <w:rPr>
          <w:spacing w:val="-9"/>
          <w:sz w:val="28"/>
          <w:szCs w:val="28"/>
        </w:rPr>
        <w:t>сесії міської ради.</w:t>
      </w:r>
      <w:r w:rsidR="00BC345B">
        <w:rPr>
          <w:spacing w:val="-9"/>
          <w:sz w:val="28"/>
          <w:szCs w:val="28"/>
        </w:rPr>
        <w:t xml:space="preserve"> </w:t>
      </w:r>
    </w:p>
    <w:p w14:paraId="0EAD1EBB" w14:textId="77777777" w:rsidR="00D84C64" w:rsidRPr="00DC2B60" w:rsidRDefault="00C72849" w:rsidP="007232D5">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D84C64" w:rsidRPr="00D84C64">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 xml:space="preserve">Пленарне засідання </w:t>
      </w:r>
      <w:r w:rsidR="004B7EF7">
        <w:rPr>
          <w:rFonts w:ascii="Times New Roman" w:hAnsi="Times New Roman"/>
          <w:bCs/>
          <w:spacing w:val="-2"/>
          <w:sz w:val="28"/>
          <w:szCs w:val="28"/>
          <w:lang w:val="uk-UA"/>
        </w:rPr>
        <w:t>дев’ятої</w:t>
      </w:r>
      <w:r w:rsidR="00D84C64" w:rsidRPr="00BC345B">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Pr>
          <w:rFonts w:ascii="Times New Roman" w:hAnsi="Times New Roman"/>
          <w:bCs/>
          <w:spacing w:val="-2"/>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DC2B60">
        <w:rPr>
          <w:rFonts w:ascii="Times New Roman" w:hAnsi="Times New Roman"/>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14:paraId="2280AD93" w14:textId="77777777" w:rsidR="00043EF5" w:rsidRPr="00C72849" w:rsidRDefault="004E49C9" w:rsidP="009F0449">
      <w:pPr>
        <w:shd w:val="clear" w:color="auto" w:fill="FFFFFF"/>
        <w:spacing w:after="0" w:line="240" w:lineRule="auto"/>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3D8F9860" w14:textId="77777777"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48D568A6" w14:textId="77777777"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3E1C96F9" w14:textId="77777777" w:rsidR="00E87454" w:rsidRDefault="00E87454" w:rsidP="00043EF5">
      <w:pPr>
        <w:spacing w:after="0" w:line="240" w:lineRule="auto"/>
        <w:jc w:val="both"/>
        <w:rPr>
          <w:rFonts w:ascii="Times New Roman" w:hAnsi="Times New Roman"/>
          <w:sz w:val="28"/>
          <w:szCs w:val="28"/>
          <w:lang w:val="uk-UA"/>
        </w:rPr>
      </w:pPr>
    </w:p>
    <w:p w14:paraId="69D8B329" w14:textId="77777777" w:rsidR="00E87454" w:rsidRDefault="00E87454" w:rsidP="00043EF5">
      <w:pPr>
        <w:spacing w:after="0" w:line="240" w:lineRule="auto"/>
        <w:jc w:val="both"/>
        <w:rPr>
          <w:rFonts w:ascii="Times New Roman" w:hAnsi="Times New Roman"/>
          <w:sz w:val="28"/>
          <w:szCs w:val="28"/>
          <w:lang w:val="uk-UA"/>
        </w:rPr>
      </w:pPr>
    </w:p>
    <w:p w14:paraId="395E0A88" w14:textId="77777777" w:rsidR="00E87454" w:rsidRDefault="00E87454" w:rsidP="00043EF5">
      <w:pPr>
        <w:spacing w:after="0" w:line="240" w:lineRule="auto"/>
        <w:jc w:val="both"/>
        <w:rPr>
          <w:rFonts w:ascii="Times New Roman" w:hAnsi="Times New Roman"/>
          <w:sz w:val="28"/>
          <w:szCs w:val="28"/>
          <w:lang w:val="uk-UA"/>
        </w:rPr>
      </w:pPr>
    </w:p>
    <w:p w14:paraId="67C6C6B1" w14:textId="77777777"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14:paraId="4FC1527C" w14:textId="77777777" w:rsidR="007E78CD" w:rsidRPr="002A2A75" w:rsidRDefault="007E78CD" w:rsidP="00043EF5">
      <w:pPr>
        <w:spacing w:after="0" w:line="240" w:lineRule="auto"/>
        <w:jc w:val="both"/>
        <w:rPr>
          <w:rFonts w:ascii="Times New Roman" w:hAnsi="Times New Roman"/>
          <w:b/>
          <w:sz w:val="28"/>
          <w:szCs w:val="28"/>
        </w:rPr>
      </w:pPr>
    </w:p>
    <w:p w14:paraId="46864540" w14:textId="77777777" w:rsidR="007E78CD" w:rsidRPr="002A2A75" w:rsidRDefault="007E78CD" w:rsidP="00043EF5">
      <w:pPr>
        <w:spacing w:after="0" w:line="240" w:lineRule="auto"/>
        <w:jc w:val="both"/>
        <w:rPr>
          <w:rFonts w:ascii="Times New Roman" w:hAnsi="Times New Roman"/>
          <w:b/>
          <w:sz w:val="28"/>
          <w:szCs w:val="28"/>
        </w:rPr>
      </w:pPr>
    </w:p>
    <w:p w14:paraId="281B78CD" w14:textId="77777777" w:rsidR="007E78CD" w:rsidRPr="002A2A75" w:rsidRDefault="007E78CD" w:rsidP="00043EF5">
      <w:pPr>
        <w:spacing w:after="0" w:line="240" w:lineRule="auto"/>
        <w:jc w:val="both"/>
        <w:rPr>
          <w:rFonts w:ascii="Times New Roman" w:hAnsi="Times New Roman"/>
          <w:b/>
          <w:sz w:val="28"/>
          <w:szCs w:val="28"/>
        </w:rPr>
      </w:pPr>
    </w:p>
    <w:p w14:paraId="40F60E10" w14:textId="77777777" w:rsidR="00CB5795" w:rsidRDefault="00CB5795" w:rsidP="002D6784">
      <w:pPr>
        <w:shd w:val="clear" w:color="auto" w:fill="FFFFFF"/>
        <w:spacing w:after="0"/>
        <w:rPr>
          <w:rFonts w:ascii="Times New Roman" w:hAnsi="Times New Roman"/>
          <w:b/>
          <w:spacing w:val="-13"/>
          <w:sz w:val="28"/>
          <w:szCs w:val="28"/>
          <w:lang w:val="uk-UA"/>
        </w:rPr>
      </w:pPr>
    </w:p>
    <w:p w14:paraId="3A86617E"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14:paraId="5056E4E8"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309872B9"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6375DFE6"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3C1B5957"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003F2FD5"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131AADF6"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14:paraId="019076F6"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1E306CE1"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42CDB189"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14:paraId="6820BC51" w14:textId="77777777"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E4406B">
        <w:rPr>
          <w:rFonts w:ascii="Times New Roman" w:hAnsi="Times New Roman"/>
          <w:sz w:val="28"/>
          <w:szCs w:val="28"/>
          <w:lang w:val="uk-UA"/>
        </w:rPr>
        <w:t xml:space="preserve"> </w:t>
      </w:r>
      <w:r>
        <w:rPr>
          <w:rFonts w:ascii="Times New Roman" w:hAnsi="Times New Roman"/>
          <w:sz w:val="28"/>
          <w:szCs w:val="28"/>
          <w:lang w:val="uk-UA"/>
        </w:rPr>
        <w:t xml:space="preserve">   </w:t>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14:paraId="4AE570AD"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5F208359"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p>
    <w:p w14:paraId="7D5BD9C0"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14:paraId="47BD9495"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14:paraId="4EF9FF74"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14:paraId="67C9F17C"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7232D5">
        <w:rPr>
          <w:rFonts w:ascii="Times New Roman" w:hAnsi="Times New Roman"/>
          <w:sz w:val="28"/>
          <w:szCs w:val="28"/>
          <w:lang w:val="uk-UA"/>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14:paraId="494214E9" w14:textId="77777777"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14:paraId="072919F2" w14:textId="77777777" w:rsidR="00043EF5" w:rsidRDefault="00043EF5" w:rsidP="00043EF5">
      <w:pPr>
        <w:rPr>
          <w:lang w:val="uk-UA"/>
        </w:rPr>
      </w:pPr>
    </w:p>
    <w:p w14:paraId="4ED51096" w14:textId="77777777"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179E5"/>
    <w:rsid w:val="00027F02"/>
    <w:rsid w:val="00043EF5"/>
    <w:rsid w:val="00044708"/>
    <w:rsid w:val="00047306"/>
    <w:rsid w:val="000476CD"/>
    <w:rsid w:val="000512D4"/>
    <w:rsid w:val="0006115D"/>
    <w:rsid w:val="00073B3B"/>
    <w:rsid w:val="000764FE"/>
    <w:rsid w:val="00077118"/>
    <w:rsid w:val="00080DFA"/>
    <w:rsid w:val="00082142"/>
    <w:rsid w:val="0008317F"/>
    <w:rsid w:val="00083729"/>
    <w:rsid w:val="00085389"/>
    <w:rsid w:val="00085BCA"/>
    <w:rsid w:val="0009738B"/>
    <w:rsid w:val="000A4FB3"/>
    <w:rsid w:val="000B2518"/>
    <w:rsid w:val="000B2B38"/>
    <w:rsid w:val="000B69C9"/>
    <w:rsid w:val="000C13E0"/>
    <w:rsid w:val="000C4FC3"/>
    <w:rsid w:val="000D6F83"/>
    <w:rsid w:val="000E76C4"/>
    <w:rsid w:val="00110F66"/>
    <w:rsid w:val="0012140A"/>
    <w:rsid w:val="00131728"/>
    <w:rsid w:val="00134818"/>
    <w:rsid w:val="00142B38"/>
    <w:rsid w:val="001477AD"/>
    <w:rsid w:val="00160ACE"/>
    <w:rsid w:val="00160BFE"/>
    <w:rsid w:val="00161FDF"/>
    <w:rsid w:val="001646BE"/>
    <w:rsid w:val="001669C4"/>
    <w:rsid w:val="001853B1"/>
    <w:rsid w:val="001962D7"/>
    <w:rsid w:val="001A0F6B"/>
    <w:rsid w:val="001A3064"/>
    <w:rsid w:val="001B27F3"/>
    <w:rsid w:val="001D3C8A"/>
    <w:rsid w:val="001E01AC"/>
    <w:rsid w:val="001F02FF"/>
    <w:rsid w:val="001F302D"/>
    <w:rsid w:val="00206D53"/>
    <w:rsid w:val="002126CF"/>
    <w:rsid w:val="00217A36"/>
    <w:rsid w:val="00231D98"/>
    <w:rsid w:val="00234351"/>
    <w:rsid w:val="002415BD"/>
    <w:rsid w:val="00243E36"/>
    <w:rsid w:val="002612C0"/>
    <w:rsid w:val="002620D2"/>
    <w:rsid w:val="002665BF"/>
    <w:rsid w:val="00267D23"/>
    <w:rsid w:val="00272AA5"/>
    <w:rsid w:val="00292A55"/>
    <w:rsid w:val="002A2A75"/>
    <w:rsid w:val="002A2E66"/>
    <w:rsid w:val="002A6301"/>
    <w:rsid w:val="002B3399"/>
    <w:rsid w:val="002B398E"/>
    <w:rsid w:val="002B6966"/>
    <w:rsid w:val="002C2DBC"/>
    <w:rsid w:val="002D6784"/>
    <w:rsid w:val="002D7F5E"/>
    <w:rsid w:val="002E697C"/>
    <w:rsid w:val="002F4527"/>
    <w:rsid w:val="002F4A0F"/>
    <w:rsid w:val="00306B38"/>
    <w:rsid w:val="00314C02"/>
    <w:rsid w:val="00314F74"/>
    <w:rsid w:val="0032411F"/>
    <w:rsid w:val="0032475D"/>
    <w:rsid w:val="003347B7"/>
    <w:rsid w:val="00340EC8"/>
    <w:rsid w:val="00343837"/>
    <w:rsid w:val="00361539"/>
    <w:rsid w:val="00362A16"/>
    <w:rsid w:val="003646A6"/>
    <w:rsid w:val="00367CF4"/>
    <w:rsid w:val="00370883"/>
    <w:rsid w:val="0037326C"/>
    <w:rsid w:val="0037536A"/>
    <w:rsid w:val="0038460A"/>
    <w:rsid w:val="00392D3F"/>
    <w:rsid w:val="003A2DA9"/>
    <w:rsid w:val="003A2DB9"/>
    <w:rsid w:val="003A37CD"/>
    <w:rsid w:val="003A3BA2"/>
    <w:rsid w:val="003A738B"/>
    <w:rsid w:val="003A75E9"/>
    <w:rsid w:val="003C1EC0"/>
    <w:rsid w:val="003C302E"/>
    <w:rsid w:val="003D015F"/>
    <w:rsid w:val="003D3E96"/>
    <w:rsid w:val="003D4E81"/>
    <w:rsid w:val="003E12B4"/>
    <w:rsid w:val="003E4D0F"/>
    <w:rsid w:val="003E771F"/>
    <w:rsid w:val="003F2E23"/>
    <w:rsid w:val="003F448F"/>
    <w:rsid w:val="00402D96"/>
    <w:rsid w:val="00405555"/>
    <w:rsid w:val="00405B2E"/>
    <w:rsid w:val="004268AD"/>
    <w:rsid w:val="004312C2"/>
    <w:rsid w:val="00434FC9"/>
    <w:rsid w:val="0044164F"/>
    <w:rsid w:val="00450CFD"/>
    <w:rsid w:val="004525F7"/>
    <w:rsid w:val="00457B44"/>
    <w:rsid w:val="00464F29"/>
    <w:rsid w:val="00465563"/>
    <w:rsid w:val="004777C0"/>
    <w:rsid w:val="00480511"/>
    <w:rsid w:val="004850CC"/>
    <w:rsid w:val="00485E0C"/>
    <w:rsid w:val="004A2848"/>
    <w:rsid w:val="004B3C8D"/>
    <w:rsid w:val="004B7EF7"/>
    <w:rsid w:val="004C1BCE"/>
    <w:rsid w:val="004D1906"/>
    <w:rsid w:val="004E366A"/>
    <w:rsid w:val="004E4015"/>
    <w:rsid w:val="004E49C9"/>
    <w:rsid w:val="004F02C5"/>
    <w:rsid w:val="004F0478"/>
    <w:rsid w:val="005059A0"/>
    <w:rsid w:val="00505E54"/>
    <w:rsid w:val="00515303"/>
    <w:rsid w:val="005211CE"/>
    <w:rsid w:val="00527D04"/>
    <w:rsid w:val="005407BB"/>
    <w:rsid w:val="00541F1B"/>
    <w:rsid w:val="0055518A"/>
    <w:rsid w:val="00555502"/>
    <w:rsid w:val="0056467D"/>
    <w:rsid w:val="00566B70"/>
    <w:rsid w:val="005713DA"/>
    <w:rsid w:val="0057149F"/>
    <w:rsid w:val="005A02FB"/>
    <w:rsid w:val="005A0A36"/>
    <w:rsid w:val="005A24E8"/>
    <w:rsid w:val="005A47FA"/>
    <w:rsid w:val="005A5AF8"/>
    <w:rsid w:val="005A7010"/>
    <w:rsid w:val="005B1C84"/>
    <w:rsid w:val="005C2755"/>
    <w:rsid w:val="005C60F3"/>
    <w:rsid w:val="005C78F2"/>
    <w:rsid w:val="005F66C7"/>
    <w:rsid w:val="00600CC7"/>
    <w:rsid w:val="0061643D"/>
    <w:rsid w:val="00632105"/>
    <w:rsid w:val="0063659A"/>
    <w:rsid w:val="0063711B"/>
    <w:rsid w:val="0065112A"/>
    <w:rsid w:val="00655ED8"/>
    <w:rsid w:val="00686A77"/>
    <w:rsid w:val="00693DB6"/>
    <w:rsid w:val="006A3FD7"/>
    <w:rsid w:val="006A412B"/>
    <w:rsid w:val="006A6E03"/>
    <w:rsid w:val="006B287A"/>
    <w:rsid w:val="006B318A"/>
    <w:rsid w:val="006E30A1"/>
    <w:rsid w:val="006E3F5B"/>
    <w:rsid w:val="006F30A9"/>
    <w:rsid w:val="0070063C"/>
    <w:rsid w:val="00705559"/>
    <w:rsid w:val="00712CC6"/>
    <w:rsid w:val="007232D5"/>
    <w:rsid w:val="007232DE"/>
    <w:rsid w:val="007235D1"/>
    <w:rsid w:val="007268AE"/>
    <w:rsid w:val="007333E7"/>
    <w:rsid w:val="00734D92"/>
    <w:rsid w:val="007424F0"/>
    <w:rsid w:val="00742FF2"/>
    <w:rsid w:val="00746AB1"/>
    <w:rsid w:val="00754180"/>
    <w:rsid w:val="0077699F"/>
    <w:rsid w:val="00781B7A"/>
    <w:rsid w:val="00782ABB"/>
    <w:rsid w:val="00787AFE"/>
    <w:rsid w:val="00790338"/>
    <w:rsid w:val="00790DAA"/>
    <w:rsid w:val="00791F5E"/>
    <w:rsid w:val="00797831"/>
    <w:rsid w:val="007A0036"/>
    <w:rsid w:val="007B0C1C"/>
    <w:rsid w:val="007B1910"/>
    <w:rsid w:val="007B6739"/>
    <w:rsid w:val="007C2FE7"/>
    <w:rsid w:val="007C2FFC"/>
    <w:rsid w:val="007C5F78"/>
    <w:rsid w:val="007C722D"/>
    <w:rsid w:val="007E78CD"/>
    <w:rsid w:val="008016BD"/>
    <w:rsid w:val="00803980"/>
    <w:rsid w:val="00804D87"/>
    <w:rsid w:val="00805FD6"/>
    <w:rsid w:val="008140E8"/>
    <w:rsid w:val="00816476"/>
    <w:rsid w:val="008204AD"/>
    <w:rsid w:val="008245DE"/>
    <w:rsid w:val="008274EE"/>
    <w:rsid w:val="008358A7"/>
    <w:rsid w:val="00853CBE"/>
    <w:rsid w:val="008747D4"/>
    <w:rsid w:val="00875A69"/>
    <w:rsid w:val="00883C9B"/>
    <w:rsid w:val="00885C06"/>
    <w:rsid w:val="008B03FE"/>
    <w:rsid w:val="008B5425"/>
    <w:rsid w:val="008C38B3"/>
    <w:rsid w:val="008D6AAD"/>
    <w:rsid w:val="008F151D"/>
    <w:rsid w:val="008F1BE4"/>
    <w:rsid w:val="00902E5F"/>
    <w:rsid w:val="00910842"/>
    <w:rsid w:val="00942EB9"/>
    <w:rsid w:val="00950A6E"/>
    <w:rsid w:val="00956780"/>
    <w:rsid w:val="00957399"/>
    <w:rsid w:val="00972310"/>
    <w:rsid w:val="00980E8B"/>
    <w:rsid w:val="00981047"/>
    <w:rsid w:val="009A0000"/>
    <w:rsid w:val="009A61E2"/>
    <w:rsid w:val="009C3AEC"/>
    <w:rsid w:val="009D07C1"/>
    <w:rsid w:val="009D338C"/>
    <w:rsid w:val="009E049E"/>
    <w:rsid w:val="009E4C23"/>
    <w:rsid w:val="009F0449"/>
    <w:rsid w:val="00A003AF"/>
    <w:rsid w:val="00A01178"/>
    <w:rsid w:val="00A01570"/>
    <w:rsid w:val="00A049E0"/>
    <w:rsid w:val="00A04EC9"/>
    <w:rsid w:val="00A15CE5"/>
    <w:rsid w:val="00A20977"/>
    <w:rsid w:val="00A21E18"/>
    <w:rsid w:val="00A2201D"/>
    <w:rsid w:val="00A3540A"/>
    <w:rsid w:val="00A36C6E"/>
    <w:rsid w:val="00A4344E"/>
    <w:rsid w:val="00A50E4A"/>
    <w:rsid w:val="00A54976"/>
    <w:rsid w:val="00A55D7A"/>
    <w:rsid w:val="00A6046A"/>
    <w:rsid w:val="00A62CCB"/>
    <w:rsid w:val="00A64BC9"/>
    <w:rsid w:val="00A67161"/>
    <w:rsid w:val="00A83F5E"/>
    <w:rsid w:val="00A85CEE"/>
    <w:rsid w:val="00A91B08"/>
    <w:rsid w:val="00A92FE7"/>
    <w:rsid w:val="00AA12DC"/>
    <w:rsid w:val="00AA15A1"/>
    <w:rsid w:val="00AB3649"/>
    <w:rsid w:val="00AB3C33"/>
    <w:rsid w:val="00AC3E4F"/>
    <w:rsid w:val="00AD354D"/>
    <w:rsid w:val="00AD798D"/>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C6A"/>
    <w:rsid w:val="00B26DE8"/>
    <w:rsid w:val="00B31E1F"/>
    <w:rsid w:val="00B33D1A"/>
    <w:rsid w:val="00B34570"/>
    <w:rsid w:val="00B43588"/>
    <w:rsid w:val="00B4404D"/>
    <w:rsid w:val="00B440B0"/>
    <w:rsid w:val="00B45D7F"/>
    <w:rsid w:val="00B63440"/>
    <w:rsid w:val="00B63E03"/>
    <w:rsid w:val="00B83836"/>
    <w:rsid w:val="00B83E16"/>
    <w:rsid w:val="00B84163"/>
    <w:rsid w:val="00B87929"/>
    <w:rsid w:val="00B910DB"/>
    <w:rsid w:val="00B92FAD"/>
    <w:rsid w:val="00B93FE7"/>
    <w:rsid w:val="00BA05B0"/>
    <w:rsid w:val="00BA31D9"/>
    <w:rsid w:val="00BA71C9"/>
    <w:rsid w:val="00BC0653"/>
    <w:rsid w:val="00BC1095"/>
    <w:rsid w:val="00BC345B"/>
    <w:rsid w:val="00BC5410"/>
    <w:rsid w:val="00BE7537"/>
    <w:rsid w:val="00BF05E1"/>
    <w:rsid w:val="00BF332B"/>
    <w:rsid w:val="00BF54EC"/>
    <w:rsid w:val="00C007E3"/>
    <w:rsid w:val="00C032A6"/>
    <w:rsid w:val="00C14D96"/>
    <w:rsid w:val="00C2552D"/>
    <w:rsid w:val="00C300BC"/>
    <w:rsid w:val="00C344F2"/>
    <w:rsid w:val="00C51679"/>
    <w:rsid w:val="00C54274"/>
    <w:rsid w:val="00C54F44"/>
    <w:rsid w:val="00C72849"/>
    <w:rsid w:val="00C76F32"/>
    <w:rsid w:val="00C90E0F"/>
    <w:rsid w:val="00C92F49"/>
    <w:rsid w:val="00C934DE"/>
    <w:rsid w:val="00C94087"/>
    <w:rsid w:val="00CB202E"/>
    <w:rsid w:val="00CB5795"/>
    <w:rsid w:val="00CB6D42"/>
    <w:rsid w:val="00CD4A11"/>
    <w:rsid w:val="00CD6A2A"/>
    <w:rsid w:val="00CD73BD"/>
    <w:rsid w:val="00CE2EF3"/>
    <w:rsid w:val="00CF10DE"/>
    <w:rsid w:val="00D014B4"/>
    <w:rsid w:val="00D100A2"/>
    <w:rsid w:val="00D1039D"/>
    <w:rsid w:val="00D1118F"/>
    <w:rsid w:val="00D23A39"/>
    <w:rsid w:val="00D267A2"/>
    <w:rsid w:val="00D47871"/>
    <w:rsid w:val="00D5111E"/>
    <w:rsid w:val="00D57175"/>
    <w:rsid w:val="00D61CFB"/>
    <w:rsid w:val="00D750E9"/>
    <w:rsid w:val="00D806A8"/>
    <w:rsid w:val="00D84C64"/>
    <w:rsid w:val="00D86C83"/>
    <w:rsid w:val="00D87492"/>
    <w:rsid w:val="00D91615"/>
    <w:rsid w:val="00D933FC"/>
    <w:rsid w:val="00D96D94"/>
    <w:rsid w:val="00DA1E33"/>
    <w:rsid w:val="00DA29C0"/>
    <w:rsid w:val="00DA5FED"/>
    <w:rsid w:val="00DA6A3B"/>
    <w:rsid w:val="00DA7D18"/>
    <w:rsid w:val="00DB17E1"/>
    <w:rsid w:val="00DB2AAC"/>
    <w:rsid w:val="00DB7201"/>
    <w:rsid w:val="00E0113B"/>
    <w:rsid w:val="00E02412"/>
    <w:rsid w:val="00E1374F"/>
    <w:rsid w:val="00E22677"/>
    <w:rsid w:val="00E26E97"/>
    <w:rsid w:val="00E34A86"/>
    <w:rsid w:val="00E36B45"/>
    <w:rsid w:val="00E4406B"/>
    <w:rsid w:val="00E44EFC"/>
    <w:rsid w:val="00E462F5"/>
    <w:rsid w:val="00E64F9D"/>
    <w:rsid w:val="00E66A05"/>
    <w:rsid w:val="00E7170B"/>
    <w:rsid w:val="00E73DF5"/>
    <w:rsid w:val="00E74509"/>
    <w:rsid w:val="00E87454"/>
    <w:rsid w:val="00E916A8"/>
    <w:rsid w:val="00E945BB"/>
    <w:rsid w:val="00E9668E"/>
    <w:rsid w:val="00EA07D5"/>
    <w:rsid w:val="00EA0F0F"/>
    <w:rsid w:val="00EA25CF"/>
    <w:rsid w:val="00EA4795"/>
    <w:rsid w:val="00EB22CC"/>
    <w:rsid w:val="00EB3FD6"/>
    <w:rsid w:val="00EB62E9"/>
    <w:rsid w:val="00EB6EB7"/>
    <w:rsid w:val="00EC32D0"/>
    <w:rsid w:val="00ED0E00"/>
    <w:rsid w:val="00ED0E68"/>
    <w:rsid w:val="00ED335D"/>
    <w:rsid w:val="00ED4E90"/>
    <w:rsid w:val="00ED6044"/>
    <w:rsid w:val="00ED7173"/>
    <w:rsid w:val="00EE5683"/>
    <w:rsid w:val="00EF442E"/>
    <w:rsid w:val="00F026A4"/>
    <w:rsid w:val="00F1125C"/>
    <w:rsid w:val="00F152FF"/>
    <w:rsid w:val="00F1551F"/>
    <w:rsid w:val="00F42AB1"/>
    <w:rsid w:val="00F62419"/>
    <w:rsid w:val="00F71332"/>
    <w:rsid w:val="00F747AA"/>
    <w:rsid w:val="00F80134"/>
    <w:rsid w:val="00F91190"/>
    <w:rsid w:val="00F979AE"/>
    <w:rsid w:val="00FA75A9"/>
    <w:rsid w:val="00FB4FA5"/>
    <w:rsid w:val="00FC0E60"/>
    <w:rsid w:val="00FC15A3"/>
    <w:rsid w:val="00FC6857"/>
    <w:rsid w:val="00FD2361"/>
    <w:rsid w:val="00FE032D"/>
    <w:rsid w:val="00FE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C501"/>
  <w15:docId w15:val="{55DB321A-C55D-48ED-89C9-B6116F6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6EE1-740A-43B4-8E62-08C8F5F6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5007</Words>
  <Characters>2855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2021-03-17T08:45:00Z</cp:lastPrinted>
  <dcterms:created xsi:type="dcterms:W3CDTF">2021-04-09T09:42:00Z</dcterms:created>
  <dcterms:modified xsi:type="dcterms:W3CDTF">2021-04-09T09:42:00Z</dcterms:modified>
</cp:coreProperties>
</file>