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BE25" w14:textId="77777777" w:rsidR="00D2580D" w:rsidRPr="00096823" w:rsidRDefault="006E7E34" w:rsidP="00B5775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8C48DAE" wp14:editId="177C224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464D7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0D7D45F4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9F15DD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BA8A291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6F7182BE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0B1ACB4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B3B74FE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63041B00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B57753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47314F" w:rsidRPr="0047314F">
        <w:rPr>
          <w:sz w:val="28"/>
          <w:szCs w:val="28"/>
        </w:rPr>
        <w:t>квітня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</w:t>
      </w:r>
      <w:r w:rsidR="00B57753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</w:t>
      </w:r>
      <w:r w:rsidR="00B577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№</w:t>
      </w:r>
      <w:r w:rsidR="00B57753">
        <w:rPr>
          <w:sz w:val="28"/>
          <w:szCs w:val="28"/>
        </w:rPr>
        <w:t>127</w:t>
      </w:r>
    </w:p>
    <w:p w14:paraId="2F8CAA0A" w14:textId="77777777" w:rsidR="00D2580D" w:rsidRDefault="00D2580D" w:rsidP="00D2580D">
      <w:pPr>
        <w:jc w:val="both"/>
        <w:rPr>
          <w:sz w:val="28"/>
          <w:szCs w:val="28"/>
        </w:rPr>
      </w:pPr>
    </w:p>
    <w:p w14:paraId="42640FB5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13BB76F0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19CE830C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22861D22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B57753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0E18568E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47314F">
        <w:rPr>
          <w:sz w:val="28"/>
          <w:szCs w:val="28"/>
        </w:rPr>
        <w:t>31</w:t>
      </w:r>
      <w:r w:rsidR="0047314F" w:rsidRPr="001C19AE">
        <w:rPr>
          <w:sz w:val="28"/>
          <w:szCs w:val="28"/>
        </w:rPr>
        <w:t>.</w:t>
      </w:r>
      <w:r w:rsidR="0047314F">
        <w:rPr>
          <w:sz w:val="28"/>
          <w:szCs w:val="28"/>
        </w:rPr>
        <w:t xml:space="preserve">03.2021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47314F">
        <w:rPr>
          <w:sz w:val="28"/>
          <w:szCs w:val="28"/>
        </w:rPr>
        <w:t xml:space="preserve">3 щодо розміщення фізичній особі-підприємцю </w:t>
      </w:r>
      <w:proofErr w:type="spellStart"/>
      <w:r w:rsidR="0047314F">
        <w:rPr>
          <w:sz w:val="28"/>
          <w:szCs w:val="28"/>
        </w:rPr>
        <w:t>Утенко</w:t>
      </w:r>
      <w:proofErr w:type="spellEnd"/>
      <w:r w:rsidR="0047314F">
        <w:rPr>
          <w:sz w:val="28"/>
          <w:szCs w:val="28"/>
        </w:rPr>
        <w:t xml:space="preserve"> Наталії Володимирівні  тимчасової споруди для провадження підприємницької діяльності (кіоск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10,0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 xml:space="preserve">. за </w:t>
      </w:r>
      <w:proofErr w:type="spellStart"/>
      <w:r w:rsidR="0047314F">
        <w:rPr>
          <w:sz w:val="28"/>
          <w:szCs w:val="28"/>
        </w:rPr>
        <w:t>адресою</w:t>
      </w:r>
      <w:proofErr w:type="spellEnd"/>
      <w:r w:rsidR="0047314F">
        <w:rPr>
          <w:sz w:val="28"/>
          <w:szCs w:val="28"/>
        </w:rPr>
        <w:t xml:space="preserve">: м. Ніжин, </w:t>
      </w:r>
      <w:proofErr w:type="spellStart"/>
      <w:r w:rsidR="00F27CA5">
        <w:rPr>
          <w:sz w:val="28"/>
          <w:szCs w:val="28"/>
        </w:rPr>
        <w:t>п</w:t>
      </w:r>
      <w:r w:rsidR="0047314F">
        <w:rPr>
          <w:sz w:val="28"/>
          <w:szCs w:val="28"/>
        </w:rPr>
        <w:t>л.М.Заньковецької</w:t>
      </w:r>
      <w:proofErr w:type="spellEnd"/>
      <w:r w:rsidR="0047314F">
        <w:rPr>
          <w:sz w:val="28"/>
          <w:szCs w:val="28"/>
        </w:rPr>
        <w:t xml:space="preserve"> (поряд з будівлею ПАТ «Укртелеком») терміном </w:t>
      </w:r>
      <w:r w:rsidR="0047314F">
        <w:rPr>
          <w:rStyle w:val="fs2"/>
          <w:sz w:val="28"/>
          <w:szCs w:val="28"/>
        </w:rPr>
        <w:t>на 3 роки.</w:t>
      </w:r>
      <w:r w:rsidR="0047314F">
        <w:rPr>
          <w:sz w:val="28"/>
          <w:szCs w:val="28"/>
        </w:rPr>
        <w:t xml:space="preserve"> </w:t>
      </w:r>
    </w:p>
    <w:p w14:paraId="56BD37B6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proofErr w:type="spellStart"/>
      <w:r w:rsidR="0047314F">
        <w:rPr>
          <w:sz w:val="28"/>
          <w:szCs w:val="28"/>
        </w:rPr>
        <w:t>Утенко</w:t>
      </w:r>
      <w:proofErr w:type="spellEnd"/>
      <w:r w:rsidR="0047314F">
        <w:rPr>
          <w:sz w:val="28"/>
          <w:szCs w:val="28"/>
        </w:rPr>
        <w:t xml:space="preserve"> Наталії Володимирівні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043C78">
        <w:rPr>
          <w:sz w:val="28"/>
          <w:szCs w:val="28"/>
        </w:rPr>
        <w:lastRenderedPageBreak/>
        <w:t xml:space="preserve">КП «Оренда комунального майна» договір щодо пайової участі в утриманні об’єкта благоустрою. </w:t>
      </w:r>
    </w:p>
    <w:p w14:paraId="340F2ED0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4583B868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31</w:t>
      </w:r>
      <w:r w:rsidRPr="00865924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паспорт прив’язки реєстраційний </w:t>
      </w:r>
      <w:r w:rsidRPr="001D7238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>9 щодо розміщення фізичній особі</w:t>
      </w:r>
      <w:r w:rsidR="00F27CA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Гажаман</w:t>
      </w:r>
      <w:proofErr w:type="spellEnd"/>
      <w:r>
        <w:rPr>
          <w:b w:val="0"/>
          <w:sz w:val="28"/>
          <w:szCs w:val="28"/>
        </w:rPr>
        <w:t xml:space="preserve"> Тамарі Миколаївні тимчасової споруди для провадження підприємницької діяльності (літній майданчик з встановленням тентової палатки) загальною площею 50,0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м.Ніжин</w:t>
      </w:r>
      <w:proofErr w:type="spellEnd"/>
      <w:r>
        <w:rPr>
          <w:b w:val="0"/>
          <w:sz w:val="28"/>
          <w:szCs w:val="28"/>
        </w:rPr>
        <w:t>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площі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Гоголя біля магазину «Дана», терміном з 15.04.2021 року до 30.09.2021 року.</w:t>
      </w:r>
      <w:r w:rsidR="00A608CA" w:rsidRPr="00A608CA">
        <w:rPr>
          <w:b w:val="0"/>
          <w:sz w:val="28"/>
          <w:szCs w:val="28"/>
        </w:rPr>
        <w:t xml:space="preserve"> </w:t>
      </w:r>
      <w:r w:rsidR="00A608CA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0,27.</w:t>
      </w:r>
    </w:p>
    <w:p w14:paraId="69463543" w14:textId="77777777" w:rsidR="0047314F" w:rsidRDefault="00F27CA5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314F">
        <w:rPr>
          <w:b w:val="0"/>
          <w:sz w:val="28"/>
          <w:szCs w:val="28"/>
        </w:rPr>
        <w:t>2.1.</w:t>
      </w:r>
      <w:r w:rsidR="0047314F" w:rsidRPr="003855AA">
        <w:rPr>
          <w:b w:val="0"/>
          <w:sz w:val="28"/>
          <w:szCs w:val="28"/>
        </w:rPr>
        <w:t xml:space="preserve"> </w:t>
      </w:r>
      <w:r w:rsidR="0047314F"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="0047314F"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47314F">
        <w:rPr>
          <w:b w:val="0"/>
          <w:sz w:val="28"/>
          <w:szCs w:val="28"/>
        </w:rPr>
        <w:t>Гажаман</w:t>
      </w:r>
      <w:proofErr w:type="spellEnd"/>
      <w:r w:rsidR="0047314F">
        <w:rPr>
          <w:b w:val="0"/>
          <w:sz w:val="28"/>
          <w:szCs w:val="28"/>
        </w:rPr>
        <w:t xml:space="preserve"> Тамарі Миколаївні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47314F" w:rsidRPr="00503059">
        <w:rPr>
          <w:b w:val="0"/>
          <w:sz w:val="28"/>
          <w:szCs w:val="28"/>
        </w:rPr>
        <w:t xml:space="preserve">. </w:t>
      </w:r>
    </w:p>
    <w:p w14:paraId="4576301E" w14:textId="77777777" w:rsidR="00A608CA" w:rsidRDefault="0047314F" w:rsidP="0047314F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2 даного рішення втрачає чинність.</w:t>
      </w:r>
    </w:p>
    <w:p w14:paraId="6220D480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="00A608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31.0</w:t>
      </w:r>
      <w:r w:rsidR="00F27CA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.2021 року та схему розміщення майданчика для виносної торгівлі від 25.03.2021 року щ</w:t>
      </w:r>
      <w:r w:rsidR="00F27CA5">
        <w:rPr>
          <w:b w:val="0"/>
          <w:sz w:val="28"/>
          <w:szCs w:val="28"/>
        </w:rPr>
        <w:t>одо розміщення фізичній особі-</w:t>
      </w:r>
      <w:r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</w:t>
      </w:r>
      <w:r w:rsidRPr="00581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тимчасової споруди для провадження підприємницької діяльності (майданчик для виносної торгівлі квітами) загальною площею</w:t>
      </w:r>
      <w:r w:rsidR="00F27A61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="00F27A61">
        <w:rPr>
          <w:b w:val="0"/>
          <w:sz w:val="28"/>
          <w:szCs w:val="28"/>
        </w:rPr>
        <w:t>2,2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F27A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</w:t>
      </w:r>
      <w:r w:rsidR="00F27A61">
        <w:rPr>
          <w:b w:val="0"/>
          <w:sz w:val="28"/>
          <w:szCs w:val="28"/>
        </w:rPr>
        <w:t xml:space="preserve"> Московська,</w:t>
      </w:r>
      <w:r>
        <w:rPr>
          <w:b w:val="0"/>
          <w:sz w:val="28"/>
          <w:szCs w:val="28"/>
        </w:rPr>
        <w:t xml:space="preserve"> </w:t>
      </w:r>
      <w:r w:rsidR="00F27A61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біля </w:t>
      </w:r>
      <w:r w:rsidR="00F27A61">
        <w:rPr>
          <w:b w:val="0"/>
          <w:sz w:val="28"/>
          <w:szCs w:val="28"/>
        </w:rPr>
        <w:t>павільйону, який розміщений поруч з буд.</w:t>
      </w:r>
      <w:r w:rsidR="00F27CA5">
        <w:rPr>
          <w:b w:val="0"/>
          <w:sz w:val="28"/>
          <w:szCs w:val="28"/>
        </w:rPr>
        <w:t xml:space="preserve"> </w:t>
      </w:r>
      <w:r w:rsidR="00F27A61">
        <w:rPr>
          <w:b w:val="0"/>
          <w:sz w:val="28"/>
          <w:szCs w:val="28"/>
        </w:rPr>
        <w:t>54а/1)</w:t>
      </w:r>
      <w:r>
        <w:rPr>
          <w:b w:val="0"/>
          <w:sz w:val="28"/>
          <w:szCs w:val="28"/>
        </w:rPr>
        <w:t>, терміном на 1 рік.</w:t>
      </w:r>
    </w:p>
    <w:p w14:paraId="20851808" w14:textId="77777777" w:rsidR="00F27A61" w:rsidRDefault="00F27A61" w:rsidP="00F27A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27CA5"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2CF7A31B" w14:textId="77777777" w:rsidR="00A608CA" w:rsidRDefault="00F27A61" w:rsidP="00F27A61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3 даного рішення втрачає чинність.</w:t>
      </w:r>
    </w:p>
    <w:p w14:paraId="3338FF21" w14:textId="77777777" w:rsidR="00F27CA5" w:rsidRDefault="00F27CA5" w:rsidP="00F27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7CA5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31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>04.2021 року та паспорт прив’язки реєстраційний №10-29/16 щодо розміщення фізичній особі-підприємцю Мазуру Анатолію Володимировичу тимчасової споруди для провадження підприємницької діяльності (літнього майданчика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16,0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Ніжин, вул. Гоголя, біля буд. 2Б (поряд з кафе «Соло») терміном з 01 травня 2</w:t>
      </w:r>
      <w:r w:rsidR="00A608CA">
        <w:rPr>
          <w:sz w:val="28"/>
          <w:szCs w:val="28"/>
        </w:rPr>
        <w:t>021 року до 31 жовтня 2021 року. В</w:t>
      </w:r>
      <w:r>
        <w:rPr>
          <w:sz w:val="28"/>
          <w:szCs w:val="28"/>
        </w:rPr>
        <w:t>становлення коефіцієнту цільового використання об’єкту благоустрою на рівні 0,3.</w:t>
      </w:r>
    </w:p>
    <w:p w14:paraId="2CA050EF" w14:textId="77777777"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E8523E">
        <w:rPr>
          <w:b w:val="0"/>
          <w:sz w:val="28"/>
          <w:szCs w:val="28"/>
        </w:rPr>
        <w:t>Мазуру Анатолію Володимировичу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1D4DA04A" w14:textId="77777777"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4 даного рішення втрачає чинність.</w:t>
      </w:r>
    </w:p>
    <w:p w14:paraId="460B0AF4" w14:textId="77777777"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F27CA5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30B004D7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F27CA5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BB6698B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4FFBF79A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10569D66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5E10C59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5A39850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016F0B4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B1D19B5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66701961" w14:textId="77777777" w:rsidR="00A608CA" w:rsidRDefault="00A608CA" w:rsidP="004A4B37">
      <w:pPr>
        <w:jc w:val="both"/>
        <w:rPr>
          <w:sz w:val="28"/>
          <w:szCs w:val="28"/>
        </w:rPr>
      </w:pPr>
    </w:p>
    <w:p w14:paraId="758A9C44" w14:textId="77777777" w:rsidR="00A608CA" w:rsidRDefault="00A608CA" w:rsidP="004A4B37">
      <w:pPr>
        <w:jc w:val="both"/>
        <w:rPr>
          <w:sz w:val="28"/>
          <w:szCs w:val="28"/>
        </w:rPr>
      </w:pPr>
    </w:p>
    <w:p w14:paraId="6199CA79" w14:textId="77777777" w:rsidR="00A608CA" w:rsidRDefault="00A608CA" w:rsidP="004A4B37">
      <w:pPr>
        <w:jc w:val="both"/>
        <w:rPr>
          <w:sz w:val="28"/>
          <w:szCs w:val="28"/>
        </w:rPr>
      </w:pPr>
    </w:p>
    <w:p w14:paraId="63F961D7" w14:textId="77777777" w:rsidR="00A608CA" w:rsidRDefault="00A608CA" w:rsidP="004A4B37">
      <w:pPr>
        <w:jc w:val="both"/>
        <w:rPr>
          <w:sz w:val="28"/>
          <w:szCs w:val="28"/>
        </w:rPr>
      </w:pPr>
    </w:p>
    <w:p w14:paraId="712B65CC" w14:textId="77777777" w:rsidR="00A608CA" w:rsidRDefault="00A608CA" w:rsidP="004A4B37">
      <w:pPr>
        <w:jc w:val="both"/>
        <w:rPr>
          <w:sz w:val="28"/>
          <w:szCs w:val="28"/>
        </w:rPr>
      </w:pPr>
    </w:p>
    <w:p w14:paraId="28ED2425" w14:textId="77777777" w:rsidR="00A608CA" w:rsidRDefault="00A608CA" w:rsidP="004A4B37">
      <w:pPr>
        <w:jc w:val="both"/>
        <w:rPr>
          <w:sz w:val="28"/>
          <w:szCs w:val="28"/>
        </w:rPr>
      </w:pPr>
    </w:p>
    <w:p w14:paraId="2C905B9C" w14:textId="77777777" w:rsidR="00A608CA" w:rsidRDefault="00A608CA" w:rsidP="004A4B37">
      <w:pPr>
        <w:jc w:val="both"/>
        <w:rPr>
          <w:sz w:val="28"/>
          <w:szCs w:val="28"/>
        </w:rPr>
      </w:pPr>
    </w:p>
    <w:p w14:paraId="3917440B" w14:textId="77777777" w:rsidR="00A608CA" w:rsidRDefault="00A608CA" w:rsidP="004A4B37">
      <w:pPr>
        <w:jc w:val="both"/>
        <w:rPr>
          <w:sz w:val="28"/>
          <w:szCs w:val="28"/>
        </w:rPr>
      </w:pPr>
    </w:p>
    <w:p w14:paraId="4C9A21B4" w14:textId="77777777" w:rsidR="00A608CA" w:rsidRDefault="00A608CA" w:rsidP="004A4B37">
      <w:pPr>
        <w:jc w:val="both"/>
        <w:rPr>
          <w:sz w:val="28"/>
          <w:szCs w:val="28"/>
        </w:rPr>
      </w:pPr>
    </w:p>
    <w:p w14:paraId="500BC9B6" w14:textId="77777777" w:rsidR="00A608CA" w:rsidRDefault="00A608CA" w:rsidP="004A4B37">
      <w:pPr>
        <w:jc w:val="both"/>
        <w:rPr>
          <w:sz w:val="28"/>
          <w:szCs w:val="28"/>
        </w:rPr>
      </w:pPr>
    </w:p>
    <w:p w14:paraId="6F46245B" w14:textId="77777777" w:rsidR="00A608CA" w:rsidRDefault="00A608CA" w:rsidP="004A4B37">
      <w:pPr>
        <w:jc w:val="both"/>
        <w:rPr>
          <w:sz w:val="28"/>
          <w:szCs w:val="28"/>
        </w:rPr>
      </w:pPr>
    </w:p>
    <w:p w14:paraId="70ED9DB5" w14:textId="77777777" w:rsidR="00A608CA" w:rsidRDefault="00A608CA" w:rsidP="004A4B37">
      <w:pPr>
        <w:jc w:val="both"/>
        <w:rPr>
          <w:sz w:val="28"/>
          <w:szCs w:val="28"/>
        </w:rPr>
      </w:pPr>
    </w:p>
    <w:p w14:paraId="66C82342" w14:textId="77777777" w:rsidR="00A608CA" w:rsidRDefault="00A608CA" w:rsidP="004A4B37">
      <w:pPr>
        <w:jc w:val="both"/>
        <w:rPr>
          <w:sz w:val="28"/>
          <w:szCs w:val="28"/>
        </w:rPr>
      </w:pPr>
    </w:p>
    <w:p w14:paraId="26FD9A95" w14:textId="77777777" w:rsidR="00A608CA" w:rsidRDefault="00A608CA" w:rsidP="004A4B37">
      <w:pPr>
        <w:jc w:val="both"/>
        <w:rPr>
          <w:sz w:val="28"/>
          <w:szCs w:val="28"/>
        </w:rPr>
      </w:pPr>
    </w:p>
    <w:p w14:paraId="6A20066A" w14:textId="77777777" w:rsidR="00A608CA" w:rsidRDefault="00A608CA" w:rsidP="004A4B37">
      <w:pPr>
        <w:jc w:val="both"/>
        <w:rPr>
          <w:sz w:val="28"/>
          <w:szCs w:val="28"/>
        </w:rPr>
      </w:pPr>
    </w:p>
    <w:p w14:paraId="69A30ADD" w14:textId="77777777" w:rsidR="00A608CA" w:rsidRDefault="00A608CA" w:rsidP="004A4B37">
      <w:pPr>
        <w:jc w:val="both"/>
        <w:rPr>
          <w:sz w:val="28"/>
          <w:szCs w:val="28"/>
        </w:rPr>
      </w:pPr>
    </w:p>
    <w:p w14:paraId="2EE4B1E1" w14:textId="77777777" w:rsidR="00A608CA" w:rsidRDefault="00A608CA" w:rsidP="004A4B37">
      <w:pPr>
        <w:jc w:val="both"/>
        <w:rPr>
          <w:sz w:val="28"/>
          <w:szCs w:val="28"/>
        </w:rPr>
      </w:pPr>
    </w:p>
    <w:p w14:paraId="1688C64E" w14:textId="77777777" w:rsidR="00A608CA" w:rsidRDefault="00A608CA" w:rsidP="004A4B37">
      <w:pPr>
        <w:jc w:val="both"/>
        <w:rPr>
          <w:sz w:val="28"/>
          <w:szCs w:val="28"/>
        </w:rPr>
      </w:pPr>
    </w:p>
    <w:p w14:paraId="182C4F58" w14:textId="77777777" w:rsidR="00A608CA" w:rsidRDefault="00A608CA" w:rsidP="004A4B37">
      <w:pPr>
        <w:jc w:val="both"/>
        <w:rPr>
          <w:sz w:val="28"/>
          <w:szCs w:val="28"/>
        </w:rPr>
      </w:pPr>
    </w:p>
    <w:p w14:paraId="76EC8E80" w14:textId="77777777" w:rsidR="00A608CA" w:rsidRDefault="00A608CA" w:rsidP="004A4B37">
      <w:pPr>
        <w:jc w:val="both"/>
        <w:rPr>
          <w:sz w:val="28"/>
          <w:szCs w:val="28"/>
        </w:rPr>
      </w:pPr>
    </w:p>
    <w:p w14:paraId="6C23B2CB" w14:textId="77777777" w:rsidR="00A608CA" w:rsidRDefault="00A608CA" w:rsidP="004A4B37">
      <w:pPr>
        <w:jc w:val="both"/>
        <w:rPr>
          <w:sz w:val="28"/>
          <w:szCs w:val="28"/>
        </w:rPr>
      </w:pPr>
    </w:p>
    <w:p w14:paraId="308EFDF9" w14:textId="77777777" w:rsidR="00A608CA" w:rsidRDefault="00A608CA" w:rsidP="004A4B37">
      <w:pPr>
        <w:jc w:val="both"/>
        <w:rPr>
          <w:sz w:val="28"/>
          <w:szCs w:val="28"/>
        </w:rPr>
      </w:pPr>
    </w:p>
    <w:p w14:paraId="78B20668" w14:textId="77777777" w:rsidR="00A608CA" w:rsidRDefault="00A608CA" w:rsidP="004A4B37">
      <w:pPr>
        <w:jc w:val="both"/>
        <w:rPr>
          <w:sz w:val="28"/>
          <w:szCs w:val="28"/>
        </w:rPr>
      </w:pPr>
    </w:p>
    <w:p w14:paraId="60ACB286" w14:textId="77777777" w:rsidR="00A608CA" w:rsidRDefault="00A608CA" w:rsidP="004A4B37">
      <w:pPr>
        <w:jc w:val="both"/>
        <w:rPr>
          <w:sz w:val="28"/>
          <w:szCs w:val="28"/>
        </w:rPr>
      </w:pPr>
    </w:p>
    <w:p w14:paraId="5C49AA80" w14:textId="77777777" w:rsidR="00A608CA" w:rsidRDefault="00A608CA" w:rsidP="004A4B37">
      <w:pPr>
        <w:jc w:val="both"/>
        <w:rPr>
          <w:sz w:val="28"/>
          <w:szCs w:val="28"/>
        </w:rPr>
      </w:pPr>
    </w:p>
    <w:p w14:paraId="111ED8F4" w14:textId="77777777" w:rsidR="00A608CA" w:rsidRDefault="00A608CA" w:rsidP="004A4B37">
      <w:pPr>
        <w:jc w:val="both"/>
        <w:rPr>
          <w:sz w:val="28"/>
          <w:szCs w:val="28"/>
        </w:rPr>
      </w:pPr>
    </w:p>
    <w:p w14:paraId="6775C40F" w14:textId="77777777" w:rsidR="00A608CA" w:rsidRDefault="00A608CA" w:rsidP="004A4B37">
      <w:pPr>
        <w:jc w:val="both"/>
        <w:rPr>
          <w:sz w:val="28"/>
          <w:szCs w:val="28"/>
        </w:rPr>
      </w:pPr>
    </w:p>
    <w:p w14:paraId="2BEF4EDD" w14:textId="77777777" w:rsidR="00A608CA" w:rsidRDefault="00A608CA" w:rsidP="004A4B37">
      <w:pPr>
        <w:jc w:val="both"/>
        <w:rPr>
          <w:sz w:val="28"/>
          <w:szCs w:val="28"/>
        </w:rPr>
      </w:pPr>
    </w:p>
    <w:p w14:paraId="16B13ED7" w14:textId="77777777" w:rsidR="00A608CA" w:rsidRDefault="00A608CA" w:rsidP="004A4B37">
      <w:pPr>
        <w:jc w:val="both"/>
        <w:rPr>
          <w:sz w:val="28"/>
          <w:szCs w:val="28"/>
        </w:rPr>
      </w:pPr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384AE" w14:textId="77777777" w:rsidR="00174668" w:rsidRDefault="00174668" w:rsidP="007F6D3D">
      <w:r>
        <w:separator/>
      </w:r>
    </w:p>
  </w:endnote>
  <w:endnote w:type="continuationSeparator" w:id="0">
    <w:p w14:paraId="4AECFAAB" w14:textId="77777777" w:rsidR="00174668" w:rsidRDefault="0017466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C920" w14:textId="77777777" w:rsidR="00174668" w:rsidRDefault="00174668" w:rsidP="007F6D3D">
      <w:r>
        <w:separator/>
      </w:r>
    </w:p>
  </w:footnote>
  <w:footnote w:type="continuationSeparator" w:id="0">
    <w:p w14:paraId="29D06AF9" w14:textId="77777777" w:rsidR="00174668" w:rsidRDefault="0017466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F33FE"/>
    <w:rsid w:val="00100A37"/>
    <w:rsid w:val="00103C16"/>
    <w:rsid w:val="00110C9B"/>
    <w:rsid w:val="0011682B"/>
    <w:rsid w:val="00123C1D"/>
    <w:rsid w:val="0012416F"/>
    <w:rsid w:val="001251B9"/>
    <w:rsid w:val="001301C9"/>
    <w:rsid w:val="00135AB2"/>
    <w:rsid w:val="00153EB7"/>
    <w:rsid w:val="00157F76"/>
    <w:rsid w:val="0016586F"/>
    <w:rsid w:val="00174668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94821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5A32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11D1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57753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3578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7896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328B-ED3D-4971-BA42-2AA6C88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2021-04-08T09:28:00Z</cp:lastPrinted>
  <dcterms:created xsi:type="dcterms:W3CDTF">2021-04-08T10:37:00Z</dcterms:created>
  <dcterms:modified xsi:type="dcterms:W3CDTF">2021-04-08T10:37:00Z</dcterms:modified>
</cp:coreProperties>
</file>