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257" w:type="dxa"/>
        <w:jc w:val="right"/>
        <w:tblInd w:w="78" w:type="dxa"/>
        <w:tblLook w:val="0000"/>
      </w:tblPr>
      <w:tblGrid>
        <w:gridCol w:w="30"/>
        <w:gridCol w:w="810"/>
        <w:gridCol w:w="1342"/>
        <w:gridCol w:w="1106"/>
        <w:gridCol w:w="10634"/>
        <w:gridCol w:w="1113"/>
        <w:gridCol w:w="222"/>
      </w:tblGrid>
      <w:tr w:rsidR="009E2DF7" w:rsidRPr="009B7158" w:rsidTr="00DA40F9">
        <w:trPr>
          <w:gridBefore w:val="1"/>
          <w:wBefore w:w="30" w:type="dxa"/>
          <w:trHeight w:val="367"/>
          <w:jc w:val="right"/>
        </w:trPr>
        <w:tc>
          <w:tcPr>
            <w:tcW w:w="15005" w:type="dxa"/>
            <w:gridSpan w:val="5"/>
          </w:tcPr>
          <w:tbl>
            <w:tblPr>
              <w:tblW w:w="14681" w:type="dxa"/>
              <w:jc w:val="right"/>
              <w:tblInd w:w="108" w:type="dxa"/>
              <w:tblLook w:val="0000"/>
            </w:tblPr>
            <w:tblGrid>
              <w:gridCol w:w="7757"/>
              <w:gridCol w:w="6924"/>
            </w:tblGrid>
            <w:tr w:rsidR="00DA40F9" w:rsidRPr="0007369A" w:rsidTr="00BB4BD3">
              <w:trPr>
                <w:trHeight w:val="367"/>
                <w:jc w:val="right"/>
              </w:trPr>
              <w:tc>
                <w:tcPr>
                  <w:tcW w:w="7757" w:type="dxa"/>
                </w:tcPr>
                <w:p w:rsidR="00DA40F9" w:rsidRPr="0007369A" w:rsidRDefault="00DA40F9" w:rsidP="00BB4BD3">
                  <w:pPr>
                    <w:spacing w:after="200" w:line="276" w:lineRule="auto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924" w:type="dxa"/>
                </w:tcPr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        Додаток  4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bCs/>
                      <w:sz w:val="28"/>
                      <w:szCs w:val="28"/>
                    </w:rPr>
                  </w:pPr>
                  <w:r w:rsidRPr="0007369A">
                    <w:rPr>
                      <w:sz w:val="28"/>
                      <w:szCs w:val="28"/>
                    </w:rPr>
                    <w:t xml:space="preserve">до  Порядку </w:t>
                  </w:r>
                  <w:r w:rsidRPr="0007369A">
                    <w:rPr>
                      <w:bCs/>
                      <w:sz w:val="28"/>
                      <w:szCs w:val="28"/>
                    </w:rPr>
                    <w:t xml:space="preserve">  розроблення, затвердження </w:t>
                  </w:r>
                </w:p>
                <w:p w:rsidR="00DA40F9" w:rsidRPr="0007369A" w:rsidRDefault="00DA40F9" w:rsidP="00BB4BD3">
                  <w:pPr>
                    <w:jc w:val="right"/>
                    <w:rPr>
                      <w:sz w:val="28"/>
                      <w:szCs w:val="28"/>
                    </w:rPr>
                  </w:pPr>
                  <w:r w:rsidRPr="0007369A">
                    <w:rPr>
                      <w:bCs/>
                      <w:sz w:val="28"/>
                      <w:szCs w:val="28"/>
                    </w:rPr>
                    <w:t>та виконання міських цільових програм</w:t>
                  </w:r>
                </w:p>
              </w:tc>
            </w:tr>
          </w:tbl>
          <w:p w:rsidR="00DA40F9" w:rsidRPr="00E52A6B" w:rsidRDefault="00DA40F9" w:rsidP="00E52A6B">
            <w:pPr>
              <w:pStyle w:val="1"/>
              <w:jc w:val="center"/>
              <w:rPr>
                <w:rFonts w:ascii="Times New Roman" w:hAnsi="Times New Roman" w:cs="Times New Roman"/>
                <w:bCs w:val="0"/>
                <w:sz w:val="28"/>
                <w:szCs w:val="28"/>
              </w:rPr>
            </w:pPr>
            <w:r w:rsidRPr="0007369A">
              <w:rPr>
                <w:rFonts w:ascii="Times New Roman" w:hAnsi="Times New Roman" w:cs="Times New Roman"/>
                <w:bCs w:val="0"/>
                <w:sz w:val="28"/>
                <w:szCs w:val="28"/>
              </w:rPr>
              <w:t>Інформація про виконання програми станом на</w:t>
            </w:r>
            <w:r w:rsidR="0099087F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</w:t>
            </w:r>
            <w:r w:rsidR="00E9555A">
              <w:rPr>
                <w:rFonts w:ascii="Times New Roman" w:hAnsi="Times New Roman" w:cs="Times New Roman"/>
                <w:bCs w:val="0"/>
                <w:sz w:val="28"/>
                <w:szCs w:val="28"/>
              </w:rPr>
              <w:t>01.04</w:t>
            </w:r>
            <w:r w:rsidR="00BB517E">
              <w:rPr>
                <w:rFonts w:ascii="Times New Roman" w:hAnsi="Times New Roman" w:cs="Times New Roman"/>
                <w:bCs w:val="0"/>
                <w:sz w:val="28"/>
                <w:szCs w:val="28"/>
              </w:rPr>
              <w:t>.2021</w:t>
            </w:r>
            <w:r w:rsidR="00E52A6B">
              <w:rPr>
                <w:rFonts w:ascii="Times New Roman" w:hAnsi="Times New Roman" w:cs="Times New Roman"/>
                <w:bCs w:val="0"/>
                <w:sz w:val="28"/>
                <w:szCs w:val="28"/>
              </w:rPr>
              <w:t xml:space="preserve"> р.</w:t>
            </w:r>
          </w:p>
          <w:p w:rsidR="0099087F" w:rsidRPr="00A57C33" w:rsidRDefault="0099087F" w:rsidP="0099087F">
            <w:pPr>
              <w:jc w:val="center"/>
              <w:rPr>
                <w:b/>
                <w:color w:val="0070C0"/>
                <w:sz w:val="28"/>
                <w:szCs w:val="28"/>
              </w:rPr>
            </w:pPr>
            <w:r w:rsidRPr="00A57C33">
              <w:rPr>
                <w:b/>
                <w:color w:val="0070C0"/>
                <w:sz w:val="28"/>
                <w:szCs w:val="28"/>
              </w:rPr>
              <w:t>Програма реалізації громадського бюджету</w:t>
            </w:r>
            <w:r w:rsidRPr="00A57C33">
              <w:rPr>
                <w:b/>
                <w:color w:val="0070C0"/>
                <w:sz w:val="28"/>
                <w:szCs w:val="28"/>
                <w:lang w:val="ru-RU"/>
              </w:rPr>
              <w:t xml:space="preserve"> </w:t>
            </w:r>
            <w:r w:rsidRPr="00A57C33">
              <w:rPr>
                <w:b/>
                <w:color w:val="0070C0"/>
                <w:sz w:val="28"/>
                <w:szCs w:val="28"/>
              </w:rPr>
              <w:t>(бюджету участі) міста Ніжина на 2017-2021 роки</w:t>
            </w:r>
          </w:p>
          <w:p w:rsidR="002F5001" w:rsidRPr="002F5001" w:rsidRDefault="00A57C33" w:rsidP="002F5001">
            <w:pPr>
              <w:jc w:val="center"/>
              <w:rPr>
                <w:color w:val="0070C0"/>
                <w:sz w:val="28"/>
                <w:szCs w:val="28"/>
                <w:u w:val="single"/>
              </w:rPr>
            </w:pPr>
            <w:r w:rsidRPr="002F5001">
              <w:rPr>
                <w:color w:val="0070C0"/>
                <w:sz w:val="28"/>
                <w:szCs w:val="28"/>
                <w:u w:val="single"/>
                <w:lang w:eastAsia="zh-CN"/>
              </w:rPr>
              <w:t>затверджений проект</w:t>
            </w:r>
            <w:r w:rsidRPr="002F5001">
              <w:rPr>
                <w:color w:val="0070C0"/>
                <w:sz w:val="28"/>
                <w:szCs w:val="28"/>
                <w:u w:val="single"/>
              </w:rPr>
              <w:t xml:space="preserve">  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рішенням міської ради  </w:t>
            </w:r>
            <w:r w:rsidR="002F5001" w:rsidRPr="002F5001">
              <w:rPr>
                <w:color w:val="0070C0"/>
                <w:sz w:val="28"/>
                <w:szCs w:val="28"/>
                <w:u w:val="single"/>
                <w:lang w:val="en-US"/>
              </w:rPr>
              <w:t>VIII</w:t>
            </w:r>
            <w:r w:rsidR="002F5001" w:rsidRPr="002F5001">
              <w:rPr>
                <w:color w:val="0070C0"/>
                <w:sz w:val="28"/>
                <w:szCs w:val="28"/>
                <w:u w:val="single"/>
              </w:rPr>
              <w:t xml:space="preserve"> скликання  № 10-7/2021 від 26.02.2021р </w:t>
            </w:r>
          </w:p>
          <w:p w:rsidR="00DA40F9" w:rsidRPr="0007369A" w:rsidRDefault="00E1796D" w:rsidP="00DA40F9">
            <w:pPr>
              <w:jc w:val="center"/>
              <w:rPr>
                <w:snapToGrid w:val="0"/>
              </w:rPr>
            </w:pPr>
            <w:r w:rsidRPr="0007369A">
              <w:rPr>
                <w:snapToGrid w:val="0"/>
              </w:rPr>
              <w:t xml:space="preserve"> </w:t>
            </w:r>
            <w:r w:rsidR="00DA40F9" w:rsidRPr="0007369A">
              <w:rPr>
                <w:snapToGrid w:val="0"/>
              </w:rPr>
              <w:t>(</w:t>
            </w:r>
            <w:r w:rsidR="00DA40F9" w:rsidRPr="0007369A">
              <w:rPr>
                <w:rStyle w:val="spelle"/>
                <w:snapToGrid w:val="0"/>
              </w:rPr>
              <w:t>назва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програми</w:t>
            </w:r>
            <w:r w:rsidR="00DA40F9" w:rsidRPr="0007369A">
              <w:rPr>
                <w:snapToGrid w:val="0"/>
              </w:rPr>
              <w:t xml:space="preserve"> дата </w:t>
            </w:r>
            <w:r w:rsidR="00DA40F9" w:rsidRPr="0007369A">
              <w:rPr>
                <w:rStyle w:val="spelle"/>
                <w:snapToGrid w:val="0"/>
              </w:rPr>
              <w:t>і</w:t>
            </w:r>
            <w:r w:rsidR="00DA40F9" w:rsidRPr="0007369A">
              <w:rPr>
                <w:snapToGrid w:val="0"/>
              </w:rPr>
              <w:t xml:space="preserve"> номер </w:t>
            </w:r>
            <w:r w:rsidR="00DA40F9" w:rsidRPr="0007369A">
              <w:rPr>
                <w:rStyle w:val="grame"/>
                <w:snapToGrid w:val="0"/>
              </w:rPr>
              <w:t>р</w:t>
            </w:r>
            <w:r w:rsidR="00DA40F9" w:rsidRPr="0007369A">
              <w:rPr>
                <w:rStyle w:val="spelle"/>
                <w:snapToGrid w:val="0"/>
              </w:rPr>
              <w:t>ішення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міської</w:t>
            </w:r>
            <w:r w:rsidR="00DA40F9" w:rsidRPr="0007369A">
              <w:rPr>
                <w:snapToGrid w:val="0"/>
              </w:rPr>
              <w:t xml:space="preserve"> ради про </w:t>
            </w:r>
            <w:r w:rsidR="00DA40F9" w:rsidRPr="0007369A">
              <w:rPr>
                <w:rStyle w:val="spelle"/>
                <w:snapToGrid w:val="0"/>
              </w:rPr>
              <w:t>її</w:t>
            </w:r>
            <w:r w:rsidR="00DA40F9" w:rsidRPr="0007369A">
              <w:rPr>
                <w:snapToGrid w:val="0"/>
              </w:rPr>
              <w:t xml:space="preserve"> </w:t>
            </w:r>
            <w:r w:rsidR="00DA40F9" w:rsidRPr="0007369A">
              <w:rPr>
                <w:rStyle w:val="spelle"/>
                <w:snapToGrid w:val="0"/>
              </w:rPr>
              <w:t>затвердження</w:t>
            </w:r>
            <w:r w:rsidR="00DA40F9" w:rsidRPr="0007369A">
              <w:rPr>
                <w:snapToGrid w:val="0"/>
              </w:rPr>
              <w:t>)</w:t>
            </w:r>
          </w:p>
          <w:p w:rsidR="00DA40F9" w:rsidRPr="0007369A" w:rsidRDefault="00DA40F9" w:rsidP="00DA40F9"/>
          <w:tbl>
            <w:tblPr>
              <w:tblW w:w="0" w:type="auto"/>
              <w:tblCellMar>
                <w:left w:w="30" w:type="dxa"/>
                <w:right w:w="30" w:type="dxa"/>
              </w:tblCellMar>
              <w:tblLook w:val="0000"/>
            </w:tblPr>
            <w:tblGrid>
              <w:gridCol w:w="739"/>
              <w:gridCol w:w="1180"/>
              <w:gridCol w:w="973"/>
              <w:gridCol w:w="8953"/>
            </w:tblGrid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1.</w:t>
                  </w: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>
                    <w:rPr>
                      <w:snapToGrid w:val="0"/>
                    </w:rPr>
                    <w:t>1216030</w:t>
                  </w:r>
                  <w:r w:rsidRPr="0007369A">
                    <w:rPr>
                      <w:snapToGrid w:val="0"/>
                    </w:rPr>
                    <w:t xml:space="preserve">      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DA40F9" w:rsidRDefault="00DA40F9" w:rsidP="00BB4BD3">
                  <w:pPr>
                    <w:rPr>
                      <w:b/>
                      <w:snapToGrid w:val="0"/>
                      <w:u w:val="single"/>
                    </w:rPr>
                  </w:pPr>
                  <w:r w:rsidRPr="0007369A">
                    <w:rPr>
                      <w:snapToGrid w:val="0"/>
                    </w:rPr>
                    <w:t xml:space="preserve">                          </w:t>
                  </w:r>
                  <w:proofErr w:type="spellStart"/>
                  <w:r w:rsidRPr="00DA40F9">
                    <w:rPr>
                      <w:b/>
                      <w:snapToGrid w:val="0"/>
                      <w:u w:val="single"/>
                    </w:rPr>
                    <w:t>_Організація</w:t>
                  </w:r>
                  <w:proofErr w:type="spellEnd"/>
                  <w:r w:rsidRPr="00DA40F9">
                    <w:rPr>
                      <w:b/>
                      <w:snapToGrid w:val="0"/>
                      <w:u w:val="single"/>
                    </w:rPr>
                    <w:t xml:space="preserve"> благоустрою населених пунктів</w:t>
                  </w:r>
                </w:p>
              </w:tc>
            </w:tr>
            <w:tr w:rsidR="00DA40F9" w:rsidRPr="0007369A" w:rsidTr="00BB4BD3">
              <w:trPr>
                <w:cantSplit/>
                <w:trHeight w:val="293"/>
              </w:trPr>
              <w:tc>
                <w:tcPr>
                  <w:tcW w:w="739" w:type="dxa"/>
                </w:tcPr>
                <w:p w:rsidR="00DA40F9" w:rsidRPr="0007369A" w:rsidRDefault="00DA40F9" w:rsidP="00BB4BD3">
                  <w:pPr>
                    <w:rPr>
                      <w:snapToGrid w:val="0"/>
                    </w:rPr>
                  </w:pPr>
                </w:p>
              </w:tc>
              <w:tc>
                <w:tcPr>
                  <w:tcW w:w="1180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snapToGrid w:val="0"/>
                    </w:rPr>
                    <w:t>КПК</w:t>
                  </w:r>
                </w:p>
              </w:tc>
              <w:tc>
                <w:tcPr>
                  <w:tcW w:w="973" w:type="dxa"/>
                </w:tcPr>
                <w:p w:rsidR="00DA40F9" w:rsidRPr="0007369A" w:rsidRDefault="00DA40F9" w:rsidP="00BB4BD3">
                  <w:pPr>
                    <w:jc w:val="right"/>
                    <w:rPr>
                      <w:snapToGrid w:val="0"/>
                    </w:rPr>
                  </w:pPr>
                </w:p>
              </w:tc>
              <w:tc>
                <w:tcPr>
                  <w:tcW w:w="8953" w:type="dxa"/>
                </w:tcPr>
                <w:p w:rsidR="00DA40F9" w:rsidRPr="0007369A" w:rsidRDefault="00DA40F9" w:rsidP="00BB4BD3">
                  <w:pPr>
                    <w:jc w:val="center"/>
                    <w:rPr>
                      <w:snapToGrid w:val="0"/>
                    </w:rPr>
                  </w:pPr>
                  <w:r w:rsidRPr="0007369A">
                    <w:rPr>
                      <w:rStyle w:val="spelle"/>
                      <w:snapToGrid w:val="0"/>
                    </w:rPr>
                    <w:t>(найменування  бюджетної програми)</w:t>
                  </w:r>
                  <w:r w:rsidRPr="0007369A">
                    <w:rPr>
                      <w:snapToGrid w:val="0"/>
                    </w:rPr>
                    <w:t xml:space="preserve"> </w:t>
                  </w:r>
                </w:p>
              </w:tc>
            </w:tr>
          </w:tbl>
          <w:p w:rsidR="009E2DF7" w:rsidRPr="009B7158" w:rsidRDefault="009E2DF7" w:rsidP="005D267A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222" w:type="dxa"/>
          </w:tcPr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9E2DF7" w:rsidRDefault="009E2DF7" w:rsidP="005D267A">
            <w:pPr>
              <w:jc w:val="center"/>
              <w:rPr>
                <w:sz w:val="28"/>
                <w:szCs w:val="28"/>
              </w:rPr>
            </w:pPr>
          </w:p>
          <w:p w:rsidR="00DA40F9" w:rsidRPr="00A121F7" w:rsidRDefault="009E2DF7" w:rsidP="00DA40F9">
            <w:pPr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 xml:space="preserve">        </w:t>
            </w:r>
          </w:p>
          <w:p w:rsidR="009E2DF7" w:rsidRPr="00A121F7" w:rsidRDefault="009E2DF7" w:rsidP="005D267A">
            <w:pPr>
              <w:jc w:val="both"/>
              <w:rPr>
                <w:sz w:val="28"/>
                <w:szCs w:val="28"/>
                <w:lang w:val="ru-RU"/>
              </w:rPr>
            </w:pPr>
          </w:p>
        </w:tc>
      </w:tr>
      <w:tr w:rsidR="009E2DF7" w:rsidRPr="00344C20" w:rsidTr="00DA40F9">
        <w:tblPrEx>
          <w:jc w:val="left"/>
          <w:tblCellMar>
            <w:left w:w="30" w:type="dxa"/>
            <w:right w:w="30" w:type="dxa"/>
          </w:tblCellMar>
        </w:tblPrEx>
        <w:trPr>
          <w:gridAfter w:val="2"/>
          <w:wAfter w:w="1335" w:type="dxa"/>
          <w:cantSplit/>
          <w:trHeight w:val="324"/>
        </w:trPr>
        <w:tc>
          <w:tcPr>
            <w:tcW w:w="840" w:type="dxa"/>
            <w:gridSpan w:val="2"/>
          </w:tcPr>
          <w:p w:rsidR="009E2DF7" w:rsidRPr="00344C20" w:rsidRDefault="009E2DF7" w:rsidP="005D267A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342" w:type="dxa"/>
          </w:tcPr>
          <w:p w:rsidR="009E2DF7" w:rsidRPr="00400EA6" w:rsidRDefault="009E2DF7" w:rsidP="00DB67A6">
            <w:pPr>
              <w:jc w:val="center"/>
              <w:rPr>
                <w:snapToGrid w:val="0"/>
              </w:rPr>
            </w:pPr>
          </w:p>
        </w:tc>
        <w:tc>
          <w:tcPr>
            <w:tcW w:w="1106" w:type="dxa"/>
          </w:tcPr>
          <w:p w:rsidR="009E2DF7" w:rsidRPr="00344C20" w:rsidRDefault="009E2DF7" w:rsidP="005D267A">
            <w:pPr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0634" w:type="dxa"/>
          </w:tcPr>
          <w:p w:rsidR="009E2DF7" w:rsidRPr="006850A3" w:rsidRDefault="009E2DF7" w:rsidP="00DB67A6">
            <w:pPr>
              <w:jc w:val="center"/>
              <w:rPr>
                <w:snapToGrid w:val="0"/>
                <w:sz w:val="28"/>
                <w:szCs w:val="28"/>
              </w:rPr>
            </w:pPr>
          </w:p>
        </w:tc>
      </w:tr>
    </w:tbl>
    <w:p w:rsidR="00543C5B" w:rsidRPr="009B7158" w:rsidRDefault="00543C5B" w:rsidP="00543C5B">
      <w:pPr>
        <w:pStyle w:val="21"/>
        <w:spacing w:after="0" w:line="240" w:lineRule="auto"/>
        <w:ind w:left="0"/>
        <w:jc w:val="both"/>
        <w:rPr>
          <w:snapToGrid w:val="0"/>
        </w:rPr>
      </w:pPr>
      <w:r>
        <w:rPr>
          <w:snapToGrid w:val="0"/>
        </w:rPr>
        <w:t>2</w:t>
      </w:r>
      <w:r w:rsidRPr="009B7158">
        <w:rPr>
          <w:snapToGrid w:val="0"/>
        </w:rPr>
        <w:t xml:space="preserve">. Аналіз виконання за видатками в цілому за програмою: </w:t>
      </w:r>
    </w:p>
    <w:p w:rsidR="00543C5B" w:rsidRPr="009B7158" w:rsidRDefault="00543C5B" w:rsidP="00543C5B">
      <w:pPr>
        <w:jc w:val="center"/>
      </w:pPr>
      <w:r w:rsidRPr="009B7158">
        <w:rPr>
          <w:snapToGrid w:val="0"/>
        </w:rPr>
        <w:t xml:space="preserve">                                                                                                                                                                     </w:t>
      </w:r>
      <w:r w:rsidR="006644A6">
        <w:rPr>
          <w:snapToGrid w:val="0"/>
        </w:rPr>
        <w:t xml:space="preserve">                            </w:t>
      </w:r>
      <w:r w:rsidRPr="009B7158">
        <w:rPr>
          <w:snapToGrid w:val="0"/>
        </w:rPr>
        <w:t xml:space="preserve"> гривень</w:t>
      </w:r>
    </w:p>
    <w:tbl>
      <w:tblPr>
        <w:tblW w:w="15105" w:type="dxa"/>
        <w:jc w:val="center"/>
        <w:tblInd w:w="111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119"/>
        <w:gridCol w:w="1276"/>
        <w:gridCol w:w="1701"/>
        <w:gridCol w:w="1417"/>
        <w:gridCol w:w="1558"/>
        <w:gridCol w:w="1740"/>
        <w:gridCol w:w="1424"/>
        <w:gridCol w:w="1538"/>
        <w:gridCol w:w="1552"/>
        <w:gridCol w:w="1780"/>
      </w:tblGrid>
      <w:tr w:rsidR="00DA40F9" w:rsidRPr="00344C20" w:rsidTr="00DA40F9">
        <w:trPr>
          <w:cantSplit/>
          <w:trHeight w:val="293"/>
          <w:jc w:val="center"/>
        </w:trPr>
        <w:tc>
          <w:tcPr>
            <w:tcW w:w="4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Бюджетні асигнування з урахуванням змін</w:t>
            </w:r>
          </w:p>
        </w:tc>
        <w:tc>
          <w:tcPr>
            <w:tcW w:w="47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Проведені</w:t>
            </w:r>
            <w:r w:rsidRPr="00344C20">
              <w:rPr>
                <w:snapToGrid w:val="0"/>
                <w:sz w:val="20"/>
                <w:szCs w:val="20"/>
              </w:rPr>
              <w:t xml:space="preserve"> 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видатки</w:t>
            </w:r>
          </w:p>
        </w:tc>
        <w:tc>
          <w:tcPr>
            <w:tcW w:w="4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Відхилення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</w:rPr>
              <w:t>Пояснення</w:t>
            </w:r>
          </w:p>
        </w:tc>
      </w:tr>
      <w:tr w:rsidR="00DA40F9" w:rsidRPr="00344C20" w:rsidTr="002F5001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pStyle w:val="2"/>
              <w:jc w:val="center"/>
              <w:rPr>
                <w:sz w:val="20"/>
                <w:szCs w:val="20"/>
              </w:rPr>
            </w:pPr>
            <w:r w:rsidRPr="00344C20">
              <w:rPr>
                <w:sz w:val="20"/>
                <w:szCs w:val="20"/>
              </w:rPr>
              <w:t>загальний фонд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усього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spelle"/>
                <w:snapToGrid w:val="0"/>
                <w:sz w:val="20"/>
                <w:szCs w:val="20"/>
              </w:rPr>
              <w:t>загальний</w:t>
            </w:r>
            <w:r w:rsidRPr="00344C20">
              <w:rPr>
                <w:snapToGrid w:val="0"/>
                <w:sz w:val="20"/>
                <w:szCs w:val="20"/>
              </w:rPr>
              <w:t xml:space="preserve"> фонд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rStyle w:val="grame"/>
                <w:snapToGrid w:val="0"/>
                <w:sz w:val="20"/>
                <w:szCs w:val="20"/>
              </w:rPr>
              <w:t>спец</w:t>
            </w:r>
            <w:r w:rsidRPr="00344C20">
              <w:rPr>
                <w:rStyle w:val="spelle"/>
                <w:snapToGrid w:val="0"/>
                <w:sz w:val="20"/>
                <w:szCs w:val="20"/>
              </w:rPr>
              <w:t>іальний</w:t>
            </w:r>
          </w:p>
          <w:p w:rsidR="00DA40F9" w:rsidRPr="00344C20" w:rsidRDefault="00DA40F9" w:rsidP="0078396C">
            <w:pPr>
              <w:jc w:val="center"/>
              <w:rPr>
                <w:snapToGrid w:val="0"/>
                <w:sz w:val="20"/>
                <w:szCs w:val="20"/>
              </w:rPr>
            </w:pPr>
            <w:r w:rsidRPr="00344C20">
              <w:rPr>
                <w:snapToGrid w:val="0"/>
                <w:sz w:val="20"/>
                <w:szCs w:val="20"/>
              </w:rPr>
              <w:t>фонд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</w:tr>
      <w:tr w:rsidR="00DA40F9" w:rsidRPr="00344C20" w:rsidTr="002F5001">
        <w:trPr>
          <w:cantSplit/>
          <w:trHeight w:val="293"/>
          <w:jc w:val="center"/>
        </w:trPr>
        <w:tc>
          <w:tcPr>
            <w:tcW w:w="1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2F5001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1 267 898,00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2F5001" w:rsidP="00E1796D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1 267 898,00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E1796D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2F5001" w:rsidP="0078396C">
            <w:pPr>
              <w:jc w:val="center"/>
              <w:rPr>
                <w:rStyle w:val="spelle"/>
                <w:snapToGrid w:val="0"/>
                <w:sz w:val="20"/>
                <w:szCs w:val="20"/>
                <w:lang w:val="ru-RU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2F5001" w:rsidP="0078396C">
            <w:pPr>
              <w:pStyle w:val="2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0,00</w:t>
            </w:r>
          </w:p>
        </w:tc>
        <w:tc>
          <w:tcPr>
            <w:tcW w:w="1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6644A6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2F5001" w:rsidP="0078396C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1 267 898,00</w:t>
            </w:r>
          </w:p>
        </w:tc>
        <w:tc>
          <w:tcPr>
            <w:tcW w:w="1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2F5001" w:rsidP="00F1471B">
            <w:pPr>
              <w:jc w:val="center"/>
              <w:rPr>
                <w:rStyle w:val="spelle"/>
                <w:snapToGrid w:val="0"/>
                <w:sz w:val="20"/>
                <w:szCs w:val="20"/>
              </w:rPr>
            </w:pPr>
            <w:r>
              <w:rPr>
                <w:rStyle w:val="spelle"/>
                <w:snapToGrid w:val="0"/>
                <w:sz w:val="20"/>
                <w:szCs w:val="20"/>
                <w:lang w:val="ru-RU"/>
              </w:rPr>
              <w:t>1 267 898,00</w:t>
            </w:r>
          </w:p>
        </w:tc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40F9" w:rsidRPr="00344C20" w:rsidRDefault="00DA40F9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40F9" w:rsidRDefault="002F5001" w:rsidP="0078396C">
            <w:pPr>
              <w:jc w:val="center"/>
              <w:rPr>
                <w:rStyle w:val="grame"/>
                <w:snapToGrid w:val="0"/>
                <w:sz w:val="20"/>
                <w:szCs w:val="20"/>
              </w:rPr>
            </w:pPr>
            <w:r>
              <w:rPr>
                <w:rStyle w:val="grame"/>
                <w:snapToGrid w:val="0"/>
                <w:color w:val="0070C0"/>
                <w:sz w:val="20"/>
                <w:szCs w:val="20"/>
              </w:rPr>
              <w:t>Кошти будуть використані відповідно до кошторисних призначень</w:t>
            </w:r>
          </w:p>
        </w:tc>
      </w:tr>
    </w:tbl>
    <w:p w:rsidR="002B17BE" w:rsidRDefault="009E2DF7" w:rsidP="0099087F">
      <w:pPr>
        <w:spacing w:line="360" w:lineRule="auto"/>
      </w:pPr>
      <w:r w:rsidRPr="009B7158">
        <w:t xml:space="preserve">4. </w:t>
      </w:r>
      <w:r w:rsidRPr="00A45D36">
        <w:t>Напрями діяльності та завдання міської цільової програми</w:t>
      </w:r>
      <w:r w:rsidR="008914B4">
        <w:rPr>
          <w:lang w:eastAsia="zh-CN"/>
        </w:rPr>
        <w:tab/>
      </w:r>
    </w:p>
    <w:tbl>
      <w:tblPr>
        <w:tblW w:w="148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/>
      </w:tblPr>
      <w:tblGrid>
        <w:gridCol w:w="740"/>
        <w:gridCol w:w="1769"/>
        <w:gridCol w:w="1610"/>
        <w:gridCol w:w="1696"/>
        <w:gridCol w:w="2426"/>
        <w:gridCol w:w="6650"/>
      </w:tblGrid>
      <w:tr w:rsidR="009E2DF7" w:rsidRPr="00C13BAD" w:rsidTr="009C0BC3">
        <w:trPr>
          <w:cantSplit/>
          <w:trHeight w:val="508"/>
          <w:jc w:val="center"/>
        </w:trPr>
        <w:tc>
          <w:tcPr>
            <w:tcW w:w="74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napToGrid w:val="0"/>
                <w:sz w:val="20"/>
                <w:szCs w:val="20"/>
              </w:rPr>
              <w:t>№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napToGrid w:val="0"/>
                <w:sz w:val="20"/>
                <w:szCs w:val="20"/>
              </w:rPr>
              <w:t>з</w:t>
            </w:r>
            <w:r w:rsidRPr="00C13BAD">
              <w:rPr>
                <w:snapToGrid w:val="0"/>
                <w:sz w:val="20"/>
                <w:szCs w:val="20"/>
              </w:rPr>
              <w:t>/</w:t>
            </w:r>
            <w:r w:rsidRPr="00C13BAD">
              <w:rPr>
                <w:rStyle w:val="grame"/>
                <w:snapToGrid w:val="0"/>
                <w:sz w:val="20"/>
                <w:szCs w:val="20"/>
              </w:rPr>
              <w:t>п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grame"/>
                <w:snapToGrid w:val="0"/>
                <w:sz w:val="20"/>
                <w:szCs w:val="20"/>
              </w:rPr>
              <w:t>Завдання</w:t>
            </w: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1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rStyle w:val="spelle"/>
                <w:sz w:val="20"/>
                <w:szCs w:val="20"/>
              </w:rPr>
              <w:t>Відповідальний виконавець</w:t>
            </w:r>
            <w:r w:rsidRPr="00C13BAD">
              <w:rPr>
                <w:snapToGrid w:val="0"/>
                <w:sz w:val="20"/>
                <w:szCs w:val="20"/>
              </w:rPr>
              <w:t xml:space="preserve"> та строк </w:t>
            </w:r>
            <w:r w:rsidRPr="00C13BAD">
              <w:rPr>
                <w:rStyle w:val="spelle"/>
                <w:snapToGrid w:val="0"/>
                <w:sz w:val="20"/>
                <w:szCs w:val="20"/>
              </w:rPr>
              <w:t>виконання</w:t>
            </w:r>
            <w:r w:rsidRPr="00C13BAD">
              <w:rPr>
                <w:snapToGrid w:val="0"/>
                <w:sz w:val="20"/>
                <w:szCs w:val="20"/>
              </w:rPr>
              <w:t xml:space="preserve"> завдання</w:t>
            </w:r>
          </w:p>
          <w:p w:rsidR="009E2DF7" w:rsidRPr="00C13BAD" w:rsidRDefault="009E2DF7" w:rsidP="005D267A">
            <w:pPr>
              <w:pStyle w:val="a3"/>
              <w:jc w:val="center"/>
              <w:rPr>
                <w:sz w:val="20"/>
                <w:szCs w:val="20"/>
              </w:rPr>
            </w:pPr>
          </w:p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Планові обсяги фінансування, гривень</w:t>
            </w:r>
          </w:p>
        </w:tc>
        <w:tc>
          <w:tcPr>
            <w:tcW w:w="2426" w:type="dxa"/>
            <w:vAlign w:val="center"/>
          </w:tcPr>
          <w:p w:rsidR="009E2DF7" w:rsidRPr="00C13BAD" w:rsidRDefault="009E2DF7" w:rsidP="0099087F">
            <w:pPr>
              <w:pStyle w:val="2"/>
              <w:jc w:val="center"/>
              <w:rPr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>Фактичні обсяги фінансування,гривень</w:t>
            </w:r>
          </w:p>
        </w:tc>
        <w:tc>
          <w:tcPr>
            <w:tcW w:w="6650" w:type="dxa"/>
            <w:vAlign w:val="center"/>
          </w:tcPr>
          <w:p w:rsidR="009E2DF7" w:rsidRPr="00C13BAD" w:rsidRDefault="009E2DF7" w:rsidP="005D267A">
            <w:pPr>
              <w:jc w:val="center"/>
              <w:rPr>
                <w:snapToGrid w:val="0"/>
                <w:sz w:val="20"/>
                <w:szCs w:val="20"/>
              </w:rPr>
            </w:pPr>
            <w:r w:rsidRPr="00C13BAD">
              <w:rPr>
                <w:sz w:val="20"/>
                <w:szCs w:val="20"/>
              </w:rPr>
              <w:t xml:space="preserve">Стан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завдань (</w:t>
            </w:r>
            <w:r w:rsidRPr="00C13BAD">
              <w:rPr>
                <w:rStyle w:val="spelle"/>
                <w:sz w:val="20"/>
                <w:szCs w:val="20"/>
              </w:rPr>
              <w:t>результативні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показники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виконання</w:t>
            </w:r>
            <w:r w:rsidRPr="00C13BAD">
              <w:rPr>
                <w:sz w:val="20"/>
                <w:szCs w:val="20"/>
              </w:rPr>
              <w:t xml:space="preserve"> </w:t>
            </w:r>
            <w:r w:rsidRPr="00C13BAD">
              <w:rPr>
                <w:rStyle w:val="spelle"/>
                <w:sz w:val="20"/>
                <w:szCs w:val="20"/>
              </w:rPr>
              <w:t>програми</w:t>
            </w:r>
            <w:r w:rsidRPr="00C13BAD">
              <w:rPr>
                <w:sz w:val="20"/>
                <w:szCs w:val="20"/>
              </w:rPr>
              <w:t>)</w:t>
            </w:r>
          </w:p>
        </w:tc>
      </w:tr>
      <w:tr w:rsidR="00BB6CF6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BB6CF6" w:rsidRPr="00C13BAD" w:rsidRDefault="00CA0931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1769" w:type="dxa"/>
            <w:vAlign w:val="center"/>
          </w:tcPr>
          <w:p w:rsidR="00BB6CF6" w:rsidRPr="00F14A4A" w:rsidRDefault="00273EA8" w:rsidP="002F5001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="002F5001">
              <w:rPr>
                <w:snapToGrid w:val="0"/>
                <w:sz w:val="22"/>
                <w:szCs w:val="22"/>
              </w:rPr>
              <w:t xml:space="preserve"> </w:t>
            </w:r>
            <w:r w:rsidR="002F5001">
              <w:rPr>
                <w:snapToGrid w:val="0"/>
                <w:sz w:val="20"/>
              </w:rPr>
              <w:t>Створення спортивного майданчику в районі вул.. Шевченко МПС</w:t>
            </w:r>
            <w:r w:rsidR="002F5001">
              <w:rPr>
                <w:snapToGrid w:val="0"/>
                <w:sz w:val="22"/>
                <w:szCs w:val="22"/>
              </w:rPr>
              <w:t xml:space="preserve">  </w:t>
            </w:r>
            <w:r w:rsidRPr="00273EA8">
              <w:rPr>
                <w:snapToGrid w:val="0"/>
                <w:sz w:val="22"/>
                <w:szCs w:val="22"/>
              </w:rPr>
              <w:t xml:space="preserve"> 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BB6CF6" w:rsidRPr="00C13BAD" w:rsidRDefault="00BB6CF6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BB6CF6" w:rsidRPr="00167C14" w:rsidRDefault="002F5001" w:rsidP="005D267A">
            <w:pPr>
              <w:pStyle w:val="2"/>
              <w:jc w:val="center"/>
              <w:rPr>
                <w:sz w:val="20"/>
                <w:szCs w:val="20"/>
                <w:highlight w:val="yellow"/>
                <w:lang w:val="ru-RU"/>
              </w:rPr>
            </w:pPr>
            <w:r w:rsidRPr="00167C14">
              <w:rPr>
                <w:sz w:val="20"/>
                <w:szCs w:val="20"/>
                <w:lang w:val="ru-RU"/>
              </w:rPr>
              <w:t>95 000,00</w:t>
            </w:r>
          </w:p>
        </w:tc>
        <w:tc>
          <w:tcPr>
            <w:tcW w:w="2426" w:type="dxa"/>
            <w:vAlign w:val="center"/>
          </w:tcPr>
          <w:p w:rsidR="00D05013" w:rsidRPr="00167C14" w:rsidRDefault="00D05013" w:rsidP="00D05013">
            <w:pPr>
              <w:rPr>
                <w:highlight w:val="yellow"/>
                <w:lang w:val="ru-RU"/>
              </w:rPr>
            </w:pPr>
          </w:p>
        </w:tc>
        <w:tc>
          <w:tcPr>
            <w:tcW w:w="6650" w:type="dxa"/>
            <w:vAlign w:val="center"/>
          </w:tcPr>
          <w:p w:rsidR="009857BC" w:rsidRPr="009857BC" w:rsidRDefault="009857BC" w:rsidP="00273EA8">
            <w:pPr>
              <w:pStyle w:val="ab"/>
              <w:rPr>
                <w:snapToGrid w:val="0"/>
                <w:sz w:val="20"/>
              </w:rPr>
            </w:pP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769" w:type="dxa"/>
            <w:vAlign w:val="center"/>
          </w:tcPr>
          <w:p w:rsidR="00273EA8" w:rsidRDefault="00273EA8" w:rsidP="002512C0">
            <w:pPr>
              <w:jc w:val="center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</w:t>
            </w:r>
            <w:r w:rsidR="002512C0">
              <w:rPr>
                <w:snapToGrid w:val="0"/>
                <w:sz w:val="22"/>
                <w:szCs w:val="22"/>
              </w:rPr>
              <w:t>« Облаштування доріжок в Графському парку»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2512C0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99 000,00</w:t>
            </w:r>
          </w:p>
        </w:tc>
        <w:tc>
          <w:tcPr>
            <w:tcW w:w="2426" w:type="dxa"/>
            <w:vAlign w:val="center"/>
          </w:tcPr>
          <w:p w:rsidR="00DA47F4" w:rsidRPr="00DA47F4" w:rsidRDefault="00DA47F4" w:rsidP="00DA47F4"/>
        </w:tc>
        <w:tc>
          <w:tcPr>
            <w:tcW w:w="6650" w:type="dxa"/>
            <w:vAlign w:val="center"/>
          </w:tcPr>
          <w:p w:rsidR="00273EA8" w:rsidRDefault="00273EA8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769" w:type="dxa"/>
            <w:vAlign w:val="center"/>
          </w:tcPr>
          <w:p w:rsidR="00273EA8" w:rsidRPr="00A037E8" w:rsidRDefault="00273EA8" w:rsidP="00A037E8">
            <w:pPr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512C0">
              <w:rPr>
                <w:snapToGrid w:val="0"/>
                <w:sz w:val="20"/>
                <w:szCs w:val="20"/>
              </w:rPr>
              <w:t>Громад.бюджету</w:t>
            </w:r>
            <w:proofErr w:type="spellEnd"/>
            <w:r w:rsidR="002512C0">
              <w:rPr>
                <w:snapToGrid w:val="0"/>
                <w:sz w:val="20"/>
                <w:szCs w:val="20"/>
              </w:rPr>
              <w:t xml:space="preserve">   </w:t>
            </w:r>
            <w:r w:rsidRPr="002512C0">
              <w:rPr>
                <w:snapToGrid w:val="0"/>
                <w:sz w:val="20"/>
                <w:szCs w:val="20"/>
              </w:rPr>
              <w:t xml:space="preserve"> "</w:t>
            </w:r>
            <w:r w:rsidR="002512C0" w:rsidRPr="002512C0">
              <w:rPr>
                <w:sz w:val="20"/>
                <w:szCs w:val="20"/>
                <w:lang w:eastAsia="zh-CN"/>
              </w:rPr>
              <w:t xml:space="preserve"> Облаштування громадського простору для активного відпочинку та гармонійного розвитку дітей  дошкільного та шкільного віку «</w:t>
            </w:r>
            <w:r w:rsidR="002512C0" w:rsidRPr="002512C0">
              <w:rPr>
                <w:sz w:val="20"/>
                <w:szCs w:val="20"/>
                <w:lang w:val="en-US" w:eastAsia="zh-CN"/>
              </w:rPr>
              <w:t>Smile</w:t>
            </w:r>
            <w:r w:rsidR="002512C0" w:rsidRPr="002512C0">
              <w:rPr>
                <w:sz w:val="20"/>
                <w:szCs w:val="20"/>
                <w:lang w:eastAsia="zh-CN"/>
              </w:rPr>
              <w:t>»</w:t>
            </w:r>
            <w:r w:rsidRPr="002512C0">
              <w:rPr>
                <w:snapToGrid w:val="0"/>
                <w:sz w:val="20"/>
                <w:szCs w:val="20"/>
              </w:rPr>
              <w:t>"</w:t>
            </w:r>
            <w:r w:rsidR="00A037E8">
              <w:rPr>
                <w:snapToGrid w:val="0"/>
                <w:sz w:val="20"/>
                <w:szCs w:val="20"/>
              </w:rPr>
              <w:t xml:space="preserve"> </w:t>
            </w:r>
            <w:r w:rsidR="00A037E8" w:rsidRPr="00D37F3C">
              <w:rPr>
                <w:sz w:val="28"/>
                <w:szCs w:val="28"/>
                <w:lang w:eastAsia="zh-CN"/>
              </w:rPr>
              <w:t xml:space="preserve">м. </w:t>
            </w:r>
            <w:r w:rsidR="00A037E8" w:rsidRPr="00A037E8">
              <w:rPr>
                <w:sz w:val="20"/>
                <w:szCs w:val="20"/>
                <w:lang w:eastAsia="zh-CN"/>
              </w:rPr>
              <w:t>Ніжин, вул. 3-й мікрорайон, буд. 2, вул. Шевченка, 89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99 999,00</w:t>
            </w:r>
          </w:p>
        </w:tc>
        <w:tc>
          <w:tcPr>
            <w:tcW w:w="2426" w:type="dxa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273EA8" w:rsidRDefault="00273EA8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273EA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273EA8" w:rsidRDefault="00273EA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769" w:type="dxa"/>
            <w:vAlign w:val="center"/>
          </w:tcPr>
          <w:p w:rsidR="00273EA8" w:rsidRPr="00A037E8" w:rsidRDefault="00273EA8" w:rsidP="00A037E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Pr="00273EA8">
              <w:rPr>
                <w:snapToGrid w:val="0"/>
                <w:sz w:val="22"/>
                <w:szCs w:val="22"/>
              </w:rPr>
              <w:t xml:space="preserve"> </w:t>
            </w:r>
            <w:r w:rsidRPr="00A037E8">
              <w:rPr>
                <w:snapToGrid w:val="0"/>
                <w:sz w:val="20"/>
                <w:szCs w:val="20"/>
              </w:rPr>
              <w:t>"</w:t>
            </w:r>
            <w:r w:rsidR="00A037E8" w:rsidRPr="00A037E8">
              <w:rPr>
                <w:sz w:val="20"/>
                <w:szCs w:val="20"/>
                <w:lang w:eastAsia="zh-CN"/>
              </w:rPr>
              <w:t>«Облаштування громадського простору для активного відпочинку та гармонійного розвитку дітей  дошкільного та шкільного віку «</w:t>
            </w:r>
            <w:r w:rsidR="00A037E8" w:rsidRPr="00A037E8">
              <w:rPr>
                <w:sz w:val="20"/>
                <w:szCs w:val="20"/>
                <w:lang w:val="en-US" w:eastAsia="zh-CN"/>
              </w:rPr>
              <w:t>Smile</w:t>
            </w:r>
            <w:r w:rsidR="00A037E8" w:rsidRPr="00A037E8">
              <w:rPr>
                <w:sz w:val="20"/>
                <w:szCs w:val="20"/>
                <w:lang w:eastAsia="zh-CN"/>
              </w:rPr>
              <w:t>» м. Ніжин, вул. 3-й мікрорайон, буд. 13, 14, 15</w:t>
            </w:r>
            <w:r w:rsidRPr="00A037E8">
              <w:rPr>
                <w:snapToGrid w:val="0"/>
                <w:sz w:val="20"/>
                <w:szCs w:val="20"/>
              </w:rPr>
              <w:t>"</w:t>
            </w:r>
          </w:p>
        </w:tc>
        <w:tc>
          <w:tcPr>
            <w:tcW w:w="1610" w:type="dxa"/>
            <w:vAlign w:val="center"/>
          </w:tcPr>
          <w:p w:rsidR="00E045FE" w:rsidRDefault="00E045FE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273EA8" w:rsidRDefault="00273EA8" w:rsidP="001126E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273EA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99 999,00</w:t>
            </w:r>
          </w:p>
        </w:tc>
        <w:tc>
          <w:tcPr>
            <w:tcW w:w="2426" w:type="dxa"/>
            <w:vAlign w:val="center"/>
          </w:tcPr>
          <w:p w:rsidR="00273EA8" w:rsidRDefault="00273EA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273EA8" w:rsidRDefault="00273EA8" w:rsidP="008632B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5</w:t>
            </w:r>
          </w:p>
        </w:tc>
        <w:tc>
          <w:tcPr>
            <w:tcW w:w="1769" w:type="dxa"/>
            <w:vAlign w:val="center"/>
          </w:tcPr>
          <w:p w:rsidR="00A037E8" w:rsidRPr="00A037E8" w:rsidRDefault="00A037E8" w:rsidP="00A037E8">
            <w:pPr>
              <w:spacing w:line="276" w:lineRule="auto"/>
              <w:jc w:val="both"/>
              <w:rPr>
                <w:sz w:val="20"/>
                <w:szCs w:val="20"/>
                <w:lang w:eastAsia="zh-CN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</w:t>
            </w:r>
            <w:r w:rsidRPr="00A037E8">
              <w:rPr>
                <w:sz w:val="20"/>
                <w:szCs w:val="20"/>
                <w:lang w:eastAsia="zh-CN"/>
              </w:rPr>
              <w:t xml:space="preserve">«Облаштування простору для дітей та молоді сіл Паливода та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Наумівське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Кунашівського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</w:t>
            </w:r>
            <w:proofErr w:type="spellStart"/>
            <w:r w:rsidRPr="00A037E8">
              <w:rPr>
                <w:sz w:val="20"/>
                <w:szCs w:val="20"/>
                <w:lang w:eastAsia="zh-CN"/>
              </w:rPr>
              <w:t>старостинського</w:t>
            </w:r>
            <w:proofErr w:type="spellEnd"/>
            <w:r w:rsidRPr="00A037E8">
              <w:rPr>
                <w:sz w:val="20"/>
                <w:szCs w:val="20"/>
                <w:lang w:eastAsia="zh-CN"/>
              </w:rPr>
              <w:t xml:space="preserve"> округу». 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73 900,00</w:t>
            </w:r>
          </w:p>
        </w:tc>
        <w:tc>
          <w:tcPr>
            <w:tcW w:w="2426" w:type="dxa"/>
            <w:vAlign w:val="center"/>
          </w:tcPr>
          <w:p w:rsidR="00A037E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A037E8" w:rsidRDefault="00A037E8" w:rsidP="008632B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769" w:type="dxa"/>
            <w:vAlign w:val="center"/>
          </w:tcPr>
          <w:p w:rsidR="00A037E8" w:rsidRPr="00273EA8" w:rsidRDefault="00A037E8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«Облаштування </w:t>
            </w:r>
            <w:r w:rsidR="009C0BC3">
              <w:rPr>
                <w:snapToGrid w:val="0"/>
                <w:sz w:val="22"/>
                <w:szCs w:val="22"/>
              </w:rPr>
              <w:t xml:space="preserve">громадського </w:t>
            </w:r>
            <w:proofErr w:type="spellStart"/>
            <w:r>
              <w:rPr>
                <w:snapToGrid w:val="0"/>
                <w:sz w:val="22"/>
                <w:szCs w:val="22"/>
              </w:rPr>
              <w:t>прстору</w:t>
            </w:r>
            <w:proofErr w:type="spellEnd"/>
            <w:r>
              <w:rPr>
                <w:snapToGrid w:val="0"/>
                <w:sz w:val="22"/>
                <w:szCs w:val="22"/>
              </w:rPr>
              <w:t xml:space="preserve"> біля пам’ятного знаку </w:t>
            </w:r>
            <w:r w:rsidR="009C0BC3">
              <w:rPr>
                <w:snapToGrid w:val="0"/>
                <w:sz w:val="22"/>
                <w:szCs w:val="22"/>
              </w:rPr>
              <w:t>«Героїв Чорнобиля » з елементами благоустрою та дитячим майданчиком</w:t>
            </w:r>
            <w:r>
              <w:rPr>
                <w:snapToGrid w:val="0"/>
                <w:sz w:val="22"/>
                <w:szCs w:val="22"/>
              </w:rPr>
              <w:t>»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426" w:type="dxa"/>
            <w:vAlign w:val="center"/>
          </w:tcPr>
          <w:p w:rsidR="00A037E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A037E8" w:rsidRDefault="00A037E8" w:rsidP="008632B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A037E8" w:rsidRPr="00C13BAD" w:rsidTr="009C0BC3">
        <w:trPr>
          <w:cantSplit/>
          <w:trHeight w:val="1148"/>
          <w:jc w:val="center"/>
        </w:trPr>
        <w:tc>
          <w:tcPr>
            <w:tcW w:w="740" w:type="dxa"/>
            <w:vAlign w:val="center"/>
          </w:tcPr>
          <w:p w:rsidR="00A037E8" w:rsidRDefault="00A037E8" w:rsidP="005D267A">
            <w:pPr>
              <w:jc w:val="center"/>
              <w:rPr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lastRenderedPageBreak/>
              <w:t>7</w:t>
            </w:r>
          </w:p>
        </w:tc>
        <w:tc>
          <w:tcPr>
            <w:tcW w:w="1769" w:type="dxa"/>
            <w:vAlign w:val="center"/>
          </w:tcPr>
          <w:p w:rsidR="00A037E8" w:rsidRPr="00273EA8" w:rsidRDefault="00A037E8" w:rsidP="00A037E8">
            <w:pPr>
              <w:spacing w:line="276" w:lineRule="auto"/>
              <w:jc w:val="both"/>
              <w:rPr>
                <w:snapToGrid w:val="0"/>
                <w:sz w:val="22"/>
                <w:szCs w:val="22"/>
              </w:rPr>
            </w:pPr>
            <w:r w:rsidRPr="00273EA8">
              <w:rPr>
                <w:snapToGrid w:val="0"/>
                <w:sz w:val="22"/>
                <w:szCs w:val="22"/>
              </w:rPr>
              <w:t xml:space="preserve">Проект переможець </w:t>
            </w:r>
            <w:proofErr w:type="spellStart"/>
            <w:r w:rsidRPr="00273EA8">
              <w:rPr>
                <w:snapToGrid w:val="0"/>
                <w:sz w:val="22"/>
                <w:szCs w:val="22"/>
              </w:rPr>
              <w:t>Громад.бюджету</w:t>
            </w:r>
            <w:proofErr w:type="spellEnd"/>
            <w:r w:rsidR="009C0BC3">
              <w:rPr>
                <w:snapToGrid w:val="0"/>
                <w:sz w:val="22"/>
                <w:szCs w:val="22"/>
              </w:rPr>
              <w:t xml:space="preserve"> « Створення громадського простору шляхом облаштування зони відпочинку для мешканців міста на території мікрорайону Космонавтів»</w:t>
            </w:r>
          </w:p>
        </w:tc>
        <w:tc>
          <w:tcPr>
            <w:tcW w:w="1610" w:type="dxa"/>
            <w:vAlign w:val="center"/>
          </w:tcPr>
          <w:p w:rsidR="00A037E8" w:rsidRDefault="00A037E8" w:rsidP="00A037E8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  <w:r>
              <w:rPr>
                <w:snapToGrid w:val="0"/>
                <w:sz w:val="20"/>
                <w:szCs w:val="20"/>
                <w:lang w:val="ru-RU"/>
              </w:rPr>
              <w:t>УЖКГ та</w:t>
            </w:r>
            <w:proofErr w:type="gramStart"/>
            <w:r>
              <w:rPr>
                <w:snapToGrid w:val="0"/>
                <w:sz w:val="20"/>
                <w:szCs w:val="20"/>
                <w:lang w:val="ru-RU"/>
              </w:rPr>
              <w:t xml:space="preserve"> Б</w:t>
            </w:r>
            <w:proofErr w:type="gramEnd"/>
            <w:r>
              <w:rPr>
                <w:snapToGrid w:val="0"/>
                <w:sz w:val="20"/>
                <w:szCs w:val="20"/>
                <w:lang w:val="ru-RU"/>
              </w:rPr>
              <w:t xml:space="preserve"> </w:t>
            </w:r>
          </w:p>
          <w:p w:rsidR="00A037E8" w:rsidRDefault="00A037E8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A037E8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400 000,00</w:t>
            </w:r>
          </w:p>
        </w:tc>
        <w:tc>
          <w:tcPr>
            <w:tcW w:w="2426" w:type="dxa"/>
            <w:vAlign w:val="center"/>
          </w:tcPr>
          <w:p w:rsidR="00A037E8" w:rsidRDefault="00A037E8" w:rsidP="005D267A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A037E8" w:rsidRDefault="00A037E8" w:rsidP="008632B1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  <w:tr w:rsidR="00B56845" w:rsidRPr="00C13BAD" w:rsidTr="009C0BC3">
        <w:trPr>
          <w:cantSplit/>
          <w:trHeight w:val="407"/>
          <w:jc w:val="center"/>
        </w:trPr>
        <w:tc>
          <w:tcPr>
            <w:tcW w:w="740" w:type="dxa"/>
            <w:vAlign w:val="center"/>
          </w:tcPr>
          <w:p w:rsidR="00B56845" w:rsidRDefault="00B56845" w:rsidP="005D267A">
            <w:pPr>
              <w:jc w:val="center"/>
              <w:rPr>
                <w:snapToGrid w:val="0"/>
                <w:sz w:val="20"/>
                <w:szCs w:val="20"/>
              </w:rPr>
            </w:pPr>
          </w:p>
        </w:tc>
        <w:tc>
          <w:tcPr>
            <w:tcW w:w="1769" w:type="dxa"/>
            <w:vAlign w:val="center"/>
          </w:tcPr>
          <w:p w:rsidR="00B56845" w:rsidRPr="00273EA8" w:rsidRDefault="00B56845" w:rsidP="005D267A">
            <w:pPr>
              <w:jc w:val="center"/>
              <w:rPr>
                <w:snapToGrid w:val="0"/>
                <w:sz w:val="22"/>
                <w:szCs w:val="22"/>
              </w:rPr>
            </w:pPr>
            <w:r>
              <w:rPr>
                <w:snapToGrid w:val="0"/>
                <w:sz w:val="22"/>
                <w:szCs w:val="22"/>
              </w:rPr>
              <w:t>всього</w:t>
            </w:r>
          </w:p>
        </w:tc>
        <w:tc>
          <w:tcPr>
            <w:tcW w:w="1610" w:type="dxa"/>
            <w:vAlign w:val="center"/>
          </w:tcPr>
          <w:p w:rsidR="00B56845" w:rsidRDefault="00B56845" w:rsidP="00E045FE">
            <w:pPr>
              <w:jc w:val="center"/>
              <w:rPr>
                <w:snapToGrid w:val="0"/>
                <w:sz w:val="20"/>
                <w:szCs w:val="20"/>
                <w:lang w:val="ru-RU"/>
              </w:rPr>
            </w:pPr>
          </w:p>
        </w:tc>
        <w:tc>
          <w:tcPr>
            <w:tcW w:w="1696" w:type="dxa"/>
            <w:vAlign w:val="center"/>
          </w:tcPr>
          <w:p w:rsidR="00B56845" w:rsidRDefault="009C0BC3" w:rsidP="005D267A">
            <w:pPr>
              <w:pStyle w:val="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1 267 898,00</w:t>
            </w:r>
          </w:p>
        </w:tc>
        <w:tc>
          <w:tcPr>
            <w:tcW w:w="2426" w:type="dxa"/>
            <w:vAlign w:val="center"/>
          </w:tcPr>
          <w:p w:rsidR="00577028" w:rsidRPr="00577028" w:rsidRDefault="00577028" w:rsidP="00577028">
            <w:pPr>
              <w:pStyle w:val="2"/>
              <w:jc w:val="center"/>
              <w:rPr>
                <w:sz w:val="20"/>
                <w:szCs w:val="20"/>
              </w:rPr>
            </w:pPr>
          </w:p>
        </w:tc>
        <w:tc>
          <w:tcPr>
            <w:tcW w:w="6650" w:type="dxa"/>
            <w:vAlign w:val="center"/>
          </w:tcPr>
          <w:p w:rsidR="00B56845" w:rsidRDefault="00B56845" w:rsidP="00074C05">
            <w:pPr>
              <w:jc w:val="center"/>
              <w:rPr>
                <w:snapToGrid w:val="0"/>
                <w:sz w:val="22"/>
                <w:szCs w:val="22"/>
              </w:rPr>
            </w:pPr>
          </w:p>
        </w:tc>
      </w:tr>
    </w:tbl>
    <w:p w:rsidR="0079477C" w:rsidRDefault="0079477C" w:rsidP="00A57C33"/>
    <w:p w:rsidR="00FB0193" w:rsidRDefault="00FB0193" w:rsidP="00A57C33"/>
    <w:p w:rsidR="00FB0193" w:rsidRDefault="00FB0193" w:rsidP="00A57C33"/>
    <w:tbl>
      <w:tblPr>
        <w:tblW w:w="0" w:type="auto"/>
        <w:tblLayout w:type="fixed"/>
        <w:tblLook w:val="04A0"/>
      </w:tblPr>
      <w:tblGrid>
        <w:gridCol w:w="4740"/>
        <w:gridCol w:w="4740"/>
        <w:gridCol w:w="4740"/>
      </w:tblGrid>
      <w:tr w:rsidR="009C0BC3" w:rsidTr="006108E1">
        <w:tc>
          <w:tcPr>
            <w:tcW w:w="4740" w:type="dxa"/>
            <w:hideMark/>
          </w:tcPr>
          <w:p w:rsidR="009C0BC3" w:rsidRDefault="009C0BC3" w:rsidP="006108E1">
            <w:pPr>
              <w:keepNext/>
              <w:ind w:right="-420"/>
              <w:jc w:val="both"/>
              <w:outlineLvl w:val="0"/>
              <w:rPr>
                <w:b/>
              </w:rPr>
            </w:pPr>
            <w:r>
              <w:rPr>
                <w:b/>
              </w:rPr>
              <w:t>Керівник установи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______Анатолій</w:t>
            </w:r>
            <w:proofErr w:type="spellEnd"/>
            <w:r>
              <w:rPr>
                <w:b/>
              </w:rPr>
              <w:t xml:space="preserve"> КУШНІРЕНКО_______</w:t>
            </w:r>
          </w:p>
        </w:tc>
      </w:tr>
      <w:tr w:rsidR="009C0BC3" w:rsidTr="006108E1">
        <w:tc>
          <w:tcPr>
            <w:tcW w:w="4740" w:type="dxa"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  <w:tr w:rsidR="009C0BC3" w:rsidTr="006108E1"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  <w:r>
              <w:rPr>
                <w:b/>
              </w:rPr>
              <w:t>Головний бухгалтер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r>
              <w:rPr>
                <w:b/>
              </w:rPr>
              <w:t>______________________________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9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_____Володимир</w:t>
            </w:r>
            <w:proofErr w:type="spellEnd"/>
            <w:r>
              <w:rPr>
                <w:b/>
              </w:rPr>
              <w:t xml:space="preserve"> ДАВИДЕНКО_______</w:t>
            </w:r>
          </w:p>
        </w:tc>
      </w:tr>
      <w:tr w:rsidR="009C0BC3" w:rsidTr="006108E1">
        <w:tc>
          <w:tcPr>
            <w:tcW w:w="4740" w:type="dxa"/>
          </w:tcPr>
          <w:p w:rsidR="009C0BC3" w:rsidRDefault="009C0BC3" w:rsidP="006108E1">
            <w:pPr>
              <w:ind w:right="-420"/>
              <w:jc w:val="both"/>
              <w:rPr>
                <w:b/>
              </w:rPr>
            </w:pP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(підпис)</w:t>
            </w:r>
          </w:p>
        </w:tc>
        <w:tc>
          <w:tcPr>
            <w:tcW w:w="4740" w:type="dxa"/>
            <w:hideMark/>
          </w:tcPr>
          <w:p w:rsidR="009C0BC3" w:rsidRDefault="009C0BC3" w:rsidP="006108E1">
            <w:pPr>
              <w:ind w:right="-420"/>
              <w:jc w:val="center"/>
              <w:rPr>
                <w:sz w:val="20"/>
              </w:rPr>
            </w:pPr>
            <w:r>
              <w:rPr>
                <w:sz w:val="20"/>
              </w:rPr>
              <w:t>(ініціали та прізвище)</w:t>
            </w:r>
          </w:p>
        </w:tc>
      </w:tr>
    </w:tbl>
    <w:p w:rsidR="009C0BC3" w:rsidRDefault="009C0BC3" w:rsidP="00A57C33"/>
    <w:sectPr w:rsidR="009C0BC3" w:rsidSect="006850A3">
      <w:footerReference w:type="even" r:id="rId8"/>
      <w:footerReference w:type="default" r:id="rId9"/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46A" w:rsidRDefault="0098446A" w:rsidP="001C199B">
      <w:r>
        <w:separator/>
      </w:r>
    </w:p>
  </w:endnote>
  <w:endnote w:type="continuationSeparator" w:id="0">
    <w:p w:rsidR="0098446A" w:rsidRDefault="0098446A" w:rsidP="001C19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D0EE3" w:rsidP="005D267A">
    <w:pPr>
      <w:framePr w:wrap="around" w:vAnchor="text" w:hAnchor="margin" w:xAlign="right" w:y="1"/>
    </w:pPr>
    <w:r>
      <w:fldChar w:fldCharType="begin"/>
    </w:r>
    <w:r w:rsidR="00C71E4B">
      <w:instrText xml:space="preserve">PAGE  </w:instrText>
    </w:r>
    <w:r>
      <w:fldChar w:fldCharType="end"/>
    </w:r>
  </w:p>
  <w:p w:rsidR="005D267A" w:rsidRDefault="005D267A" w:rsidP="005D267A">
    <w:pPr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67A" w:rsidRDefault="00ED0EE3" w:rsidP="005D267A">
    <w:pPr>
      <w:pStyle w:val="a9"/>
      <w:framePr w:wrap="around" w:vAnchor="text" w:hAnchor="margin" w:xAlign="right" w:y="1"/>
      <w:rPr>
        <w:rStyle w:val="a7"/>
      </w:rPr>
    </w:pPr>
    <w:r w:rsidRPr="00CC5F62">
      <w:rPr>
        <w:rStyle w:val="a7"/>
      </w:rPr>
      <w:fldChar w:fldCharType="begin"/>
    </w:r>
    <w:r w:rsidR="00C71E4B" w:rsidRPr="00CC5F62">
      <w:rPr>
        <w:rStyle w:val="a7"/>
      </w:rPr>
      <w:instrText xml:space="preserve">PAGE  </w:instrText>
    </w:r>
    <w:r w:rsidRPr="00CC5F62">
      <w:rPr>
        <w:rStyle w:val="a7"/>
      </w:rPr>
      <w:fldChar w:fldCharType="separate"/>
    </w:r>
    <w:r w:rsidR="006800F4">
      <w:rPr>
        <w:rStyle w:val="a7"/>
        <w:noProof/>
      </w:rPr>
      <w:t>1</w:t>
    </w:r>
    <w:r w:rsidRPr="00CC5F62">
      <w:rPr>
        <w:rStyle w:val="a7"/>
      </w:rPr>
      <w:fldChar w:fldCharType="end"/>
    </w:r>
  </w:p>
  <w:p w:rsidR="005D267A" w:rsidRDefault="005D267A" w:rsidP="005D267A">
    <w:pPr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46A" w:rsidRDefault="0098446A" w:rsidP="001C199B">
      <w:r>
        <w:separator/>
      </w:r>
    </w:p>
  </w:footnote>
  <w:footnote w:type="continuationSeparator" w:id="0">
    <w:p w:rsidR="0098446A" w:rsidRDefault="0098446A" w:rsidP="001C19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144A8"/>
    <w:multiLevelType w:val="hybridMultilevel"/>
    <w:tmpl w:val="1C9606CE"/>
    <w:lvl w:ilvl="0" w:tplc="8DEAC31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47652DFE"/>
    <w:multiLevelType w:val="hybridMultilevel"/>
    <w:tmpl w:val="B08463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226FE6"/>
    <w:multiLevelType w:val="multilevel"/>
    <w:tmpl w:val="1AE08A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>
    <w:nsid w:val="7B4C6D77"/>
    <w:multiLevelType w:val="hybridMultilevel"/>
    <w:tmpl w:val="3E74738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E4B"/>
    <w:rsid w:val="00026824"/>
    <w:rsid w:val="0004600E"/>
    <w:rsid w:val="00055F99"/>
    <w:rsid w:val="000563ED"/>
    <w:rsid w:val="00065FC7"/>
    <w:rsid w:val="00074C05"/>
    <w:rsid w:val="0008525F"/>
    <w:rsid w:val="00087D1F"/>
    <w:rsid w:val="00097D72"/>
    <w:rsid w:val="000A7949"/>
    <w:rsid w:val="000C2FF3"/>
    <w:rsid w:val="000D408B"/>
    <w:rsid w:val="00101DFC"/>
    <w:rsid w:val="0010653B"/>
    <w:rsid w:val="001126EA"/>
    <w:rsid w:val="001427F9"/>
    <w:rsid w:val="00150A6C"/>
    <w:rsid w:val="00157BD2"/>
    <w:rsid w:val="00167C14"/>
    <w:rsid w:val="00175968"/>
    <w:rsid w:val="001B1A2C"/>
    <w:rsid w:val="001C199B"/>
    <w:rsid w:val="001D4568"/>
    <w:rsid w:val="001F2531"/>
    <w:rsid w:val="00226185"/>
    <w:rsid w:val="002349AB"/>
    <w:rsid w:val="002512C0"/>
    <w:rsid w:val="00261E21"/>
    <w:rsid w:val="0026523E"/>
    <w:rsid w:val="00273EA8"/>
    <w:rsid w:val="00274609"/>
    <w:rsid w:val="0027620A"/>
    <w:rsid w:val="00295DBB"/>
    <w:rsid w:val="002B17BE"/>
    <w:rsid w:val="002C575D"/>
    <w:rsid w:val="002D7EC7"/>
    <w:rsid w:val="002E710F"/>
    <w:rsid w:val="002F5001"/>
    <w:rsid w:val="00317E05"/>
    <w:rsid w:val="00321C6A"/>
    <w:rsid w:val="00322654"/>
    <w:rsid w:val="00330475"/>
    <w:rsid w:val="003334FD"/>
    <w:rsid w:val="00333640"/>
    <w:rsid w:val="0035713B"/>
    <w:rsid w:val="003923D6"/>
    <w:rsid w:val="003A4F8E"/>
    <w:rsid w:val="003D67D8"/>
    <w:rsid w:val="003F3F21"/>
    <w:rsid w:val="003F6FBF"/>
    <w:rsid w:val="00400EA6"/>
    <w:rsid w:val="00413514"/>
    <w:rsid w:val="004137A9"/>
    <w:rsid w:val="00467432"/>
    <w:rsid w:val="00476D3F"/>
    <w:rsid w:val="004919A3"/>
    <w:rsid w:val="004A2E78"/>
    <w:rsid w:val="004B3927"/>
    <w:rsid w:val="004C4692"/>
    <w:rsid w:val="004C7C13"/>
    <w:rsid w:val="004D3A90"/>
    <w:rsid w:val="004E2DC5"/>
    <w:rsid w:val="004F3039"/>
    <w:rsid w:val="00504DF0"/>
    <w:rsid w:val="00521516"/>
    <w:rsid w:val="0052341C"/>
    <w:rsid w:val="005311E6"/>
    <w:rsid w:val="00536FC6"/>
    <w:rsid w:val="00543C5B"/>
    <w:rsid w:val="00546522"/>
    <w:rsid w:val="00577028"/>
    <w:rsid w:val="00586CA6"/>
    <w:rsid w:val="005B0243"/>
    <w:rsid w:val="005D267A"/>
    <w:rsid w:val="005D579D"/>
    <w:rsid w:val="00602BE0"/>
    <w:rsid w:val="0062402E"/>
    <w:rsid w:val="00624C72"/>
    <w:rsid w:val="006520F5"/>
    <w:rsid w:val="006644A6"/>
    <w:rsid w:val="00673B7D"/>
    <w:rsid w:val="00673B9A"/>
    <w:rsid w:val="006750FD"/>
    <w:rsid w:val="006800F4"/>
    <w:rsid w:val="00684704"/>
    <w:rsid w:val="006850A3"/>
    <w:rsid w:val="006B2B1F"/>
    <w:rsid w:val="0070618C"/>
    <w:rsid w:val="00722759"/>
    <w:rsid w:val="007232C1"/>
    <w:rsid w:val="0076285E"/>
    <w:rsid w:val="007809DA"/>
    <w:rsid w:val="0078315B"/>
    <w:rsid w:val="00790D5B"/>
    <w:rsid w:val="007916B6"/>
    <w:rsid w:val="0079477C"/>
    <w:rsid w:val="007A7AC3"/>
    <w:rsid w:val="007B7417"/>
    <w:rsid w:val="008019DE"/>
    <w:rsid w:val="00811D23"/>
    <w:rsid w:val="008632B1"/>
    <w:rsid w:val="008638B8"/>
    <w:rsid w:val="008723F2"/>
    <w:rsid w:val="008914B4"/>
    <w:rsid w:val="008A01E3"/>
    <w:rsid w:val="008C03D2"/>
    <w:rsid w:val="008C07AE"/>
    <w:rsid w:val="008C1485"/>
    <w:rsid w:val="008D1D9B"/>
    <w:rsid w:val="008D6886"/>
    <w:rsid w:val="008E391C"/>
    <w:rsid w:val="008F3EAC"/>
    <w:rsid w:val="0090019F"/>
    <w:rsid w:val="009039F4"/>
    <w:rsid w:val="00957292"/>
    <w:rsid w:val="00981B94"/>
    <w:rsid w:val="00983494"/>
    <w:rsid w:val="0098446A"/>
    <w:rsid w:val="009857BC"/>
    <w:rsid w:val="0099087F"/>
    <w:rsid w:val="009C0BC3"/>
    <w:rsid w:val="009E2DF7"/>
    <w:rsid w:val="00A037E8"/>
    <w:rsid w:val="00A121F7"/>
    <w:rsid w:val="00A16540"/>
    <w:rsid w:val="00A337CB"/>
    <w:rsid w:val="00A45D36"/>
    <w:rsid w:val="00A57C33"/>
    <w:rsid w:val="00A8511D"/>
    <w:rsid w:val="00A90B2D"/>
    <w:rsid w:val="00A91B66"/>
    <w:rsid w:val="00AA0A21"/>
    <w:rsid w:val="00AA1A28"/>
    <w:rsid w:val="00AA1B3C"/>
    <w:rsid w:val="00AB4CCC"/>
    <w:rsid w:val="00B07C35"/>
    <w:rsid w:val="00B17A14"/>
    <w:rsid w:val="00B56845"/>
    <w:rsid w:val="00B67EB5"/>
    <w:rsid w:val="00B763A9"/>
    <w:rsid w:val="00B77586"/>
    <w:rsid w:val="00B92BF6"/>
    <w:rsid w:val="00B97FD3"/>
    <w:rsid w:val="00BA4548"/>
    <w:rsid w:val="00BB517E"/>
    <w:rsid w:val="00BB53A3"/>
    <w:rsid w:val="00BB6CF6"/>
    <w:rsid w:val="00BC0733"/>
    <w:rsid w:val="00BC49B8"/>
    <w:rsid w:val="00BF529E"/>
    <w:rsid w:val="00C064F0"/>
    <w:rsid w:val="00C1178C"/>
    <w:rsid w:val="00C155AC"/>
    <w:rsid w:val="00C43282"/>
    <w:rsid w:val="00C47F64"/>
    <w:rsid w:val="00C56323"/>
    <w:rsid w:val="00C648D8"/>
    <w:rsid w:val="00C71E4B"/>
    <w:rsid w:val="00C818CC"/>
    <w:rsid w:val="00C87259"/>
    <w:rsid w:val="00CA0931"/>
    <w:rsid w:val="00CB0EFF"/>
    <w:rsid w:val="00CB13ED"/>
    <w:rsid w:val="00CC5515"/>
    <w:rsid w:val="00CD405E"/>
    <w:rsid w:val="00CD474C"/>
    <w:rsid w:val="00CE4394"/>
    <w:rsid w:val="00CE43FD"/>
    <w:rsid w:val="00D05013"/>
    <w:rsid w:val="00D10092"/>
    <w:rsid w:val="00D453DB"/>
    <w:rsid w:val="00D534F7"/>
    <w:rsid w:val="00D626AB"/>
    <w:rsid w:val="00D62741"/>
    <w:rsid w:val="00D77095"/>
    <w:rsid w:val="00D832EF"/>
    <w:rsid w:val="00D95E9E"/>
    <w:rsid w:val="00DA40F9"/>
    <w:rsid w:val="00DA47F4"/>
    <w:rsid w:val="00DA6A2D"/>
    <w:rsid w:val="00DB67A6"/>
    <w:rsid w:val="00DE1C8A"/>
    <w:rsid w:val="00E045FE"/>
    <w:rsid w:val="00E064AE"/>
    <w:rsid w:val="00E1796D"/>
    <w:rsid w:val="00E234C3"/>
    <w:rsid w:val="00E44EC9"/>
    <w:rsid w:val="00E52A6B"/>
    <w:rsid w:val="00E53A25"/>
    <w:rsid w:val="00E55492"/>
    <w:rsid w:val="00E56BAD"/>
    <w:rsid w:val="00E9555A"/>
    <w:rsid w:val="00E95DB7"/>
    <w:rsid w:val="00EC3897"/>
    <w:rsid w:val="00ED0EE3"/>
    <w:rsid w:val="00ED490C"/>
    <w:rsid w:val="00EF46CB"/>
    <w:rsid w:val="00F1471B"/>
    <w:rsid w:val="00F14A4A"/>
    <w:rsid w:val="00F1532D"/>
    <w:rsid w:val="00F1770E"/>
    <w:rsid w:val="00F17853"/>
    <w:rsid w:val="00F3773C"/>
    <w:rsid w:val="00F41E9F"/>
    <w:rsid w:val="00F51F9C"/>
    <w:rsid w:val="00F527A9"/>
    <w:rsid w:val="00F67A86"/>
    <w:rsid w:val="00F96568"/>
    <w:rsid w:val="00FB0193"/>
    <w:rsid w:val="00FC00FA"/>
    <w:rsid w:val="00FE51A2"/>
    <w:rsid w:val="00FE7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E4B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C71E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71E4B"/>
    <w:pPr>
      <w:keepNext/>
      <w:jc w:val="right"/>
      <w:outlineLvl w:val="1"/>
    </w:pPr>
    <w:rPr>
      <w:sz w:val="28"/>
      <w:szCs w:val="28"/>
    </w:rPr>
  </w:style>
  <w:style w:type="paragraph" w:styleId="5">
    <w:name w:val="heading 5"/>
    <w:basedOn w:val="a"/>
    <w:next w:val="a"/>
    <w:link w:val="50"/>
    <w:qFormat/>
    <w:rsid w:val="00C71E4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1E4B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character" w:customStyle="1" w:styleId="20">
    <w:name w:val="Заголовок 2 Знак"/>
    <w:basedOn w:val="a0"/>
    <w:link w:val="2"/>
    <w:rsid w:val="00C71E4B"/>
    <w:rPr>
      <w:rFonts w:ascii="Times New Roman" w:eastAsia="Times New Roman" w:hAnsi="Times New Roman" w:cs="Times New Roman"/>
      <w:sz w:val="28"/>
      <w:szCs w:val="28"/>
      <w:lang w:val="uk-UA" w:eastAsia="ru-RU"/>
    </w:rPr>
  </w:style>
  <w:style w:type="character" w:customStyle="1" w:styleId="50">
    <w:name w:val="Заголовок 5 Знак"/>
    <w:basedOn w:val="a0"/>
    <w:link w:val="5"/>
    <w:rsid w:val="00C71E4B"/>
    <w:rPr>
      <w:rFonts w:ascii="Times New Roman" w:eastAsia="Times New Roman" w:hAnsi="Times New Roman" w:cs="Times New Roman"/>
      <w:b/>
      <w:bCs/>
      <w:i/>
      <w:iCs/>
      <w:sz w:val="26"/>
      <w:szCs w:val="26"/>
      <w:lang w:val="uk-UA" w:eastAsia="ru-RU"/>
    </w:rPr>
  </w:style>
  <w:style w:type="paragraph" w:styleId="a3">
    <w:name w:val="Body Text"/>
    <w:basedOn w:val="a"/>
    <w:link w:val="a4"/>
    <w:rsid w:val="00C71E4B"/>
    <w:pPr>
      <w:jc w:val="both"/>
    </w:pPr>
    <w:rPr>
      <w:sz w:val="28"/>
      <w:szCs w:val="28"/>
      <w:lang w:val="ru-RU"/>
    </w:rPr>
  </w:style>
  <w:style w:type="character" w:customStyle="1" w:styleId="a4">
    <w:name w:val="Основной текст Знак"/>
    <w:basedOn w:val="a0"/>
    <w:link w:val="a3"/>
    <w:rsid w:val="00C71E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C71E4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header"/>
    <w:basedOn w:val="a"/>
    <w:link w:val="a6"/>
    <w:rsid w:val="00C71E4B"/>
    <w:pPr>
      <w:tabs>
        <w:tab w:val="center" w:pos="4677"/>
        <w:tab w:val="right" w:pos="9355"/>
      </w:tabs>
    </w:pPr>
    <w:rPr>
      <w:lang w:val="ru-RU"/>
    </w:rPr>
  </w:style>
  <w:style w:type="character" w:customStyle="1" w:styleId="a6">
    <w:name w:val="Верхний колонтитул Знак"/>
    <w:basedOn w:val="a0"/>
    <w:link w:val="a5"/>
    <w:rsid w:val="00C71E4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71E4B"/>
  </w:style>
  <w:style w:type="paragraph" w:styleId="a8">
    <w:name w:val="Block Text"/>
    <w:basedOn w:val="a"/>
    <w:rsid w:val="00C71E4B"/>
    <w:pPr>
      <w:spacing w:before="100" w:beforeAutospacing="1" w:after="100" w:afterAutospacing="1"/>
    </w:pPr>
    <w:rPr>
      <w:lang w:val="ru-RU"/>
    </w:rPr>
  </w:style>
  <w:style w:type="character" w:customStyle="1" w:styleId="spelle">
    <w:name w:val="spelle"/>
    <w:basedOn w:val="a0"/>
    <w:rsid w:val="00C71E4B"/>
  </w:style>
  <w:style w:type="character" w:customStyle="1" w:styleId="grame">
    <w:name w:val="grame"/>
    <w:basedOn w:val="a0"/>
    <w:rsid w:val="00C71E4B"/>
  </w:style>
  <w:style w:type="paragraph" w:styleId="a9">
    <w:name w:val="footer"/>
    <w:basedOn w:val="a"/>
    <w:link w:val="aa"/>
    <w:rsid w:val="00C71E4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71E4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11">
    <w:name w:val="Обычный1"/>
    <w:rsid w:val="00684704"/>
    <w:rPr>
      <w:rFonts w:ascii="Times New Roman" w:eastAsia="Times New Roman" w:hAnsi="Times New Roman"/>
    </w:rPr>
  </w:style>
  <w:style w:type="paragraph" w:customStyle="1" w:styleId="p8">
    <w:name w:val="p8"/>
    <w:basedOn w:val="a"/>
    <w:rsid w:val="00684704"/>
    <w:pPr>
      <w:spacing w:before="100" w:beforeAutospacing="1" w:after="100" w:afterAutospacing="1"/>
    </w:pPr>
    <w:rPr>
      <w:lang w:val="ru-RU"/>
    </w:rPr>
  </w:style>
  <w:style w:type="paragraph" w:customStyle="1" w:styleId="12">
    <w:name w:val="Абзац списка1"/>
    <w:basedOn w:val="a"/>
    <w:rsid w:val="00F14A4A"/>
    <w:pPr>
      <w:ind w:left="720"/>
    </w:pPr>
  </w:style>
  <w:style w:type="paragraph" w:styleId="ab">
    <w:name w:val="List Paragraph"/>
    <w:basedOn w:val="a"/>
    <w:uiPriority w:val="34"/>
    <w:qFormat/>
    <w:rsid w:val="00A45D36"/>
    <w:pPr>
      <w:ind w:left="720"/>
      <w:contextualSpacing/>
    </w:pPr>
    <w:rPr>
      <w:szCs w:val="20"/>
    </w:rPr>
  </w:style>
  <w:style w:type="character" w:styleId="ac">
    <w:name w:val="Strong"/>
    <w:uiPriority w:val="22"/>
    <w:qFormat/>
    <w:rsid w:val="008914B4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0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532D4-8F40-4B75-B558-5DEA002A5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User</cp:lastModifiedBy>
  <cp:revision>2</cp:revision>
  <cp:lastPrinted>2021-01-15T07:19:00Z</cp:lastPrinted>
  <dcterms:created xsi:type="dcterms:W3CDTF">2021-04-05T13:06:00Z</dcterms:created>
  <dcterms:modified xsi:type="dcterms:W3CDTF">2021-04-05T13:06:00Z</dcterms:modified>
</cp:coreProperties>
</file>