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kern w:val="1"/>
          <w:sz w:val="20"/>
          <w:szCs w:val="24"/>
          <w:lang w:eastAsia="en-US"/>
        </w:rPr>
      </w:pPr>
      <w:r>
        <w:rPr>
          <w:rFonts w:ascii="Tms Rmn" w:eastAsia="Andale Sans UI" w:hAnsi="Tms Rmn" w:cs="Tms Rmn"/>
          <w:noProof/>
          <w:kern w:val="1"/>
          <w:sz w:val="24"/>
          <w:szCs w:val="24"/>
          <w:lang w:val="ru-RU" w:eastAsia="ru-RU"/>
        </w:rPr>
        <w:drawing>
          <wp:inline distT="0" distB="0" distL="0" distR="0">
            <wp:extent cx="483235" cy="5988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kern w:val="1"/>
          <w:sz w:val="20"/>
          <w:szCs w:val="24"/>
          <w:lang w:eastAsia="en-US"/>
        </w:rPr>
      </w:pP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kern w:val="1"/>
          <w:sz w:val="28"/>
          <w:szCs w:val="28"/>
          <w:lang w:eastAsia="en-US"/>
        </w:rPr>
      </w:pPr>
      <w:r w:rsidRPr="005562B6">
        <w:rPr>
          <w:rFonts w:ascii="Times New Roman" w:eastAsia="Andale Sans UI" w:hAnsi="Times New Roman"/>
          <w:b/>
          <w:kern w:val="1"/>
          <w:sz w:val="28"/>
          <w:szCs w:val="28"/>
          <w:lang w:eastAsia="en-US"/>
        </w:rPr>
        <w:t>УКРАЇНА</w:t>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bCs/>
          <w:kern w:val="1"/>
          <w:sz w:val="28"/>
          <w:szCs w:val="24"/>
          <w:lang w:eastAsia="en-US"/>
        </w:rPr>
      </w:pPr>
      <w:r w:rsidRPr="005562B6">
        <w:rPr>
          <w:rFonts w:ascii="Times New Roman" w:eastAsia="Andale Sans UI" w:hAnsi="Times New Roman"/>
          <w:b/>
          <w:kern w:val="1"/>
          <w:sz w:val="28"/>
          <w:szCs w:val="28"/>
          <w:lang w:eastAsia="en-US"/>
        </w:rPr>
        <w:t>ЧЕРНІГІВСЬКА ОБЛАСТЬ</w:t>
      </w:r>
    </w:p>
    <w:p w:rsidR="005562B6" w:rsidRPr="005562B6" w:rsidRDefault="005562B6" w:rsidP="005562B6">
      <w:pPr>
        <w:keepNext/>
        <w:widowControl w:val="0"/>
        <w:tabs>
          <w:tab w:val="left" w:pos="4970"/>
        </w:tabs>
        <w:suppressAutoHyphens/>
        <w:spacing w:after="0" w:line="240" w:lineRule="auto"/>
        <w:jc w:val="center"/>
        <w:rPr>
          <w:rFonts w:ascii="Times New Roman" w:eastAsia="Andale Sans UI" w:hAnsi="Times New Roman"/>
          <w:b/>
          <w:bCs/>
          <w:kern w:val="1"/>
          <w:sz w:val="32"/>
          <w:szCs w:val="32"/>
          <w:lang w:eastAsia="en-US"/>
        </w:rPr>
      </w:pPr>
      <w:r w:rsidRPr="005562B6">
        <w:rPr>
          <w:rFonts w:ascii="Times New Roman" w:eastAsia="Andale Sans UI" w:hAnsi="Times New Roman"/>
          <w:b/>
          <w:bCs/>
          <w:kern w:val="1"/>
          <w:sz w:val="28"/>
          <w:szCs w:val="24"/>
          <w:lang w:eastAsia="en-US"/>
        </w:rPr>
        <w:t>Н І Ж И Н С Ь К А    М І С Ь К А    Р А Д А</w:t>
      </w:r>
    </w:p>
    <w:p w:rsidR="005562B6" w:rsidRPr="005562B6" w:rsidRDefault="005562B6" w:rsidP="005562B6">
      <w:pPr>
        <w:keepNext/>
        <w:widowControl w:val="0"/>
        <w:tabs>
          <w:tab w:val="left" w:pos="4970"/>
        </w:tabs>
        <w:suppressAutoHyphens/>
        <w:spacing w:after="0" w:line="240" w:lineRule="auto"/>
        <w:jc w:val="center"/>
        <w:rPr>
          <w:rFonts w:ascii="Times New Roman" w:hAnsi="Times New Roman"/>
          <w:b/>
          <w:bCs/>
          <w:kern w:val="1"/>
          <w:sz w:val="28"/>
          <w:szCs w:val="28"/>
          <w:lang w:eastAsia="en-US"/>
        </w:rPr>
      </w:pPr>
      <w:r w:rsidRPr="005562B6">
        <w:rPr>
          <w:rFonts w:ascii="Times New Roman" w:eastAsia="Andale Sans UI" w:hAnsi="Times New Roman"/>
          <w:b/>
          <w:bCs/>
          <w:kern w:val="1"/>
          <w:sz w:val="32"/>
          <w:szCs w:val="32"/>
          <w:lang w:eastAsia="en-US"/>
        </w:rPr>
        <w:t>В И К О Н А В Ч И Й    К О М І Т Е Т</w:t>
      </w:r>
    </w:p>
    <w:p w:rsidR="005562B6" w:rsidRPr="005562B6" w:rsidRDefault="005562B6" w:rsidP="005562B6">
      <w:pPr>
        <w:keepNext/>
        <w:widowControl w:val="0"/>
        <w:tabs>
          <w:tab w:val="left" w:pos="4970"/>
        </w:tabs>
        <w:suppressAutoHyphens/>
        <w:spacing w:after="0" w:line="240" w:lineRule="auto"/>
        <w:jc w:val="center"/>
        <w:rPr>
          <w:rFonts w:ascii="Times New Roman" w:eastAsia="Andale Sans UI" w:hAnsi="Times New Roman"/>
          <w:b/>
          <w:kern w:val="1"/>
          <w:sz w:val="40"/>
          <w:szCs w:val="40"/>
          <w:lang w:eastAsia="en-US"/>
        </w:rPr>
      </w:pPr>
      <w:r w:rsidRPr="005562B6">
        <w:rPr>
          <w:rFonts w:ascii="Times New Roman" w:hAnsi="Times New Roman"/>
          <w:b/>
          <w:bCs/>
          <w:kern w:val="1"/>
          <w:sz w:val="28"/>
          <w:szCs w:val="28"/>
          <w:lang w:eastAsia="en-US"/>
        </w:rPr>
        <w:t xml:space="preserve"> </w:t>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kern w:val="1"/>
          <w:sz w:val="28"/>
          <w:szCs w:val="28"/>
          <w:lang w:eastAsia="en-US"/>
        </w:rPr>
      </w:pPr>
      <w:r w:rsidRPr="005562B6">
        <w:rPr>
          <w:rFonts w:ascii="Times New Roman" w:eastAsia="Andale Sans UI" w:hAnsi="Times New Roman"/>
          <w:b/>
          <w:kern w:val="1"/>
          <w:sz w:val="40"/>
          <w:szCs w:val="40"/>
          <w:lang w:eastAsia="en-US"/>
        </w:rPr>
        <w:t xml:space="preserve">Р І Ш Е Н </w:t>
      </w:r>
      <w:proofErr w:type="spellStart"/>
      <w:r w:rsidRPr="005562B6">
        <w:rPr>
          <w:rFonts w:ascii="Times New Roman" w:eastAsia="Andale Sans UI" w:hAnsi="Times New Roman"/>
          <w:b/>
          <w:kern w:val="1"/>
          <w:sz w:val="40"/>
          <w:szCs w:val="40"/>
          <w:lang w:eastAsia="en-US"/>
        </w:rPr>
        <w:t>Н</w:t>
      </w:r>
      <w:proofErr w:type="spellEnd"/>
      <w:r w:rsidRPr="005562B6">
        <w:rPr>
          <w:rFonts w:ascii="Times New Roman" w:eastAsia="Andale Sans UI" w:hAnsi="Times New Roman"/>
          <w:b/>
          <w:kern w:val="1"/>
          <w:sz w:val="40"/>
          <w:szCs w:val="40"/>
          <w:lang w:eastAsia="en-US"/>
        </w:rPr>
        <w:t xml:space="preserve"> Я</w:t>
      </w:r>
    </w:p>
    <w:p w:rsidR="005562B6" w:rsidRPr="005562B6" w:rsidRDefault="005562B6" w:rsidP="005562B6">
      <w:pPr>
        <w:widowControl w:val="0"/>
        <w:tabs>
          <w:tab w:val="left" w:pos="4970"/>
        </w:tabs>
        <w:suppressAutoHyphens/>
        <w:spacing w:after="0" w:line="240" w:lineRule="auto"/>
        <w:jc w:val="both"/>
        <w:rPr>
          <w:rFonts w:ascii="Times New Roman" w:eastAsia="Andale Sans UI" w:hAnsi="Times New Roman"/>
          <w:b/>
          <w:kern w:val="1"/>
          <w:sz w:val="28"/>
          <w:szCs w:val="28"/>
          <w:lang w:eastAsia="en-US"/>
        </w:rPr>
      </w:pPr>
    </w:p>
    <w:p w:rsidR="005562B6" w:rsidRPr="005562B6" w:rsidRDefault="005562B6" w:rsidP="007324C3">
      <w:pPr>
        <w:widowControl w:val="0"/>
        <w:tabs>
          <w:tab w:val="left" w:pos="-5670"/>
        </w:tabs>
        <w:suppressAutoHyphens/>
        <w:spacing w:after="0" w:line="240" w:lineRule="auto"/>
        <w:rPr>
          <w:rFonts w:ascii="Times New Roman" w:eastAsia="Andale Sans UI" w:hAnsi="Times New Roman"/>
          <w:kern w:val="1"/>
          <w:sz w:val="28"/>
          <w:szCs w:val="28"/>
          <w:lang w:eastAsia="en-US"/>
        </w:rPr>
      </w:pPr>
      <w:r w:rsidRPr="005562B6">
        <w:rPr>
          <w:rFonts w:ascii="Times New Roman" w:eastAsia="Andale Sans UI" w:hAnsi="Times New Roman"/>
          <w:kern w:val="1"/>
          <w:sz w:val="28"/>
          <w:szCs w:val="28"/>
          <w:lang w:eastAsia="en-US"/>
        </w:rPr>
        <w:t xml:space="preserve">Від                   </w:t>
      </w:r>
      <w:r w:rsidRPr="005562B6">
        <w:rPr>
          <w:rFonts w:ascii="Times New Roman" w:eastAsia="Andale Sans UI" w:hAnsi="Times New Roman"/>
          <w:kern w:val="1"/>
          <w:sz w:val="28"/>
          <w:szCs w:val="28"/>
          <w:lang w:eastAsia="en-US"/>
        </w:rPr>
        <w:tab/>
      </w:r>
      <w:r w:rsidRPr="005562B6">
        <w:rPr>
          <w:rFonts w:ascii="Times New Roman" w:eastAsia="Andale Sans UI" w:hAnsi="Times New Roman"/>
          <w:kern w:val="1"/>
          <w:sz w:val="28"/>
          <w:szCs w:val="28"/>
          <w:lang w:eastAsia="en-US"/>
        </w:rPr>
        <w:tab/>
        <w:t xml:space="preserve">        </w:t>
      </w:r>
      <w:r w:rsidR="007324C3">
        <w:rPr>
          <w:rFonts w:ascii="Times New Roman" w:eastAsia="Andale Sans UI" w:hAnsi="Times New Roman"/>
          <w:kern w:val="1"/>
          <w:sz w:val="28"/>
          <w:szCs w:val="28"/>
          <w:lang w:eastAsia="en-US"/>
        </w:rPr>
        <w:t xml:space="preserve">           </w:t>
      </w:r>
      <w:r w:rsidRPr="005562B6">
        <w:rPr>
          <w:rFonts w:ascii="Times New Roman" w:eastAsia="Andale Sans UI" w:hAnsi="Times New Roman"/>
          <w:kern w:val="1"/>
          <w:sz w:val="28"/>
          <w:szCs w:val="28"/>
          <w:lang w:eastAsia="en-US"/>
        </w:rPr>
        <w:t>м.</w:t>
      </w:r>
      <w:r w:rsidR="007324C3">
        <w:rPr>
          <w:rFonts w:ascii="Times New Roman" w:eastAsia="Andale Sans UI" w:hAnsi="Times New Roman"/>
          <w:kern w:val="1"/>
          <w:sz w:val="28"/>
          <w:szCs w:val="28"/>
          <w:lang w:eastAsia="en-US"/>
        </w:rPr>
        <w:t xml:space="preserve"> Ніжин</w:t>
      </w:r>
      <w:r w:rsidR="007324C3">
        <w:rPr>
          <w:rFonts w:ascii="Times New Roman" w:eastAsia="Andale Sans UI" w:hAnsi="Times New Roman"/>
          <w:kern w:val="1"/>
          <w:sz w:val="28"/>
          <w:szCs w:val="28"/>
          <w:lang w:eastAsia="en-US"/>
        </w:rPr>
        <w:tab/>
      </w:r>
      <w:r w:rsidR="007324C3">
        <w:rPr>
          <w:rFonts w:ascii="Times New Roman" w:eastAsia="Andale Sans UI" w:hAnsi="Times New Roman"/>
          <w:kern w:val="1"/>
          <w:sz w:val="28"/>
          <w:szCs w:val="28"/>
          <w:lang w:eastAsia="en-US"/>
        </w:rPr>
        <w:tab/>
        <w:t xml:space="preserve">                  </w:t>
      </w:r>
      <w:r w:rsidRPr="005562B6">
        <w:rPr>
          <w:rFonts w:ascii="Times New Roman" w:eastAsia="Andale Sans UI" w:hAnsi="Times New Roman"/>
          <w:kern w:val="1"/>
          <w:sz w:val="28"/>
          <w:szCs w:val="28"/>
          <w:lang w:eastAsia="en-US"/>
        </w:rPr>
        <w:t>№</w:t>
      </w:r>
    </w:p>
    <w:p w:rsidR="005562B6" w:rsidRPr="005562B6" w:rsidRDefault="005562B6" w:rsidP="00903FAB">
      <w:pPr>
        <w:spacing w:after="0" w:line="240" w:lineRule="auto"/>
        <w:rPr>
          <w:rFonts w:ascii="Times New Roman" w:hAnsi="Times New Roman"/>
          <w:b/>
          <w:caps/>
          <w:sz w:val="32"/>
          <w:szCs w:val="32"/>
          <w:lang w:eastAsia="ru-RU"/>
        </w:rPr>
      </w:pPr>
    </w:p>
    <w:p w:rsidR="00903FAB" w:rsidRPr="007B324C" w:rsidRDefault="00903FAB" w:rsidP="00903FAB">
      <w:pPr>
        <w:spacing w:after="0" w:line="240" w:lineRule="auto"/>
        <w:rPr>
          <w:rFonts w:ascii="Times New Roman" w:hAnsi="Times New Roman"/>
          <w:sz w:val="28"/>
          <w:szCs w:val="28"/>
        </w:rPr>
      </w:pPr>
      <w:r w:rsidRPr="007B324C">
        <w:rPr>
          <w:rFonts w:ascii="Times New Roman" w:hAnsi="Times New Roman"/>
          <w:sz w:val="28"/>
          <w:szCs w:val="28"/>
        </w:rPr>
        <w:t>Про внесення змін до договору</w:t>
      </w:r>
    </w:p>
    <w:p w:rsidR="00903FAB" w:rsidRPr="007B324C" w:rsidRDefault="00903FAB" w:rsidP="00903FAB">
      <w:pPr>
        <w:spacing w:after="0" w:line="240" w:lineRule="auto"/>
        <w:rPr>
          <w:rFonts w:ascii="Times New Roman" w:hAnsi="Times New Roman"/>
          <w:sz w:val="28"/>
          <w:szCs w:val="28"/>
        </w:rPr>
      </w:pPr>
      <w:r w:rsidRPr="007B324C">
        <w:rPr>
          <w:rFonts w:ascii="Times New Roman" w:hAnsi="Times New Roman"/>
          <w:sz w:val="28"/>
          <w:szCs w:val="28"/>
        </w:rPr>
        <w:t>про влаштування д</w:t>
      </w:r>
      <w:r w:rsidR="006D3258">
        <w:rPr>
          <w:rFonts w:ascii="Times New Roman" w:hAnsi="Times New Roman"/>
          <w:sz w:val="28"/>
          <w:szCs w:val="28"/>
        </w:rPr>
        <w:t>ітей</w:t>
      </w:r>
      <w:r w:rsidRPr="007B324C">
        <w:rPr>
          <w:rFonts w:ascii="Times New Roman" w:hAnsi="Times New Roman"/>
          <w:sz w:val="28"/>
          <w:szCs w:val="28"/>
        </w:rPr>
        <w:t xml:space="preserve"> на виховання </w:t>
      </w:r>
    </w:p>
    <w:p w:rsidR="00903FAB" w:rsidRPr="007B324C" w:rsidRDefault="00903FAB" w:rsidP="00903FAB">
      <w:pPr>
        <w:spacing w:after="0" w:line="240" w:lineRule="auto"/>
        <w:rPr>
          <w:rFonts w:ascii="Times New Roman" w:hAnsi="Times New Roman"/>
          <w:sz w:val="28"/>
          <w:szCs w:val="28"/>
        </w:rPr>
      </w:pPr>
      <w:r w:rsidRPr="007B324C">
        <w:rPr>
          <w:rFonts w:ascii="Times New Roman" w:hAnsi="Times New Roman"/>
          <w:sz w:val="28"/>
          <w:szCs w:val="28"/>
        </w:rPr>
        <w:t>та спільне проживання у прийомній сім’ї</w:t>
      </w:r>
    </w:p>
    <w:p w:rsidR="00903FAB" w:rsidRPr="00EF6EB7" w:rsidRDefault="00903FAB" w:rsidP="00EF6EB7">
      <w:pPr>
        <w:spacing w:after="0" w:line="360" w:lineRule="auto"/>
        <w:rPr>
          <w:rFonts w:ascii="Times New Roman" w:hAnsi="Times New Roman"/>
          <w:b/>
          <w:sz w:val="28"/>
          <w:szCs w:val="28"/>
        </w:rPr>
      </w:pPr>
    </w:p>
    <w:p w:rsidR="00903FAB" w:rsidRPr="005562B6" w:rsidRDefault="00903FAB" w:rsidP="007324C3">
      <w:pPr>
        <w:jc w:val="both"/>
        <w:rPr>
          <w:rFonts w:ascii="Times New Roman" w:hAnsi="Times New Roman"/>
          <w:sz w:val="28"/>
          <w:szCs w:val="28"/>
        </w:rPr>
      </w:pPr>
      <w:r w:rsidRPr="00EF6EB7">
        <w:rPr>
          <w:rFonts w:ascii="Times New Roman" w:hAnsi="Times New Roman"/>
          <w:sz w:val="28"/>
          <w:szCs w:val="28"/>
        </w:rPr>
        <w:t xml:space="preserve">     </w:t>
      </w:r>
      <w:r w:rsidR="007B324C" w:rsidRPr="005562B6">
        <w:rPr>
          <w:rFonts w:ascii="Times New Roman" w:hAnsi="Times New Roman"/>
          <w:kern w:val="1"/>
          <w:sz w:val="28"/>
          <w:szCs w:val="24"/>
          <w:lang w:eastAsia="ru-RU"/>
        </w:rPr>
        <w:t>Відповідно до статей 34, 42, 51,52, 53, 59, 73 Закону України «Про місцеве самоврядування в Україні»</w:t>
      </w:r>
      <w:r w:rsidR="007B324C" w:rsidRPr="005562B6">
        <w:rPr>
          <w:rFonts w:ascii="Times New Roman" w:eastAsia="Andale Sans UI" w:hAnsi="Times New Roman"/>
          <w:kern w:val="1"/>
          <w:sz w:val="28"/>
          <w:szCs w:val="24"/>
          <w:lang w:eastAsia="en-US"/>
        </w:rPr>
        <w:t xml:space="preserve">, </w:t>
      </w:r>
      <w:r w:rsidR="007B324C" w:rsidRPr="005562B6">
        <w:rPr>
          <w:rFonts w:ascii="Times New Roman" w:eastAsia="Andale Sans UI" w:hAnsi="Times New Roman"/>
          <w:kern w:val="1"/>
          <w:sz w:val="28"/>
          <w:szCs w:val="28"/>
          <w:lang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w:t>
      </w:r>
      <w:r w:rsidR="00DA5C15">
        <w:rPr>
          <w:rFonts w:ascii="Times New Roman" w:eastAsia="Andale Sans UI" w:hAnsi="Times New Roman"/>
          <w:kern w:val="1"/>
          <w:sz w:val="28"/>
          <w:szCs w:val="28"/>
          <w:lang w:val="en-US" w:eastAsia="en-US"/>
        </w:rPr>
        <w:t>I</w:t>
      </w:r>
      <w:r w:rsidR="007B324C" w:rsidRPr="005562B6">
        <w:rPr>
          <w:rFonts w:ascii="Times New Roman" w:eastAsia="Andale Sans UI" w:hAnsi="Times New Roman"/>
          <w:kern w:val="1"/>
          <w:sz w:val="28"/>
          <w:szCs w:val="28"/>
          <w:lang w:eastAsia="en-US"/>
        </w:rPr>
        <w:t xml:space="preserve"> скликання</w:t>
      </w:r>
      <w:r w:rsidR="007B324C">
        <w:rPr>
          <w:rFonts w:ascii="Times New Roman" w:hAnsi="Times New Roman"/>
          <w:sz w:val="28"/>
          <w:szCs w:val="28"/>
        </w:rPr>
        <w:t>,</w:t>
      </w:r>
      <w:r w:rsidRPr="00EF6EB7">
        <w:rPr>
          <w:rFonts w:ascii="Times New Roman" w:hAnsi="Times New Roman"/>
          <w:sz w:val="28"/>
          <w:szCs w:val="28"/>
        </w:rPr>
        <w:t xml:space="preserve"> </w:t>
      </w:r>
      <w:r w:rsidR="00DA5C15">
        <w:rPr>
          <w:rFonts w:ascii="Times New Roman" w:hAnsi="Times New Roman"/>
          <w:sz w:val="28"/>
          <w:szCs w:val="28"/>
        </w:rPr>
        <w:t xml:space="preserve">затвердженого рішенням Ніжинської міської ради Чернігівської області від 24 грудня 2020 року № 27-4/2020, </w:t>
      </w:r>
      <w:r w:rsidRPr="00EF6EB7">
        <w:rPr>
          <w:rFonts w:ascii="Times New Roman" w:hAnsi="Times New Roman"/>
          <w:sz w:val="28"/>
          <w:szCs w:val="28"/>
        </w:rPr>
        <w:t xml:space="preserve">Закону України </w:t>
      </w:r>
      <w:r w:rsidR="005562B6">
        <w:rPr>
          <w:rFonts w:ascii="Times New Roman" w:hAnsi="Times New Roman"/>
          <w:sz w:val="28"/>
          <w:szCs w:val="28"/>
        </w:rPr>
        <w:t>«Про забезпечення організаційно</w:t>
      </w:r>
      <w:r w:rsidR="00DA5C15">
        <w:rPr>
          <w:rFonts w:ascii="Times New Roman" w:hAnsi="Times New Roman"/>
          <w:sz w:val="28"/>
          <w:szCs w:val="28"/>
        </w:rPr>
        <w:t>-</w:t>
      </w:r>
      <w:r w:rsidRPr="00EF6EB7">
        <w:rPr>
          <w:rFonts w:ascii="Times New Roman" w:hAnsi="Times New Roman"/>
          <w:sz w:val="28"/>
          <w:szCs w:val="28"/>
        </w:rPr>
        <w:t>правових умов соціального захисту дітей-сиріт та дітей позбавлених батьківського піклування</w:t>
      </w:r>
      <w:r w:rsidR="00363AEF" w:rsidRPr="00EF6EB7">
        <w:rPr>
          <w:rFonts w:ascii="Times New Roman" w:hAnsi="Times New Roman"/>
          <w:sz w:val="28"/>
          <w:szCs w:val="28"/>
        </w:rPr>
        <w:t>» від 13.01.2005 р., Указу Прези</w:t>
      </w:r>
      <w:r w:rsidRPr="00EF6EB7">
        <w:rPr>
          <w:rFonts w:ascii="Times New Roman" w:hAnsi="Times New Roman"/>
          <w:sz w:val="28"/>
          <w:szCs w:val="28"/>
        </w:rPr>
        <w:t xml:space="preserve">дента України від 17.10.1997 р. </w:t>
      </w:r>
      <w:r w:rsidR="005562B6" w:rsidRPr="00EF6EB7">
        <w:rPr>
          <w:rFonts w:ascii="Times New Roman" w:hAnsi="Times New Roman"/>
          <w:sz w:val="28"/>
          <w:szCs w:val="28"/>
        </w:rPr>
        <w:t>№</w:t>
      </w:r>
      <w:r w:rsidR="005562B6">
        <w:rPr>
          <w:rFonts w:ascii="Times New Roman" w:hAnsi="Times New Roman"/>
          <w:sz w:val="28"/>
          <w:szCs w:val="28"/>
        </w:rPr>
        <w:t>1153/97 «</w:t>
      </w:r>
      <w:r w:rsidRPr="00EF6EB7">
        <w:rPr>
          <w:rFonts w:ascii="Times New Roman" w:hAnsi="Times New Roman"/>
          <w:sz w:val="28"/>
          <w:szCs w:val="28"/>
        </w:rPr>
        <w:t xml:space="preserve">Про затвердження заходів щодо поліпшення становища дітей – сиріт та дітей, які залишилися без піклування батьків», </w:t>
      </w:r>
      <w:r w:rsidRPr="005562B6">
        <w:rPr>
          <w:rFonts w:ascii="Times New Roman" w:hAnsi="Times New Roman"/>
          <w:sz w:val="28"/>
          <w:szCs w:val="28"/>
        </w:rPr>
        <w:t xml:space="preserve">постанови Кабінету Міністрів України «Про затвердження Положення про </w:t>
      </w:r>
      <w:r w:rsidRPr="00EF6EB7">
        <w:rPr>
          <w:rFonts w:ascii="Times New Roman" w:hAnsi="Times New Roman"/>
          <w:sz w:val="28"/>
          <w:szCs w:val="28"/>
        </w:rPr>
        <w:t xml:space="preserve">прийомну сім’ю» №565 </w:t>
      </w:r>
      <w:r w:rsidR="006007DC" w:rsidRPr="00EF6EB7">
        <w:rPr>
          <w:rFonts w:ascii="Times New Roman" w:hAnsi="Times New Roman"/>
          <w:sz w:val="28"/>
          <w:szCs w:val="28"/>
        </w:rPr>
        <w:t>від 26.04</w:t>
      </w:r>
      <w:r w:rsidR="005562B6">
        <w:rPr>
          <w:rFonts w:ascii="Times New Roman" w:hAnsi="Times New Roman"/>
          <w:sz w:val="28"/>
          <w:szCs w:val="28"/>
        </w:rPr>
        <w:t>.2002 р</w:t>
      </w:r>
      <w:r w:rsidR="00303185" w:rsidRPr="00EF6EB7">
        <w:rPr>
          <w:rFonts w:ascii="Times New Roman" w:hAnsi="Times New Roman"/>
          <w:sz w:val="28"/>
          <w:szCs w:val="28"/>
        </w:rPr>
        <w:t xml:space="preserve">, на основі довідки Чернігівського обласного центру соціальних служб для сім’ї, дітей та молоді про проходження </w:t>
      </w:r>
      <w:r w:rsidR="00303185" w:rsidRPr="005562B6">
        <w:rPr>
          <w:rFonts w:ascii="Times New Roman" w:hAnsi="Times New Roman"/>
          <w:sz w:val="28"/>
          <w:szCs w:val="28"/>
        </w:rPr>
        <w:t>гр</w:t>
      </w:r>
      <w:r w:rsidR="00021993">
        <w:rPr>
          <w:rFonts w:ascii="Times New Roman" w:hAnsi="Times New Roman"/>
          <w:sz w:val="28"/>
          <w:szCs w:val="28"/>
        </w:rPr>
        <w:t xml:space="preserve">омадянкою ПІБ </w:t>
      </w:r>
      <w:r w:rsidR="00363AEF" w:rsidRPr="00EF6EB7">
        <w:rPr>
          <w:rFonts w:ascii="Times New Roman" w:hAnsi="Times New Roman"/>
          <w:color w:val="000000" w:themeColor="text1"/>
          <w:sz w:val="28"/>
          <w:szCs w:val="28"/>
        </w:rPr>
        <w:t>навчання за «Програмою підвищення кваліфікації прийомних батьків та батьків – вихователів», затвердженого наказом Міністерства України у справах сім’ї, молод</w:t>
      </w:r>
      <w:r w:rsidR="005562B6">
        <w:rPr>
          <w:rFonts w:ascii="Times New Roman" w:hAnsi="Times New Roman"/>
          <w:color w:val="000000" w:themeColor="text1"/>
          <w:sz w:val="28"/>
          <w:szCs w:val="28"/>
        </w:rPr>
        <w:t xml:space="preserve">і та спорту від 04.04.2007 року, </w:t>
      </w:r>
      <w:r w:rsidR="00363AEF" w:rsidRPr="00EF6EB7">
        <w:rPr>
          <w:rFonts w:ascii="Times New Roman" w:hAnsi="Times New Roman"/>
          <w:color w:val="000000" w:themeColor="text1"/>
          <w:sz w:val="28"/>
          <w:szCs w:val="28"/>
        </w:rPr>
        <w:t xml:space="preserve">на підставі  заочного рішення Ніжинського </w:t>
      </w:r>
      <w:proofErr w:type="spellStart"/>
      <w:r w:rsidR="00363AEF" w:rsidRPr="00EF6EB7">
        <w:rPr>
          <w:rFonts w:ascii="Times New Roman" w:hAnsi="Times New Roman"/>
          <w:color w:val="000000" w:themeColor="text1"/>
          <w:sz w:val="28"/>
          <w:szCs w:val="28"/>
        </w:rPr>
        <w:t>міськрайонного</w:t>
      </w:r>
      <w:proofErr w:type="spellEnd"/>
      <w:r w:rsidR="00363AEF" w:rsidRPr="00EF6EB7">
        <w:rPr>
          <w:rFonts w:ascii="Times New Roman" w:hAnsi="Times New Roman"/>
          <w:color w:val="000000" w:themeColor="text1"/>
          <w:sz w:val="28"/>
          <w:szCs w:val="28"/>
        </w:rPr>
        <w:t xml:space="preserve"> суду від </w:t>
      </w:r>
      <w:r w:rsidR="005F302C">
        <w:rPr>
          <w:rFonts w:ascii="Times New Roman" w:hAnsi="Times New Roman"/>
          <w:color w:val="000000" w:themeColor="text1"/>
          <w:sz w:val="28"/>
          <w:szCs w:val="28"/>
        </w:rPr>
        <w:t>1</w:t>
      </w:r>
      <w:r w:rsidR="00363AEF" w:rsidRPr="00EF6EB7">
        <w:rPr>
          <w:rFonts w:ascii="Times New Roman" w:hAnsi="Times New Roman"/>
          <w:color w:val="000000" w:themeColor="text1"/>
          <w:sz w:val="28"/>
          <w:szCs w:val="28"/>
        </w:rPr>
        <w:t>1.0</w:t>
      </w:r>
      <w:r w:rsidR="005F302C">
        <w:rPr>
          <w:rFonts w:ascii="Times New Roman" w:hAnsi="Times New Roman"/>
          <w:color w:val="000000" w:themeColor="text1"/>
          <w:sz w:val="28"/>
          <w:szCs w:val="28"/>
        </w:rPr>
        <w:t>2</w:t>
      </w:r>
      <w:r w:rsidR="00363AEF" w:rsidRPr="00EF6EB7">
        <w:rPr>
          <w:rFonts w:ascii="Times New Roman" w:hAnsi="Times New Roman"/>
          <w:color w:val="000000" w:themeColor="text1"/>
          <w:sz w:val="28"/>
          <w:szCs w:val="28"/>
        </w:rPr>
        <w:t>.20</w:t>
      </w:r>
      <w:r w:rsidR="005F302C">
        <w:rPr>
          <w:rFonts w:ascii="Times New Roman" w:hAnsi="Times New Roman"/>
          <w:color w:val="000000" w:themeColor="text1"/>
          <w:sz w:val="28"/>
          <w:szCs w:val="28"/>
        </w:rPr>
        <w:t>21</w:t>
      </w:r>
      <w:r w:rsidR="00363AEF" w:rsidRPr="00EF6EB7">
        <w:rPr>
          <w:rFonts w:ascii="Times New Roman" w:hAnsi="Times New Roman"/>
          <w:color w:val="000000" w:themeColor="text1"/>
          <w:sz w:val="28"/>
          <w:szCs w:val="28"/>
        </w:rPr>
        <w:t xml:space="preserve"> </w:t>
      </w:r>
      <w:r w:rsidR="005562B6">
        <w:rPr>
          <w:rFonts w:ascii="Times New Roman" w:hAnsi="Times New Roman"/>
          <w:color w:val="000000" w:themeColor="text1"/>
          <w:sz w:val="28"/>
          <w:szCs w:val="28"/>
        </w:rPr>
        <w:t>р.</w:t>
      </w:r>
      <w:r w:rsidR="00EF6EB7" w:rsidRPr="00EF6EB7">
        <w:rPr>
          <w:rFonts w:ascii="Times New Roman" w:hAnsi="Times New Roman"/>
          <w:color w:val="000000" w:themeColor="text1"/>
          <w:sz w:val="28"/>
          <w:szCs w:val="28"/>
        </w:rPr>
        <w:t>,</w:t>
      </w:r>
      <w:r w:rsidR="00021993">
        <w:rPr>
          <w:rFonts w:ascii="Times New Roman" w:hAnsi="Times New Roman"/>
          <w:color w:val="000000" w:themeColor="text1"/>
          <w:sz w:val="28"/>
          <w:szCs w:val="28"/>
        </w:rPr>
        <w:t xml:space="preserve"> (конфіденційна інформація)</w:t>
      </w:r>
      <w:r w:rsidR="00EF6EB7" w:rsidRPr="00EF6EB7">
        <w:rPr>
          <w:rFonts w:ascii="Times New Roman" w:hAnsi="Times New Roman"/>
          <w:color w:val="000000" w:themeColor="text1"/>
          <w:sz w:val="28"/>
          <w:szCs w:val="28"/>
        </w:rPr>
        <w:t xml:space="preserve"> розглянувши </w:t>
      </w:r>
      <w:r w:rsidR="00461B75">
        <w:rPr>
          <w:rFonts w:ascii="Times New Roman" w:hAnsi="Times New Roman"/>
          <w:color w:val="000000" w:themeColor="text1"/>
          <w:sz w:val="28"/>
          <w:szCs w:val="28"/>
        </w:rPr>
        <w:t xml:space="preserve">заяву </w:t>
      </w:r>
      <w:r w:rsidR="00021993">
        <w:rPr>
          <w:rFonts w:ascii="Times New Roman" w:hAnsi="Times New Roman"/>
          <w:color w:val="000000" w:themeColor="text1"/>
          <w:sz w:val="28"/>
          <w:szCs w:val="28"/>
        </w:rPr>
        <w:t xml:space="preserve">громадянина ПІБ </w:t>
      </w:r>
      <w:r w:rsidR="00461B75">
        <w:rPr>
          <w:rFonts w:ascii="Times New Roman" w:hAnsi="Times New Roman"/>
          <w:color w:val="000000" w:themeColor="text1"/>
          <w:sz w:val="28"/>
          <w:szCs w:val="28"/>
        </w:rPr>
        <w:t>про розірвання з ним договору про створення прийомної сім</w:t>
      </w:r>
      <w:r w:rsidR="00461B75" w:rsidRPr="00461B75">
        <w:rPr>
          <w:rFonts w:ascii="Times New Roman" w:hAnsi="Times New Roman"/>
          <w:color w:val="000000" w:themeColor="text1"/>
          <w:sz w:val="28"/>
          <w:szCs w:val="28"/>
        </w:rPr>
        <w:t>’</w:t>
      </w:r>
      <w:r w:rsidR="00461B75">
        <w:rPr>
          <w:rFonts w:ascii="Times New Roman" w:hAnsi="Times New Roman"/>
          <w:color w:val="000000" w:themeColor="text1"/>
          <w:sz w:val="28"/>
          <w:szCs w:val="28"/>
        </w:rPr>
        <w:t xml:space="preserve">ї </w:t>
      </w:r>
      <w:r w:rsidR="005B1E7B">
        <w:rPr>
          <w:rFonts w:ascii="Times New Roman" w:hAnsi="Times New Roman"/>
          <w:color w:val="000000" w:themeColor="text1"/>
          <w:sz w:val="28"/>
          <w:szCs w:val="28"/>
        </w:rPr>
        <w:t xml:space="preserve">та </w:t>
      </w:r>
      <w:r w:rsidR="00EF6EB7" w:rsidRPr="00EF6EB7">
        <w:rPr>
          <w:rFonts w:ascii="Times New Roman" w:hAnsi="Times New Roman"/>
          <w:color w:val="000000" w:themeColor="text1"/>
          <w:sz w:val="28"/>
          <w:szCs w:val="28"/>
        </w:rPr>
        <w:t xml:space="preserve">заяву </w:t>
      </w:r>
      <w:r w:rsidR="00021993">
        <w:rPr>
          <w:rFonts w:ascii="Times New Roman" w:hAnsi="Times New Roman"/>
          <w:color w:val="000000" w:themeColor="text1"/>
          <w:sz w:val="28"/>
          <w:szCs w:val="28"/>
        </w:rPr>
        <w:t>громадянки</w:t>
      </w:r>
      <w:r w:rsidR="00461B75">
        <w:rPr>
          <w:rFonts w:ascii="Times New Roman" w:hAnsi="Times New Roman"/>
          <w:color w:val="FF0000"/>
          <w:sz w:val="28"/>
          <w:szCs w:val="28"/>
        </w:rPr>
        <w:t xml:space="preserve"> </w:t>
      </w:r>
      <w:r w:rsidR="00021993" w:rsidRPr="00021993">
        <w:rPr>
          <w:rFonts w:ascii="Times New Roman" w:hAnsi="Times New Roman"/>
          <w:sz w:val="28"/>
          <w:szCs w:val="28"/>
        </w:rPr>
        <w:t>ПІБ</w:t>
      </w:r>
      <w:r w:rsidR="00021993">
        <w:rPr>
          <w:rFonts w:ascii="Times New Roman" w:hAnsi="Times New Roman"/>
          <w:color w:val="FF0000"/>
          <w:sz w:val="28"/>
          <w:szCs w:val="28"/>
        </w:rPr>
        <w:t xml:space="preserve"> </w:t>
      </w:r>
      <w:r w:rsidR="00EF6EB7" w:rsidRPr="00EF6EB7">
        <w:rPr>
          <w:rFonts w:ascii="Times New Roman" w:hAnsi="Times New Roman"/>
          <w:color w:val="000000" w:themeColor="text1"/>
          <w:sz w:val="28"/>
          <w:szCs w:val="28"/>
        </w:rPr>
        <w:t>про збереження прийомної сім’ї, виконавчий комітет Ніжинської міської ради вирішив:</w:t>
      </w:r>
    </w:p>
    <w:p w:rsidR="00E43FAC" w:rsidRPr="00E43FAC" w:rsidRDefault="00EF6EB7" w:rsidP="001C1852">
      <w:pPr>
        <w:pStyle w:val="a3"/>
        <w:numPr>
          <w:ilvl w:val="0"/>
          <w:numId w:val="5"/>
        </w:numPr>
        <w:tabs>
          <w:tab w:val="left" w:pos="6540"/>
        </w:tabs>
        <w:spacing w:after="0" w:line="240" w:lineRule="auto"/>
        <w:ind w:left="709"/>
        <w:jc w:val="both"/>
        <w:rPr>
          <w:rFonts w:ascii="Times New Roman" w:hAnsi="Times New Roman"/>
          <w:sz w:val="28"/>
          <w:szCs w:val="28"/>
        </w:rPr>
      </w:pPr>
      <w:r w:rsidRPr="002A4E1E">
        <w:rPr>
          <w:rFonts w:ascii="Times New Roman" w:hAnsi="Times New Roman"/>
          <w:color w:val="000000" w:themeColor="text1"/>
          <w:sz w:val="28"/>
          <w:szCs w:val="28"/>
        </w:rPr>
        <w:t>Внести зміни до договору</w:t>
      </w:r>
      <w:r w:rsidR="00021993">
        <w:rPr>
          <w:rFonts w:ascii="Times New Roman" w:hAnsi="Times New Roman"/>
          <w:color w:val="000000" w:themeColor="text1"/>
          <w:sz w:val="28"/>
          <w:szCs w:val="28"/>
        </w:rPr>
        <w:t xml:space="preserve"> (конфіденційна інформація)</w:t>
      </w:r>
      <w:r w:rsidR="00215920" w:rsidRPr="002A4E1E">
        <w:rPr>
          <w:rFonts w:ascii="Times New Roman" w:hAnsi="Times New Roman"/>
          <w:color w:val="000000" w:themeColor="text1"/>
          <w:sz w:val="28"/>
          <w:szCs w:val="28"/>
        </w:rPr>
        <w:t xml:space="preserve"> про влаштування д</w:t>
      </w:r>
      <w:r w:rsidR="001C1852" w:rsidRPr="002A4E1E">
        <w:rPr>
          <w:rFonts w:ascii="Times New Roman" w:hAnsi="Times New Roman"/>
          <w:color w:val="000000" w:themeColor="text1"/>
          <w:sz w:val="28"/>
          <w:szCs w:val="28"/>
        </w:rPr>
        <w:t>ітей</w:t>
      </w:r>
      <w:r w:rsidR="005562B6" w:rsidRPr="002A4E1E">
        <w:rPr>
          <w:rFonts w:ascii="Times New Roman" w:hAnsi="Times New Roman"/>
          <w:color w:val="000000" w:themeColor="text1"/>
          <w:sz w:val="28"/>
          <w:szCs w:val="28"/>
        </w:rPr>
        <w:t xml:space="preserve"> на </w:t>
      </w:r>
      <w:r w:rsidR="00215920" w:rsidRPr="002A4E1E">
        <w:rPr>
          <w:rFonts w:ascii="Times New Roman" w:hAnsi="Times New Roman"/>
          <w:color w:val="000000" w:themeColor="text1"/>
          <w:sz w:val="28"/>
          <w:szCs w:val="28"/>
        </w:rPr>
        <w:t xml:space="preserve"> виховання та спільне проживання у прийомній </w:t>
      </w:r>
      <w:r w:rsidR="00215920" w:rsidRPr="002A4E1E">
        <w:rPr>
          <w:rFonts w:ascii="Times New Roman" w:hAnsi="Times New Roman"/>
          <w:color w:val="000000" w:themeColor="text1"/>
          <w:sz w:val="28"/>
          <w:szCs w:val="28"/>
        </w:rPr>
        <w:lastRenderedPageBreak/>
        <w:t>сім’ї, укладеного</w:t>
      </w:r>
      <w:r w:rsidR="009755B9" w:rsidRPr="002A4E1E">
        <w:rPr>
          <w:rFonts w:ascii="Times New Roman" w:hAnsi="Times New Roman"/>
          <w:color w:val="000000" w:themeColor="text1"/>
          <w:sz w:val="28"/>
          <w:szCs w:val="28"/>
        </w:rPr>
        <w:t xml:space="preserve"> між</w:t>
      </w:r>
      <w:r w:rsidR="00215920" w:rsidRPr="002A4E1E">
        <w:rPr>
          <w:rFonts w:ascii="Times New Roman" w:hAnsi="Times New Roman"/>
          <w:color w:val="000000" w:themeColor="text1"/>
          <w:sz w:val="28"/>
          <w:szCs w:val="28"/>
        </w:rPr>
        <w:t xml:space="preserve"> виконавчим комітетом Ніжинської міської ради в особі міського голови</w:t>
      </w:r>
      <w:r w:rsidR="00021993">
        <w:rPr>
          <w:rFonts w:ascii="Times New Roman" w:hAnsi="Times New Roman"/>
          <w:color w:val="000000" w:themeColor="text1"/>
          <w:sz w:val="28"/>
          <w:szCs w:val="28"/>
        </w:rPr>
        <w:t xml:space="preserve"> </w:t>
      </w:r>
      <w:r w:rsidR="00215920" w:rsidRPr="002A4E1E">
        <w:rPr>
          <w:rFonts w:ascii="Times New Roman" w:hAnsi="Times New Roman"/>
          <w:color w:val="000000" w:themeColor="text1"/>
          <w:sz w:val="28"/>
          <w:szCs w:val="28"/>
        </w:rPr>
        <w:t xml:space="preserve"> </w:t>
      </w:r>
      <w:r w:rsidR="00482850" w:rsidRPr="002A4E1E">
        <w:rPr>
          <w:rFonts w:ascii="Times New Roman" w:hAnsi="Times New Roman"/>
          <w:color w:val="000000" w:themeColor="text1"/>
          <w:sz w:val="28"/>
          <w:szCs w:val="28"/>
        </w:rPr>
        <w:t>і</w:t>
      </w:r>
      <w:r w:rsidR="00215920" w:rsidRPr="002A4E1E">
        <w:rPr>
          <w:rFonts w:ascii="Times New Roman" w:hAnsi="Times New Roman"/>
          <w:color w:val="000000" w:themeColor="text1"/>
          <w:sz w:val="28"/>
          <w:szCs w:val="28"/>
        </w:rPr>
        <w:t xml:space="preserve"> громадян</w:t>
      </w:r>
      <w:r w:rsidR="009755B9" w:rsidRPr="002A4E1E">
        <w:rPr>
          <w:rFonts w:ascii="Times New Roman" w:hAnsi="Times New Roman"/>
          <w:color w:val="000000" w:themeColor="text1"/>
          <w:sz w:val="28"/>
          <w:szCs w:val="28"/>
        </w:rPr>
        <w:t>ами</w:t>
      </w:r>
      <w:r w:rsidR="00021993">
        <w:rPr>
          <w:rFonts w:ascii="Times New Roman" w:hAnsi="Times New Roman"/>
          <w:color w:val="000000" w:themeColor="text1"/>
          <w:sz w:val="28"/>
          <w:szCs w:val="28"/>
        </w:rPr>
        <w:t xml:space="preserve"> ПІБ</w:t>
      </w:r>
      <w:r w:rsidR="00215920" w:rsidRPr="002A4E1E">
        <w:rPr>
          <w:rFonts w:ascii="Times New Roman" w:hAnsi="Times New Roman"/>
          <w:color w:val="000000" w:themeColor="text1"/>
          <w:sz w:val="28"/>
          <w:szCs w:val="28"/>
        </w:rPr>
        <w:t xml:space="preserve"> </w:t>
      </w:r>
      <w:r w:rsidR="00DA5C15" w:rsidRPr="002A4E1E">
        <w:rPr>
          <w:rFonts w:ascii="Times New Roman" w:hAnsi="Times New Roman"/>
          <w:color w:val="000000" w:themeColor="text1"/>
          <w:sz w:val="28"/>
          <w:szCs w:val="28"/>
        </w:rPr>
        <w:t>та</w:t>
      </w:r>
      <w:r w:rsidR="0073488A">
        <w:rPr>
          <w:rFonts w:ascii="Times New Roman" w:hAnsi="Times New Roman"/>
          <w:color w:val="000000" w:themeColor="text1"/>
          <w:sz w:val="28"/>
          <w:szCs w:val="28"/>
        </w:rPr>
        <w:t xml:space="preserve"> викласти</w:t>
      </w:r>
      <w:r w:rsidR="00DA5C15" w:rsidRPr="002A4E1E">
        <w:rPr>
          <w:rFonts w:ascii="Times New Roman" w:hAnsi="Times New Roman"/>
          <w:color w:val="000000" w:themeColor="text1"/>
          <w:sz w:val="28"/>
          <w:szCs w:val="28"/>
        </w:rPr>
        <w:t xml:space="preserve"> </w:t>
      </w:r>
      <w:r w:rsidR="0073488A">
        <w:rPr>
          <w:rFonts w:ascii="Times New Roman" w:hAnsi="Times New Roman"/>
          <w:color w:val="000000" w:themeColor="text1"/>
          <w:sz w:val="28"/>
          <w:szCs w:val="28"/>
        </w:rPr>
        <w:t xml:space="preserve"> найменування сторін договору в наступній редакції</w:t>
      </w:r>
      <w:r w:rsidR="00DA5C15" w:rsidRPr="002A4E1E">
        <w:rPr>
          <w:rFonts w:ascii="Times New Roman" w:hAnsi="Times New Roman"/>
          <w:color w:val="000000" w:themeColor="text1"/>
          <w:sz w:val="28"/>
          <w:szCs w:val="28"/>
        </w:rPr>
        <w:t>:</w:t>
      </w:r>
      <w:r w:rsidR="005562B6" w:rsidRPr="002A4E1E">
        <w:rPr>
          <w:rFonts w:ascii="Times New Roman" w:hAnsi="Times New Roman"/>
          <w:color w:val="000000" w:themeColor="text1"/>
          <w:sz w:val="28"/>
          <w:szCs w:val="28"/>
        </w:rPr>
        <w:t xml:space="preserve"> </w:t>
      </w:r>
    </w:p>
    <w:p w:rsidR="001B11D6" w:rsidRDefault="001C1852" w:rsidP="00E43FAC">
      <w:pPr>
        <w:pStyle w:val="a3"/>
        <w:tabs>
          <w:tab w:val="left" w:pos="6540"/>
        </w:tabs>
        <w:spacing w:after="0" w:line="240" w:lineRule="auto"/>
        <w:ind w:left="709"/>
        <w:jc w:val="both"/>
        <w:rPr>
          <w:rFonts w:ascii="Times New Roman" w:hAnsi="Times New Roman"/>
          <w:sz w:val="28"/>
          <w:szCs w:val="28"/>
        </w:rPr>
      </w:pPr>
      <w:r w:rsidRPr="002A4E1E">
        <w:rPr>
          <w:rFonts w:ascii="Times New Roman" w:hAnsi="Times New Roman"/>
          <w:color w:val="000000" w:themeColor="text1"/>
          <w:sz w:val="28"/>
          <w:szCs w:val="28"/>
        </w:rPr>
        <w:t>«</w:t>
      </w:r>
      <w:r w:rsidRPr="002A4E1E">
        <w:rPr>
          <w:rFonts w:ascii="Times New Roman" w:hAnsi="Times New Roman"/>
          <w:sz w:val="28"/>
          <w:szCs w:val="28"/>
        </w:rPr>
        <w:t>Виконавчий комітет Ніжинської міської ради в особі міського голови Кодоли Олександра Михайловича з однієї сторони</w:t>
      </w:r>
      <w:r w:rsidR="002A4E1E" w:rsidRPr="002A4E1E">
        <w:rPr>
          <w:rFonts w:ascii="Times New Roman" w:hAnsi="Times New Roman"/>
          <w:sz w:val="28"/>
          <w:szCs w:val="28"/>
        </w:rPr>
        <w:t xml:space="preserve"> </w:t>
      </w:r>
      <w:r w:rsidRPr="002A4E1E">
        <w:rPr>
          <w:rFonts w:ascii="Times New Roman" w:hAnsi="Times New Roman"/>
          <w:sz w:val="28"/>
          <w:szCs w:val="28"/>
        </w:rPr>
        <w:t>і громадянки</w:t>
      </w:r>
      <w:r w:rsidR="00312F8E">
        <w:rPr>
          <w:rFonts w:ascii="Times New Roman" w:hAnsi="Times New Roman"/>
          <w:sz w:val="28"/>
          <w:szCs w:val="28"/>
        </w:rPr>
        <w:t xml:space="preserve"> ПІБ</w:t>
      </w:r>
      <w:r w:rsidR="00021993">
        <w:rPr>
          <w:rFonts w:ascii="Times New Roman" w:hAnsi="Times New Roman"/>
          <w:sz w:val="28"/>
          <w:szCs w:val="28"/>
        </w:rPr>
        <w:t xml:space="preserve"> </w:t>
      </w:r>
      <w:r w:rsidRPr="002A4E1E">
        <w:rPr>
          <w:rFonts w:ascii="Times New Roman" w:hAnsi="Times New Roman"/>
          <w:sz w:val="28"/>
          <w:szCs w:val="28"/>
        </w:rPr>
        <w:t>, з другої сторони, згідно з рішенням виконавчого комітету Ніжинської міської ради від</w:t>
      </w:r>
      <w:r w:rsidRPr="002A4E1E">
        <w:rPr>
          <w:rFonts w:ascii="Times New Roman" w:hAnsi="Times New Roman"/>
          <w:b/>
          <w:color w:val="000000" w:themeColor="text1"/>
          <w:sz w:val="28"/>
          <w:szCs w:val="28"/>
        </w:rPr>
        <w:t xml:space="preserve"> </w:t>
      </w:r>
      <w:r w:rsidR="00312F8E">
        <w:rPr>
          <w:rFonts w:ascii="Times New Roman" w:hAnsi="Times New Roman"/>
          <w:color w:val="000000" w:themeColor="text1"/>
          <w:sz w:val="28"/>
          <w:szCs w:val="28"/>
        </w:rPr>
        <w:t>(конфіденційна інформація)</w:t>
      </w:r>
      <w:r w:rsidRPr="002A4E1E">
        <w:rPr>
          <w:rFonts w:ascii="Times New Roman" w:hAnsi="Times New Roman"/>
          <w:color w:val="000000" w:themeColor="text1"/>
          <w:sz w:val="28"/>
          <w:szCs w:val="28"/>
        </w:rPr>
        <w:t xml:space="preserve">, </w:t>
      </w:r>
      <w:r w:rsidRPr="002A4E1E">
        <w:rPr>
          <w:rFonts w:ascii="Times New Roman" w:hAnsi="Times New Roman"/>
          <w:sz w:val="28"/>
          <w:szCs w:val="28"/>
        </w:rPr>
        <w:t xml:space="preserve">уклали договір про те, що виконавчий комітет Ніжинської міської ради передає, а прийомна мати, </w:t>
      </w:r>
      <w:r w:rsidR="00312F8E">
        <w:rPr>
          <w:rFonts w:ascii="Times New Roman" w:hAnsi="Times New Roman"/>
          <w:sz w:val="28"/>
          <w:szCs w:val="28"/>
        </w:rPr>
        <w:t>ПІБ</w:t>
      </w:r>
      <w:r w:rsidRPr="002A4E1E">
        <w:rPr>
          <w:rFonts w:ascii="Times New Roman" w:hAnsi="Times New Roman"/>
          <w:b/>
          <w:sz w:val="28"/>
          <w:szCs w:val="28"/>
        </w:rPr>
        <w:t xml:space="preserve">  </w:t>
      </w:r>
      <w:r w:rsidRPr="002A4E1E">
        <w:rPr>
          <w:rFonts w:ascii="Times New Roman" w:hAnsi="Times New Roman"/>
          <w:sz w:val="28"/>
          <w:szCs w:val="28"/>
        </w:rPr>
        <w:t xml:space="preserve"> приймає на виховання та спільне проживання </w:t>
      </w:r>
      <w:r w:rsidR="00312F8E">
        <w:rPr>
          <w:rFonts w:ascii="Times New Roman" w:hAnsi="Times New Roman"/>
          <w:sz w:val="28"/>
          <w:szCs w:val="28"/>
        </w:rPr>
        <w:t>(конфіденційна інформація)</w:t>
      </w:r>
      <w:r w:rsidR="003A5813">
        <w:rPr>
          <w:rFonts w:ascii="Times New Roman" w:hAnsi="Times New Roman"/>
          <w:sz w:val="28"/>
          <w:szCs w:val="28"/>
        </w:rPr>
        <w:t>.</w:t>
      </w:r>
    </w:p>
    <w:p w:rsidR="003A5813" w:rsidRPr="002A4E1E" w:rsidRDefault="003A5813" w:rsidP="00E43FAC">
      <w:pPr>
        <w:pStyle w:val="a3"/>
        <w:tabs>
          <w:tab w:val="left" w:pos="6540"/>
        </w:tabs>
        <w:spacing w:after="0" w:line="240" w:lineRule="auto"/>
        <w:ind w:left="709"/>
        <w:jc w:val="both"/>
        <w:rPr>
          <w:rFonts w:ascii="Times New Roman" w:hAnsi="Times New Roman"/>
          <w:sz w:val="28"/>
          <w:szCs w:val="28"/>
        </w:rPr>
      </w:pPr>
    </w:p>
    <w:p w:rsidR="009755B9" w:rsidRPr="001C1852" w:rsidRDefault="001C1852" w:rsidP="001C1852">
      <w:pPr>
        <w:pStyle w:val="a3"/>
        <w:numPr>
          <w:ilvl w:val="0"/>
          <w:numId w:val="3"/>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755B9" w:rsidRPr="001C1852">
        <w:rPr>
          <w:rFonts w:ascii="Times New Roman" w:hAnsi="Times New Roman"/>
          <w:color w:val="000000" w:themeColor="text1"/>
          <w:sz w:val="28"/>
          <w:szCs w:val="28"/>
        </w:rPr>
        <w:t xml:space="preserve">Начальнику служби у справах дітей </w:t>
      </w:r>
      <w:proofErr w:type="spellStart"/>
      <w:r w:rsidR="009755B9" w:rsidRPr="001C1852">
        <w:rPr>
          <w:rFonts w:ascii="Times New Roman" w:hAnsi="Times New Roman"/>
          <w:color w:val="000000" w:themeColor="text1"/>
          <w:sz w:val="28"/>
          <w:szCs w:val="28"/>
        </w:rPr>
        <w:t>Рацин</w:t>
      </w:r>
      <w:proofErr w:type="spellEnd"/>
      <w:r w:rsidR="009755B9" w:rsidRPr="001C1852">
        <w:rPr>
          <w:rFonts w:ascii="Times New Roman" w:hAnsi="Times New Roman"/>
          <w:color w:val="000000" w:themeColor="text1"/>
          <w:sz w:val="28"/>
          <w:szCs w:val="28"/>
        </w:rPr>
        <w:t xml:space="preserve"> Н.Б. забезпечити оприлюднення даного рішення на офіційному сайті міської ради протягом 5 робочих днів</w:t>
      </w:r>
      <w:r w:rsidR="001B11D6" w:rsidRPr="001C1852">
        <w:rPr>
          <w:rFonts w:ascii="Times New Roman" w:hAnsi="Times New Roman"/>
          <w:color w:val="000000" w:themeColor="text1"/>
          <w:sz w:val="28"/>
          <w:szCs w:val="28"/>
        </w:rPr>
        <w:t xml:space="preserve"> з дня його прийняття.</w:t>
      </w:r>
    </w:p>
    <w:p w:rsidR="001B11D6" w:rsidRPr="001B11D6" w:rsidRDefault="001B11D6" w:rsidP="001C1852">
      <w:pPr>
        <w:pStyle w:val="a3"/>
        <w:spacing w:after="0" w:line="240" w:lineRule="auto"/>
        <w:ind w:left="0"/>
        <w:rPr>
          <w:rFonts w:ascii="Times New Roman" w:hAnsi="Times New Roman"/>
          <w:color w:val="000000" w:themeColor="text1"/>
          <w:sz w:val="28"/>
          <w:szCs w:val="28"/>
        </w:rPr>
      </w:pPr>
    </w:p>
    <w:p w:rsidR="001B11D6" w:rsidRPr="001C1852" w:rsidRDefault="001B11D6" w:rsidP="001C1852">
      <w:pPr>
        <w:pStyle w:val="a3"/>
        <w:numPr>
          <w:ilvl w:val="0"/>
          <w:numId w:val="3"/>
        </w:numPr>
        <w:spacing w:after="0" w:line="240" w:lineRule="auto"/>
        <w:jc w:val="both"/>
        <w:rPr>
          <w:rFonts w:ascii="Times New Roman" w:hAnsi="Times New Roman"/>
          <w:color w:val="000000" w:themeColor="text1"/>
          <w:sz w:val="28"/>
          <w:szCs w:val="28"/>
        </w:rPr>
      </w:pPr>
      <w:r w:rsidRPr="001C1852">
        <w:rPr>
          <w:rFonts w:ascii="Times New Roman" w:hAnsi="Times New Roman"/>
          <w:color w:val="000000" w:themeColor="text1"/>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1C1852">
        <w:rPr>
          <w:rFonts w:ascii="Times New Roman" w:hAnsi="Times New Roman"/>
          <w:color w:val="000000" w:themeColor="text1"/>
          <w:sz w:val="28"/>
          <w:szCs w:val="28"/>
        </w:rPr>
        <w:t>Грозенко</w:t>
      </w:r>
      <w:proofErr w:type="spellEnd"/>
      <w:r w:rsidRPr="001C1852">
        <w:rPr>
          <w:rFonts w:ascii="Times New Roman" w:hAnsi="Times New Roman"/>
          <w:color w:val="000000" w:themeColor="text1"/>
          <w:sz w:val="28"/>
          <w:szCs w:val="28"/>
        </w:rPr>
        <w:t xml:space="preserve"> І.В.</w:t>
      </w:r>
    </w:p>
    <w:p w:rsidR="00215920" w:rsidRPr="00215920" w:rsidRDefault="00215920" w:rsidP="00215920">
      <w:pPr>
        <w:spacing w:line="360" w:lineRule="auto"/>
        <w:jc w:val="both"/>
        <w:rPr>
          <w:rFonts w:ascii="Times New Roman" w:hAnsi="Times New Roman"/>
          <w:color w:val="000000" w:themeColor="text1"/>
          <w:sz w:val="28"/>
          <w:szCs w:val="28"/>
        </w:rPr>
      </w:pPr>
    </w:p>
    <w:p w:rsidR="005562B6" w:rsidRPr="00FE7D66" w:rsidRDefault="005562B6" w:rsidP="005562B6">
      <w:pPr>
        <w:widowControl w:val="0"/>
        <w:tabs>
          <w:tab w:val="left" w:pos="4970"/>
        </w:tabs>
        <w:suppressAutoHyphens/>
        <w:spacing w:after="0" w:line="240" w:lineRule="auto"/>
        <w:ind w:firstLine="720"/>
        <w:rPr>
          <w:rFonts w:ascii="Times New Roman" w:eastAsia="Andale Sans UI" w:hAnsi="Times New Roman"/>
          <w:kern w:val="1"/>
          <w:sz w:val="28"/>
          <w:szCs w:val="28"/>
          <w:lang w:eastAsia="en-US"/>
        </w:rPr>
      </w:pPr>
      <w:r w:rsidRPr="00FE7D66">
        <w:rPr>
          <w:rFonts w:ascii="Times New Roman" w:eastAsia="Andale Sans UI" w:hAnsi="Times New Roman"/>
          <w:kern w:val="1"/>
          <w:sz w:val="28"/>
          <w:szCs w:val="28"/>
          <w:lang w:eastAsia="en-US"/>
        </w:rPr>
        <w:t>Міський г</w:t>
      </w:r>
      <w:r w:rsidR="00FE7D66" w:rsidRPr="00FE7D66">
        <w:rPr>
          <w:rFonts w:ascii="Times New Roman" w:eastAsia="Andale Sans UI" w:hAnsi="Times New Roman"/>
          <w:kern w:val="1"/>
          <w:sz w:val="28"/>
          <w:szCs w:val="28"/>
          <w:lang w:eastAsia="en-US"/>
        </w:rPr>
        <w:t xml:space="preserve">олова                         </w:t>
      </w:r>
      <w:r w:rsidRPr="00FE7D66">
        <w:rPr>
          <w:rFonts w:ascii="Times New Roman" w:eastAsia="Andale Sans UI" w:hAnsi="Times New Roman"/>
          <w:kern w:val="1"/>
          <w:sz w:val="28"/>
          <w:szCs w:val="28"/>
          <w:lang w:eastAsia="en-US"/>
        </w:rPr>
        <w:t xml:space="preserve">                         </w:t>
      </w:r>
      <w:r w:rsidR="00FE7D66" w:rsidRPr="00FE7D66">
        <w:rPr>
          <w:rFonts w:ascii="Times New Roman" w:eastAsia="Andale Sans UI" w:hAnsi="Times New Roman"/>
          <w:kern w:val="1"/>
          <w:sz w:val="28"/>
          <w:szCs w:val="28"/>
          <w:lang w:eastAsia="en-US"/>
        </w:rPr>
        <w:t>О</w:t>
      </w:r>
      <w:r w:rsidR="00DA5C15">
        <w:rPr>
          <w:rFonts w:ascii="Times New Roman" w:eastAsia="Andale Sans UI" w:hAnsi="Times New Roman"/>
          <w:kern w:val="1"/>
          <w:sz w:val="28"/>
          <w:szCs w:val="28"/>
          <w:lang w:eastAsia="en-US"/>
        </w:rPr>
        <w:t>лександр</w:t>
      </w:r>
      <w:r w:rsidR="00FE7D66" w:rsidRPr="00FE7D66">
        <w:rPr>
          <w:rFonts w:ascii="Times New Roman" w:eastAsia="Andale Sans UI" w:hAnsi="Times New Roman"/>
          <w:kern w:val="1"/>
          <w:sz w:val="28"/>
          <w:szCs w:val="28"/>
          <w:lang w:eastAsia="en-US"/>
        </w:rPr>
        <w:t xml:space="preserve"> КОДОЛА</w:t>
      </w: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E43FAC" w:rsidRDefault="00E43FAC" w:rsidP="005562B6">
      <w:pPr>
        <w:widowControl w:val="0"/>
        <w:suppressAutoHyphens/>
        <w:spacing w:after="0" w:line="240" w:lineRule="auto"/>
        <w:rPr>
          <w:rFonts w:ascii="Times New Roman" w:eastAsia="Andale Sans UI" w:hAnsi="Times New Roman"/>
          <w:kern w:val="1"/>
          <w:sz w:val="24"/>
          <w:szCs w:val="24"/>
          <w:lang w:eastAsia="en-US"/>
        </w:rPr>
      </w:pPr>
    </w:p>
    <w:p w:rsidR="00E43FAC" w:rsidRDefault="00E43FAC"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Pr="005562B6"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9755B9" w:rsidRDefault="005562B6" w:rsidP="005562B6">
      <w:pPr>
        <w:widowControl w:val="0"/>
        <w:tabs>
          <w:tab w:val="left" w:pos="4970"/>
        </w:tabs>
        <w:suppressAutoHyphens/>
        <w:spacing w:after="0" w:line="240" w:lineRule="auto"/>
        <w:jc w:val="center"/>
        <w:rPr>
          <w:rFonts w:ascii="Times New Roman CYR" w:eastAsia="Andale Sans UI" w:hAnsi="Times New Roman CYR"/>
          <w:kern w:val="1"/>
          <w:sz w:val="28"/>
          <w:szCs w:val="24"/>
          <w:lang w:eastAsia="en-US"/>
        </w:rPr>
      </w:pPr>
      <w:r w:rsidRPr="009755B9">
        <w:rPr>
          <w:rFonts w:ascii="Times New Roman CYR" w:eastAsia="Andale Sans UI" w:hAnsi="Times New Roman CYR"/>
          <w:kern w:val="1"/>
          <w:sz w:val="28"/>
          <w:szCs w:val="24"/>
          <w:lang w:eastAsia="en-US"/>
        </w:rPr>
        <w:lastRenderedPageBreak/>
        <w:t>Пояснювальна записка</w:t>
      </w:r>
    </w:p>
    <w:p w:rsidR="005562B6" w:rsidRPr="009755B9" w:rsidRDefault="005562B6" w:rsidP="005562B6">
      <w:pPr>
        <w:widowControl w:val="0"/>
        <w:tabs>
          <w:tab w:val="left" w:pos="4970"/>
        </w:tabs>
        <w:suppressAutoHyphens/>
        <w:spacing w:after="0" w:line="240" w:lineRule="auto"/>
        <w:jc w:val="center"/>
        <w:rPr>
          <w:rFonts w:ascii="Times New Roman CYR" w:eastAsia="Andale Sans UI" w:hAnsi="Times New Roman CYR"/>
          <w:kern w:val="1"/>
          <w:sz w:val="28"/>
          <w:szCs w:val="24"/>
          <w:lang w:eastAsia="en-US"/>
        </w:rPr>
      </w:pPr>
      <w:r w:rsidRPr="009755B9">
        <w:rPr>
          <w:rFonts w:ascii="Times New Roman CYR" w:eastAsia="Andale Sans UI" w:hAnsi="Times New Roman CYR"/>
          <w:kern w:val="1"/>
          <w:sz w:val="28"/>
          <w:szCs w:val="24"/>
          <w:lang w:eastAsia="en-US"/>
        </w:rPr>
        <w:t xml:space="preserve">до проекту рішення </w:t>
      </w:r>
      <w:r w:rsidRPr="009755B9">
        <w:rPr>
          <w:rFonts w:ascii="Times New Roman" w:eastAsia="Andale Sans UI" w:hAnsi="Times New Roman"/>
          <w:kern w:val="1"/>
          <w:sz w:val="28"/>
          <w:szCs w:val="24"/>
          <w:lang w:val="ru-RU" w:eastAsia="en-US"/>
        </w:rPr>
        <w:t>«</w:t>
      </w:r>
      <w:r w:rsidRPr="009755B9">
        <w:rPr>
          <w:rFonts w:ascii="Times New Roman CYR" w:eastAsia="Andale Sans UI" w:hAnsi="Times New Roman CYR"/>
          <w:kern w:val="1"/>
          <w:sz w:val="28"/>
          <w:szCs w:val="24"/>
          <w:lang w:eastAsia="en-US"/>
        </w:rPr>
        <w:t xml:space="preserve">Про розгляд матеріалів </w:t>
      </w:r>
    </w:p>
    <w:p w:rsidR="005562B6" w:rsidRPr="009755B9" w:rsidRDefault="005562B6" w:rsidP="005562B6">
      <w:pPr>
        <w:widowControl w:val="0"/>
        <w:tabs>
          <w:tab w:val="left" w:pos="4970"/>
        </w:tabs>
        <w:suppressAutoHyphens/>
        <w:spacing w:after="0" w:line="240" w:lineRule="auto"/>
        <w:jc w:val="center"/>
        <w:rPr>
          <w:rFonts w:ascii="Times New Roman" w:eastAsia="Andale Sans UI" w:hAnsi="Times New Roman"/>
          <w:kern w:val="1"/>
          <w:sz w:val="28"/>
          <w:szCs w:val="24"/>
          <w:lang w:val="ru-RU" w:eastAsia="en-US"/>
        </w:rPr>
      </w:pPr>
      <w:r w:rsidRPr="009755B9">
        <w:rPr>
          <w:rFonts w:ascii="Times New Roman CYR" w:eastAsia="Andale Sans UI" w:hAnsi="Times New Roman CYR"/>
          <w:kern w:val="1"/>
          <w:sz w:val="28"/>
          <w:szCs w:val="24"/>
          <w:lang w:eastAsia="en-US"/>
        </w:rPr>
        <w:t>комісії з питань захисту прав дитини</w:t>
      </w:r>
      <w:r w:rsidRPr="009755B9">
        <w:rPr>
          <w:rFonts w:ascii="Times New Roman" w:eastAsia="Andale Sans UI" w:hAnsi="Times New Roman"/>
          <w:kern w:val="1"/>
          <w:sz w:val="28"/>
          <w:szCs w:val="24"/>
          <w:lang w:val="ru-RU" w:eastAsia="en-US"/>
        </w:rPr>
        <w:t>»</w:t>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kern w:val="1"/>
          <w:sz w:val="28"/>
          <w:szCs w:val="24"/>
          <w:lang w:val="ru-RU" w:eastAsia="en-US"/>
        </w:rPr>
      </w:pPr>
    </w:p>
    <w:p w:rsidR="005562B6" w:rsidRPr="005562B6" w:rsidRDefault="005562B6" w:rsidP="005562B6">
      <w:pPr>
        <w:widowControl w:val="0"/>
        <w:tabs>
          <w:tab w:val="left" w:pos="4970"/>
        </w:tabs>
        <w:suppressAutoHyphens/>
        <w:spacing w:after="0" w:line="240" w:lineRule="auto"/>
        <w:ind w:firstLine="708"/>
        <w:jc w:val="both"/>
        <w:rPr>
          <w:rFonts w:ascii="Times New Roman CYR" w:eastAsia="Andale Sans UI" w:hAnsi="Times New Roman CYR"/>
          <w:kern w:val="1"/>
          <w:sz w:val="28"/>
          <w:szCs w:val="24"/>
          <w:lang w:eastAsia="en-US"/>
        </w:rPr>
      </w:pPr>
      <w:r w:rsidRPr="005562B6">
        <w:rPr>
          <w:rFonts w:ascii="Times New Roman" w:hAnsi="Times New Roman"/>
          <w:kern w:val="1"/>
          <w:sz w:val="28"/>
          <w:szCs w:val="24"/>
          <w:lang w:eastAsia="ru-RU"/>
        </w:rPr>
        <w:t>Відповідно до статей 34, 42, 51,52, 53, 59, 73 Закону України «Про місцеве самоврядування в Україні»</w:t>
      </w:r>
      <w:r w:rsidRPr="005562B6">
        <w:rPr>
          <w:rFonts w:ascii="Times New Roman" w:eastAsia="Andale Sans UI" w:hAnsi="Times New Roman"/>
          <w:kern w:val="1"/>
          <w:sz w:val="28"/>
          <w:szCs w:val="24"/>
          <w:lang w:eastAsia="en-US"/>
        </w:rPr>
        <w:t xml:space="preserve">, </w:t>
      </w:r>
      <w:r w:rsidRPr="005562B6">
        <w:rPr>
          <w:rFonts w:ascii="Times New Roman" w:eastAsia="Andale Sans UI" w:hAnsi="Times New Roman"/>
          <w:kern w:val="1"/>
          <w:sz w:val="28"/>
          <w:szCs w:val="28"/>
          <w:lang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5562B6">
        <w:rPr>
          <w:rFonts w:ascii="Times New Roman CYR" w:eastAsia="Andale Sans UI" w:hAnsi="Times New Roman CYR"/>
          <w:kern w:val="1"/>
          <w:sz w:val="28"/>
          <w:szCs w:val="24"/>
          <w:lang w:eastAsia="en-US"/>
        </w:rPr>
        <w:t>виконавчий комітет міської ради має право розглядати питання щодо правових засад захисту прав малолітніх (неповнолітніх) дітей.</w:t>
      </w:r>
    </w:p>
    <w:p w:rsidR="005562B6" w:rsidRPr="005562B6" w:rsidRDefault="005562B6" w:rsidP="005562B6">
      <w:pPr>
        <w:widowControl w:val="0"/>
        <w:tabs>
          <w:tab w:val="left" w:pos="4970"/>
        </w:tabs>
        <w:suppressAutoHyphens/>
        <w:spacing w:after="0" w:line="240" w:lineRule="auto"/>
        <w:ind w:firstLine="708"/>
        <w:jc w:val="both"/>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Проект рішення складається з </w:t>
      </w:r>
      <w:r w:rsidR="00410948">
        <w:rPr>
          <w:rFonts w:ascii="Times New Roman CYR" w:eastAsia="Andale Sans UI" w:hAnsi="Times New Roman CYR"/>
          <w:kern w:val="1"/>
          <w:sz w:val="28"/>
          <w:szCs w:val="24"/>
          <w:lang w:eastAsia="en-US"/>
        </w:rPr>
        <w:t xml:space="preserve">одного </w:t>
      </w:r>
      <w:r w:rsidRPr="005562B6">
        <w:rPr>
          <w:rFonts w:ascii="Times New Roman CYR" w:eastAsia="Andale Sans UI" w:hAnsi="Times New Roman CYR"/>
          <w:kern w:val="1"/>
          <w:sz w:val="28"/>
          <w:szCs w:val="24"/>
          <w:lang w:eastAsia="en-US"/>
        </w:rPr>
        <w:t>розділ</w:t>
      </w:r>
      <w:r w:rsidR="00410948">
        <w:rPr>
          <w:rFonts w:ascii="Times New Roman CYR" w:eastAsia="Andale Sans UI" w:hAnsi="Times New Roman CYR"/>
          <w:kern w:val="1"/>
          <w:sz w:val="28"/>
          <w:szCs w:val="24"/>
          <w:lang w:eastAsia="en-US"/>
        </w:rPr>
        <w:t>у</w:t>
      </w:r>
      <w:r w:rsidRPr="005562B6">
        <w:rPr>
          <w:rFonts w:ascii="Times New Roman CYR" w:eastAsia="Andale Sans UI" w:hAnsi="Times New Roman CYR"/>
          <w:kern w:val="1"/>
          <w:sz w:val="28"/>
          <w:szCs w:val="24"/>
          <w:lang w:eastAsia="en-US"/>
        </w:rPr>
        <w:t>:</w:t>
      </w:r>
    </w:p>
    <w:p w:rsidR="005562B6" w:rsidRPr="005562B6" w:rsidRDefault="005562B6" w:rsidP="005562B6">
      <w:pPr>
        <w:widowControl w:val="0"/>
        <w:suppressAutoHyphens/>
        <w:spacing w:after="0" w:line="240" w:lineRule="auto"/>
        <w:ind w:firstLine="708"/>
        <w:jc w:val="both"/>
        <w:rPr>
          <w:rFonts w:ascii="Times New Roman" w:eastAsia="Andale Sans UI" w:hAnsi="Times New Roman"/>
          <w:kern w:val="1"/>
          <w:sz w:val="28"/>
          <w:szCs w:val="24"/>
          <w:lang w:eastAsia="en-US"/>
        </w:rPr>
      </w:pPr>
      <w:r w:rsidRPr="009755B9">
        <w:rPr>
          <w:rFonts w:ascii="Times New Roman CYR" w:eastAsia="Andale Sans UI" w:hAnsi="Times New Roman CYR"/>
          <w:kern w:val="1"/>
          <w:sz w:val="28"/>
          <w:szCs w:val="24"/>
          <w:lang w:eastAsia="en-US"/>
        </w:rPr>
        <w:t>Розділ І.</w:t>
      </w:r>
      <w:r w:rsidRPr="005562B6">
        <w:rPr>
          <w:rFonts w:ascii="Times New Roman CYR" w:eastAsia="Andale Sans UI" w:hAnsi="Times New Roman CYR"/>
          <w:kern w:val="1"/>
          <w:sz w:val="28"/>
          <w:szCs w:val="24"/>
          <w:lang w:eastAsia="en-US"/>
        </w:rPr>
        <w:t xml:space="preserve"> </w:t>
      </w:r>
      <w:r w:rsidRPr="005562B6">
        <w:rPr>
          <w:rFonts w:ascii="Times New Roman" w:eastAsia="Andale Sans UI" w:hAnsi="Times New Roman"/>
          <w:kern w:val="1"/>
          <w:sz w:val="28"/>
          <w:szCs w:val="28"/>
          <w:lang w:eastAsia="en-US"/>
        </w:rPr>
        <w:t xml:space="preserve">На підставі </w:t>
      </w:r>
      <w:r w:rsidR="00410948" w:rsidRPr="00EF6EB7">
        <w:rPr>
          <w:rFonts w:ascii="Times New Roman" w:hAnsi="Times New Roman"/>
          <w:sz w:val="28"/>
          <w:szCs w:val="28"/>
        </w:rPr>
        <w:t xml:space="preserve">Закону України </w:t>
      </w:r>
      <w:r w:rsidR="00410948">
        <w:rPr>
          <w:rFonts w:ascii="Times New Roman" w:hAnsi="Times New Roman"/>
          <w:sz w:val="28"/>
          <w:szCs w:val="28"/>
        </w:rPr>
        <w:t xml:space="preserve">«Про забезпечення </w:t>
      </w:r>
      <w:proofErr w:type="spellStart"/>
      <w:r w:rsidR="00410948">
        <w:rPr>
          <w:rFonts w:ascii="Times New Roman" w:hAnsi="Times New Roman"/>
          <w:sz w:val="28"/>
          <w:szCs w:val="28"/>
        </w:rPr>
        <w:t>організаційно</w:t>
      </w:r>
      <w:r w:rsidR="00410948" w:rsidRPr="00EF6EB7">
        <w:rPr>
          <w:rFonts w:ascii="Times New Roman" w:hAnsi="Times New Roman"/>
          <w:sz w:val="28"/>
          <w:szCs w:val="28"/>
        </w:rPr>
        <w:t>–</w:t>
      </w:r>
      <w:proofErr w:type="spellEnd"/>
      <w:r w:rsidR="00410948" w:rsidRPr="00EF6EB7">
        <w:rPr>
          <w:rFonts w:ascii="Times New Roman" w:hAnsi="Times New Roman"/>
          <w:sz w:val="28"/>
          <w:szCs w:val="28"/>
        </w:rPr>
        <w:t xml:space="preserve"> правових умов соціального захисту дітей-сиріт та дітей позбавлених батьківського піклування» від 13.01.2005 р., Указу Президента України від 17.10.1997 р. №</w:t>
      </w:r>
      <w:r w:rsidR="00410948">
        <w:rPr>
          <w:rFonts w:ascii="Times New Roman" w:hAnsi="Times New Roman"/>
          <w:sz w:val="28"/>
          <w:szCs w:val="28"/>
        </w:rPr>
        <w:t>1153/97 «</w:t>
      </w:r>
      <w:r w:rsidR="00410948" w:rsidRPr="00EF6EB7">
        <w:rPr>
          <w:rFonts w:ascii="Times New Roman" w:hAnsi="Times New Roman"/>
          <w:sz w:val="28"/>
          <w:szCs w:val="28"/>
        </w:rPr>
        <w:t xml:space="preserve">Про затвердження заходів щодо поліпшення становища дітей – сиріт та дітей, які залишилися без піклування батьків», </w:t>
      </w:r>
      <w:r w:rsidR="00410948" w:rsidRPr="005562B6">
        <w:rPr>
          <w:rFonts w:ascii="Times New Roman" w:hAnsi="Times New Roman"/>
          <w:sz w:val="28"/>
          <w:szCs w:val="28"/>
        </w:rPr>
        <w:t xml:space="preserve">постанови Кабінету Міністрів України «Про затвердження Положення про </w:t>
      </w:r>
      <w:r w:rsidR="00410948" w:rsidRPr="00EF6EB7">
        <w:rPr>
          <w:rFonts w:ascii="Times New Roman" w:hAnsi="Times New Roman"/>
          <w:sz w:val="28"/>
          <w:szCs w:val="28"/>
        </w:rPr>
        <w:t>прийомну сім’ю» №565 від 26.04</w:t>
      </w:r>
      <w:r w:rsidR="00410948">
        <w:rPr>
          <w:rFonts w:ascii="Times New Roman" w:hAnsi="Times New Roman"/>
          <w:sz w:val="28"/>
          <w:szCs w:val="28"/>
        </w:rPr>
        <w:t>.2002 р</w:t>
      </w:r>
      <w:r w:rsidR="00410948">
        <w:rPr>
          <w:rFonts w:ascii="Times New Roman" w:eastAsia="Andale Sans UI" w:hAnsi="Times New Roman"/>
          <w:kern w:val="1"/>
          <w:sz w:val="28"/>
          <w:szCs w:val="28"/>
          <w:lang w:eastAsia="en-US"/>
        </w:rPr>
        <w:t xml:space="preserve"> </w:t>
      </w:r>
      <w:r w:rsidRPr="005562B6">
        <w:rPr>
          <w:rFonts w:ascii="Times New Roman" w:eastAsia="Andale Sans UI" w:hAnsi="Times New Roman"/>
          <w:kern w:val="1"/>
          <w:sz w:val="28"/>
          <w:szCs w:val="28"/>
          <w:lang w:eastAsia="en-US"/>
        </w:rPr>
        <w:t>виконавчий комітет, як орган опіки та піклування</w:t>
      </w:r>
      <w:r w:rsidRPr="005562B6">
        <w:rPr>
          <w:rFonts w:ascii="Times New Roman" w:eastAsia="Andale Sans UI" w:hAnsi="Times New Roman"/>
          <w:kern w:val="1"/>
          <w:sz w:val="28"/>
          <w:szCs w:val="24"/>
          <w:lang w:eastAsia="en-US"/>
        </w:rPr>
        <w:t xml:space="preserve">, </w:t>
      </w:r>
      <w:r w:rsidR="00410948">
        <w:rPr>
          <w:rFonts w:ascii="Times New Roman" w:eastAsia="Andale Sans UI" w:hAnsi="Times New Roman"/>
          <w:kern w:val="1"/>
          <w:sz w:val="28"/>
          <w:szCs w:val="28"/>
          <w:lang w:eastAsia="en-US"/>
        </w:rPr>
        <w:t>вносит</w:t>
      </w:r>
      <w:r w:rsidR="004C1D7D">
        <w:rPr>
          <w:rFonts w:ascii="Times New Roman" w:eastAsia="Andale Sans UI" w:hAnsi="Times New Roman"/>
          <w:kern w:val="1"/>
          <w:sz w:val="28"/>
          <w:szCs w:val="28"/>
          <w:lang w:eastAsia="en-US"/>
        </w:rPr>
        <w:t>ь</w:t>
      </w:r>
      <w:r w:rsidR="00410948">
        <w:rPr>
          <w:rFonts w:ascii="Times New Roman" w:eastAsia="Andale Sans UI" w:hAnsi="Times New Roman"/>
          <w:kern w:val="1"/>
          <w:sz w:val="28"/>
          <w:szCs w:val="28"/>
          <w:lang w:eastAsia="en-US"/>
        </w:rPr>
        <w:t xml:space="preserve"> зміни до договору Про влаштування дітей на виховання та спільне проживання у прийомній сім</w:t>
      </w:r>
      <w:r w:rsidR="007324C3">
        <w:rPr>
          <w:rFonts w:ascii="Times New Roman" w:eastAsia="Andale Sans UI" w:hAnsi="Times New Roman"/>
          <w:kern w:val="1"/>
          <w:sz w:val="28"/>
          <w:szCs w:val="28"/>
          <w:lang w:eastAsia="en-US"/>
        </w:rPr>
        <w:t>’</w:t>
      </w:r>
      <w:bookmarkStart w:id="0" w:name="_GoBack"/>
      <w:bookmarkEnd w:id="0"/>
      <w:r w:rsidR="00410948">
        <w:rPr>
          <w:rFonts w:ascii="Times New Roman" w:eastAsia="Andale Sans UI" w:hAnsi="Times New Roman"/>
          <w:kern w:val="1"/>
          <w:sz w:val="28"/>
          <w:szCs w:val="28"/>
          <w:lang w:eastAsia="en-US"/>
        </w:rPr>
        <w:t>ї</w:t>
      </w:r>
      <w:r w:rsidRPr="005562B6">
        <w:rPr>
          <w:rFonts w:ascii="Times New Roman" w:eastAsia="Andale Sans UI" w:hAnsi="Times New Roman"/>
          <w:kern w:val="1"/>
          <w:sz w:val="28"/>
          <w:szCs w:val="28"/>
          <w:lang w:eastAsia="en-US"/>
        </w:rPr>
        <w:t>.</w:t>
      </w:r>
    </w:p>
    <w:p w:rsidR="005562B6" w:rsidRPr="005562B6" w:rsidRDefault="005562B6" w:rsidP="005562B6">
      <w:pPr>
        <w:widowControl w:val="0"/>
        <w:tabs>
          <w:tab w:val="left" w:pos="4970"/>
        </w:tabs>
        <w:suppressAutoHyphens/>
        <w:spacing w:after="0" w:line="240" w:lineRule="auto"/>
        <w:ind w:firstLine="708"/>
        <w:jc w:val="both"/>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5562B6">
        <w:rPr>
          <w:rFonts w:ascii="Times New Roman" w:eastAsia="Andale Sans UI" w:hAnsi="Times New Roman"/>
          <w:kern w:val="1"/>
          <w:sz w:val="28"/>
          <w:szCs w:val="24"/>
          <w:lang w:eastAsia="en-US"/>
        </w:rPr>
        <w:t>«</w:t>
      </w:r>
      <w:r w:rsidRPr="005562B6">
        <w:rPr>
          <w:rFonts w:ascii="Times New Roman CYR" w:eastAsia="Andale Sans UI" w:hAnsi="Times New Roman CYR"/>
          <w:kern w:val="1"/>
          <w:sz w:val="28"/>
          <w:szCs w:val="24"/>
          <w:lang w:eastAsia="en-US"/>
        </w:rPr>
        <w:t>Про доступ до публічної інформації</w:t>
      </w:r>
      <w:r w:rsidRPr="005562B6">
        <w:rPr>
          <w:rFonts w:ascii="Times New Roman" w:eastAsia="Andale Sans UI" w:hAnsi="Times New Roman"/>
          <w:kern w:val="1"/>
          <w:sz w:val="28"/>
          <w:szCs w:val="24"/>
          <w:lang w:eastAsia="en-US"/>
        </w:rPr>
        <w:t xml:space="preserve">» №2939-VI </w:t>
      </w:r>
      <w:r w:rsidRPr="005562B6">
        <w:rPr>
          <w:rFonts w:ascii="Times New Roman CYR" w:eastAsia="Andale Sans UI" w:hAnsi="Times New Roman CYR"/>
          <w:kern w:val="1"/>
          <w:sz w:val="28"/>
          <w:szCs w:val="24"/>
          <w:lang w:eastAsia="en-US"/>
        </w:rPr>
        <w:t xml:space="preserve">від 13.01.2011р., </w:t>
      </w:r>
      <w:r w:rsidRPr="005562B6">
        <w:rPr>
          <w:rFonts w:ascii="Times New Roman" w:eastAsia="Andale Sans UI" w:hAnsi="Times New Roman"/>
          <w:kern w:val="1"/>
          <w:sz w:val="28"/>
          <w:szCs w:val="24"/>
          <w:lang w:eastAsia="en-US"/>
        </w:rPr>
        <w:t>«</w:t>
      </w:r>
      <w:r w:rsidRPr="005562B6">
        <w:rPr>
          <w:rFonts w:ascii="Times New Roman CYR" w:eastAsia="Andale Sans UI" w:hAnsi="Times New Roman CYR"/>
          <w:kern w:val="1"/>
          <w:sz w:val="28"/>
          <w:szCs w:val="24"/>
          <w:lang w:eastAsia="en-US"/>
        </w:rPr>
        <w:t>Про захист персональних даних</w:t>
      </w:r>
      <w:r w:rsidRPr="005562B6">
        <w:rPr>
          <w:rFonts w:ascii="Times New Roman" w:eastAsia="Andale Sans UI" w:hAnsi="Times New Roman"/>
          <w:kern w:val="1"/>
          <w:sz w:val="28"/>
          <w:szCs w:val="24"/>
          <w:lang w:eastAsia="en-US"/>
        </w:rPr>
        <w:t xml:space="preserve">» №2297-VI </w:t>
      </w:r>
      <w:r w:rsidRPr="005562B6">
        <w:rPr>
          <w:rFonts w:ascii="Times New Roman CYR" w:eastAsia="Andale Sans UI" w:hAnsi="Times New Roman CYR"/>
          <w:kern w:val="1"/>
          <w:sz w:val="28"/>
          <w:szCs w:val="24"/>
          <w:lang w:eastAsia="en-US"/>
        </w:rPr>
        <w:t xml:space="preserve">від 01.06.2010 р. Проект рішення оприлюднений на сайті Ніжинської міської ради з </w:t>
      </w:r>
      <w:r w:rsidR="007324C3">
        <w:rPr>
          <w:rFonts w:ascii="Times New Roman CYR" w:eastAsia="Andale Sans UI" w:hAnsi="Times New Roman CYR"/>
          <w:kern w:val="1"/>
          <w:sz w:val="28"/>
          <w:szCs w:val="24"/>
          <w:lang w:eastAsia="en-US"/>
        </w:rPr>
        <w:t>05</w:t>
      </w:r>
      <w:r w:rsidRPr="005562B6">
        <w:rPr>
          <w:rFonts w:ascii="Times New Roman CYR" w:eastAsia="Andale Sans UI" w:hAnsi="Times New Roman CYR"/>
          <w:kern w:val="1"/>
          <w:sz w:val="28"/>
          <w:szCs w:val="24"/>
          <w:lang w:eastAsia="en-US"/>
        </w:rPr>
        <w:t>.0</w:t>
      </w:r>
      <w:r w:rsidR="007324C3">
        <w:rPr>
          <w:rFonts w:ascii="Times New Roman CYR" w:eastAsia="Andale Sans UI" w:hAnsi="Times New Roman CYR"/>
          <w:kern w:val="1"/>
          <w:sz w:val="28"/>
          <w:szCs w:val="24"/>
          <w:lang w:eastAsia="en-US"/>
        </w:rPr>
        <w:t>4</w:t>
      </w:r>
      <w:r w:rsidRPr="005562B6">
        <w:rPr>
          <w:rFonts w:ascii="Times New Roman CYR" w:eastAsia="Andale Sans UI" w:hAnsi="Times New Roman CYR"/>
          <w:kern w:val="1"/>
          <w:sz w:val="28"/>
          <w:szCs w:val="24"/>
          <w:lang w:eastAsia="en-US"/>
        </w:rPr>
        <w:t>.20</w:t>
      </w:r>
      <w:r w:rsidR="007324C3">
        <w:rPr>
          <w:rFonts w:ascii="Times New Roman CYR" w:eastAsia="Andale Sans UI" w:hAnsi="Times New Roman CYR"/>
          <w:kern w:val="1"/>
          <w:sz w:val="28"/>
          <w:szCs w:val="24"/>
          <w:lang w:eastAsia="en-US"/>
        </w:rPr>
        <w:t>21</w:t>
      </w:r>
      <w:r w:rsidRPr="005562B6">
        <w:rPr>
          <w:rFonts w:ascii="Times New Roman CYR" w:eastAsia="Andale Sans UI" w:hAnsi="Times New Roman CYR"/>
          <w:kern w:val="1"/>
          <w:sz w:val="28"/>
          <w:szCs w:val="24"/>
          <w:lang w:eastAsia="en-US"/>
        </w:rPr>
        <w:t xml:space="preserve"> р.</w:t>
      </w:r>
    </w:p>
    <w:p w:rsidR="005562B6" w:rsidRPr="005562B6" w:rsidRDefault="005562B6" w:rsidP="0072546B">
      <w:pPr>
        <w:spacing w:after="0" w:line="240" w:lineRule="auto"/>
        <w:ind w:firstLine="709"/>
        <w:jc w:val="both"/>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Враховуючи вищевикладене, проект рішення </w:t>
      </w:r>
      <w:r w:rsidRPr="00410948">
        <w:rPr>
          <w:rFonts w:ascii="Times New Roman" w:eastAsia="Andale Sans UI" w:hAnsi="Times New Roman"/>
          <w:kern w:val="1"/>
          <w:sz w:val="28"/>
          <w:szCs w:val="24"/>
          <w:lang w:val="ru-RU" w:eastAsia="en-US"/>
        </w:rPr>
        <w:t>«</w:t>
      </w:r>
      <w:r w:rsidR="00410948" w:rsidRPr="00410948">
        <w:rPr>
          <w:rFonts w:ascii="Times New Roman" w:hAnsi="Times New Roman"/>
          <w:sz w:val="28"/>
          <w:szCs w:val="28"/>
        </w:rPr>
        <w:t>Про внесення змін до договору</w:t>
      </w:r>
      <w:r w:rsidR="0072546B">
        <w:rPr>
          <w:rFonts w:ascii="Times New Roman" w:hAnsi="Times New Roman"/>
          <w:sz w:val="28"/>
          <w:szCs w:val="28"/>
        </w:rPr>
        <w:t xml:space="preserve"> </w:t>
      </w:r>
      <w:r w:rsidR="00410948" w:rsidRPr="00410948">
        <w:rPr>
          <w:rFonts w:ascii="Times New Roman" w:hAnsi="Times New Roman"/>
          <w:sz w:val="28"/>
          <w:szCs w:val="28"/>
        </w:rPr>
        <w:t>про влаштування дитини на виховання та спільне проживання у прийомній сім’ї</w:t>
      </w:r>
      <w:r w:rsidRPr="005562B6">
        <w:rPr>
          <w:rFonts w:ascii="Times New Roman" w:eastAsia="Andale Sans UI" w:hAnsi="Times New Roman"/>
          <w:kern w:val="1"/>
          <w:sz w:val="28"/>
          <w:szCs w:val="24"/>
          <w:lang w:val="ru-RU" w:eastAsia="en-US"/>
        </w:rPr>
        <w:t xml:space="preserve">» </w:t>
      </w:r>
      <w:r w:rsidRPr="005562B6">
        <w:rPr>
          <w:rFonts w:ascii="Times New Roman CYR" w:eastAsia="Andale Sans UI" w:hAnsi="Times New Roman CYR"/>
          <w:kern w:val="1"/>
          <w:sz w:val="28"/>
          <w:szCs w:val="24"/>
          <w:lang w:eastAsia="en-US"/>
        </w:rPr>
        <w:t>може бути розглянутий на засіданні виконавчого комітету з позитивним вирішення питанням.</w:t>
      </w:r>
    </w:p>
    <w:p w:rsidR="005562B6" w:rsidRPr="005562B6" w:rsidRDefault="005562B6" w:rsidP="0072546B">
      <w:pPr>
        <w:spacing w:after="0" w:line="240" w:lineRule="auto"/>
        <w:ind w:firstLine="709"/>
        <w:jc w:val="both"/>
        <w:rPr>
          <w:rFonts w:ascii="Times New Roman" w:eastAsia="Andale Sans UI" w:hAnsi="Times New Roman"/>
          <w:b/>
          <w:kern w:val="1"/>
          <w:sz w:val="28"/>
          <w:szCs w:val="24"/>
          <w:lang w:eastAsia="en-US"/>
        </w:rPr>
      </w:pPr>
      <w:r w:rsidRPr="005562B6">
        <w:rPr>
          <w:rFonts w:ascii="Times New Roman CYR" w:eastAsia="Andale Sans UI" w:hAnsi="Times New Roman CYR"/>
          <w:kern w:val="1"/>
          <w:sz w:val="28"/>
          <w:szCs w:val="24"/>
          <w:lang w:eastAsia="en-US"/>
        </w:rPr>
        <w:t xml:space="preserve">Доповідати проект рішення </w:t>
      </w:r>
      <w:r w:rsidRPr="005562B6">
        <w:rPr>
          <w:rFonts w:ascii="Times New Roman" w:eastAsia="Andale Sans UI" w:hAnsi="Times New Roman"/>
          <w:kern w:val="1"/>
          <w:sz w:val="28"/>
          <w:szCs w:val="24"/>
          <w:lang w:eastAsia="en-US"/>
        </w:rPr>
        <w:t>«</w:t>
      </w:r>
      <w:r w:rsidR="00410948" w:rsidRPr="00410948">
        <w:rPr>
          <w:rFonts w:ascii="Times New Roman" w:hAnsi="Times New Roman"/>
          <w:sz w:val="28"/>
          <w:szCs w:val="28"/>
        </w:rPr>
        <w:t>Про внесення змін до договору</w:t>
      </w:r>
      <w:r w:rsidR="004C1D7D">
        <w:rPr>
          <w:rFonts w:ascii="Times New Roman" w:hAnsi="Times New Roman"/>
          <w:sz w:val="28"/>
          <w:szCs w:val="28"/>
        </w:rPr>
        <w:t xml:space="preserve"> </w:t>
      </w:r>
      <w:r w:rsidR="00410948" w:rsidRPr="00410948">
        <w:rPr>
          <w:rFonts w:ascii="Times New Roman" w:hAnsi="Times New Roman"/>
          <w:sz w:val="28"/>
          <w:szCs w:val="28"/>
        </w:rPr>
        <w:t xml:space="preserve">про </w:t>
      </w:r>
      <w:r w:rsidR="004C1D7D">
        <w:rPr>
          <w:rFonts w:ascii="Times New Roman" w:hAnsi="Times New Roman"/>
          <w:sz w:val="28"/>
          <w:szCs w:val="28"/>
        </w:rPr>
        <w:t>в</w:t>
      </w:r>
      <w:r w:rsidR="00410948" w:rsidRPr="00410948">
        <w:rPr>
          <w:rFonts w:ascii="Times New Roman" w:hAnsi="Times New Roman"/>
          <w:sz w:val="28"/>
          <w:szCs w:val="28"/>
        </w:rPr>
        <w:t>лаштування</w:t>
      </w:r>
      <w:r w:rsidR="004C1D7D">
        <w:rPr>
          <w:rFonts w:ascii="Times New Roman" w:hAnsi="Times New Roman"/>
          <w:sz w:val="28"/>
          <w:szCs w:val="28"/>
        </w:rPr>
        <w:t xml:space="preserve"> </w:t>
      </w:r>
      <w:r w:rsidR="00410948" w:rsidRPr="00410948">
        <w:rPr>
          <w:rFonts w:ascii="Times New Roman" w:hAnsi="Times New Roman"/>
          <w:sz w:val="28"/>
          <w:szCs w:val="28"/>
        </w:rPr>
        <w:t>дитини на виховання та спільне проживання у прийомній сім’ї</w:t>
      </w:r>
      <w:r w:rsidRPr="005562B6">
        <w:rPr>
          <w:rFonts w:ascii="Times New Roman" w:eastAsia="Andale Sans UI" w:hAnsi="Times New Roman"/>
          <w:kern w:val="1"/>
          <w:sz w:val="28"/>
          <w:szCs w:val="24"/>
          <w:lang w:eastAsia="en-US"/>
        </w:rPr>
        <w:t xml:space="preserve">» </w:t>
      </w:r>
      <w:r w:rsidRPr="005562B6">
        <w:rPr>
          <w:rFonts w:ascii="Times New Roman CYR" w:eastAsia="Andale Sans UI" w:hAnsi="Times New Roman CYR"/>
          <w:kern w:val="1"/>
          <w:sz w:val="28"/>
          <w:szCs w:val="24"/>
          <w:lang w:eastAsia="en-US"/>
        </w:rPr>
        <w:t xml:space="preserve">на засіданні виконавчого комітету Ніжинської міської ради буде начальник служби у справах дітей </w:t>
      </w:r>
      <w:proofErr w:type="spellStart"/>
      <w:r w:rsidRPr="005562B6">
        <w:rPr>
          <w:rFonts w:ascii="Times New Roman CYR" w:eastAsia="Andale Sans UI" w:hAnsi="Times New Roman CYR"/>
          <w:kern w:val="1"/>
          <w:sz w:val="28"/>
          <w:szCs w:val="24"/>
          <w:lang w:eastAsia="en-US"/>
        </w:rPr>
        <w:t>Рацин</w:t>
      </w:r>
      <w:proofErr w:type="spellEnd"/>
      <w:r w:rsidRPr="005562B6">
        <w:rPr>
          <w:rFonts w:ascii="Times New Roman CYR" w:eastAsia="Andale Sans UI" w:hAnsi="Times New Roman CYR"/>
          <w:kern w:val="1"/>
          <w:sz w:val="28"/>
          <w:szCs w:val="24"/>
          <w:lang w:eastAsia="en-US"/>
        </w:rPr>
        <w:t xml:space="preserve"> Н.Б.</w:t>
      </w:r>
    </w:p>
    <w:p w:rsidR="005562B6" w:rsidRPr="005562B6" w:rsidRDefault="005562B6" w:rsidP="005562B6">
      <w:pPr>
        <w:widowControl w:val="0"/>
        <w:tabs>
          <w:tab w:val="left" w:pos="4970"/>
        </w:tabs>
        <w:suppressAutoHyphens/>
        <w:spacing w:after="0" w:line="240" w:lineRule="auto"/>
        <w:ind w:firstLine="708"/>
        <w:rPr>
          <w:rFonts w:ascii="Times New Roman" w:eastAsia="Andale Sans UI" w:hAnsi="Times New Roman"/>
          <w:b/>
          <w:kern w:val="1"/>
          <w:sz w:val="28"/>
          <w:szCs w:val="24"/>
          <w:lang w:eastAsia="en-US"/>
        </w:rPr>
      </w:pPr>
    </w:p>
    <w:p w:rsidR="00085DC3" w:rsidRPr="005562B6" w:rsidRDefault="00085DC3" w:rsidP="00085DC3">
      <w:pPr>
        <w:widowControl w:val="0"/>
        <w:tabs>
          <w:tab w:val="left" w:pos="4970"/>
        </w:tabs>
        <w:suppressAutoHyphens/>
        <w:spacing w:after="0" w:line="240" w:lineRule="auto"/>
        <w:rPr>
          <w:rFonts w:ascii="Times New Roman CYR" w:eastAsia="Andale Sans UI" w:hAnsi="Times New Roman CYR"/>
          <w:kern w:val="1"/>
          <w:sz w:val="28"/>
          <w:szCs w:val="24"/>
          <w:lang w:eastAsia="en-US"/>
        </w:rPr>
      </w:pPr>
      <w:r>
        <w:rPr>
          <w:rFonts w:ascii="Times New Roman CYR" w:eastAsia="Andale Sans UI" w:hAnsi="Times New Roman CYR"/>
          <w:kern w:val="1"/>
          <w:sz w:val="28"/>
          <w:szCs w:val="24"/>
          <w:lang w:eastAsia="en-US"/>
        </w:rPr>
        <w:t>З</w:t>
      </w:r>
      <w:r w:rsidRPr="005562B6">
        <w:rPr>
          <w:rFonts w:ascii="Times New Roman CYR" w:eastAsia="Andale Sans UI" w:hAnsi="Times New Roman CYR"/>
          <w:kern w:val="1"/>
          <w:sz w:val="28"/>
          <w:szCs w:val="24"/>
          <w:lang w:eastAsia="en-US"/>
        </w:rPr>
        <w:t xml:space="preserve">аступник міського голови </w:t>
      </w:r>
    </w:p>
    <w:p w:rsidR="00085DC3" w:rsidRDefault="00085DC3" w:rsidP="00085DC3">
      <w:pPr>
        <w:widowControl w:val="0"/>
        <w:tabs>
          <w:tab w:val="left" w:pos="4970"/>
        </w:tabs>
        <w:suppressAutoHyphens/>
        <w:spacing w:after="0" w:line="240" w:lineRule="auto"/>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з питань діяльності </w:t>
      </w:r>
    </w:p>
    <w:p w:rsidR="00085DC3" w:rsidRDefault="00085DC3" w:rsidP="00085DC3">
      <w:pPr>
        <w:widowControl w:val="0"/>
        <w:tabs>
          <w:tab w:val="left" w:pos="4970"/>
        </w:tabs>
        <w:suppressAutoHyphens/>
        <w:spacing w:after="0" w:line="240" w:lineRule="auto"/>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виконавчих орга</w:t>
      </w:r>
      <w:r>
        <w:rPr>
          <w:rFonts w:ascii="Times New Roman CYR" w:eastAsia="Andale Sans UI" w:hAnsi="Times New Roman CYR"/>
          <w:kern w:val="1"/>
          <w:sz w:val="28"/>
          <w:szCs w:val="24"/>
          <w:lang w:eastAsia="en-US"/>
        </w:rPr>
        <w:t xml:space="preserve">нів ради                                                          </w:t>
      </w:r>
      <w:r w:rsidRPr="005562B6">
        <w:rPr>
          <w:rFonts w:ascii="Times New Roman CYR" w:eastAsia="Andale Sans UI" w:hAnsi="Times New Roman CYR"/>
          <w:kern w:val="1"/>
          <w:sz w:val="28"/>
          <w:szCs w:val="24"/>
          <w:lang w:eastAsia="en-US"/>
        </w:rPr>
        <w:t xml:space="preserve">  </w:t>
      </w:r>
      <w:r>
        <w:rPr>
          <w:rFonts w:ascii="Times New Roman CYR" w:eastAsia="Andale Sans UI" w:hAnsi="Times New Roman CYR"/>
          <w:kern w:val="1"/>
          <w:sz w:val="28"/>
          <w:szCs w:val="24"/>
          <w:lang w:eastAsia="en-US"/>
        </w:rPr>
        <w:t>Ірина ГРОЗЕНКО</w:t>
      </w: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sectPr w:rsidR="005562B6" w:rsidRPr="005562B6" w:rsidSect="00E00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0A31"/>
    <w:multiLevelType w:val="hybridMultilevel"/>
    <w:tmpl w:val="66B2132C"/>
    <w:lvl w:ilvl="0" w:tplc="AEDCCBC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03F0F"/>
    <w:multiLevelType w:val="hybridMultilevel"/>
    <w:tmpl w:val="E16445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12AD3"/>
    <w:multiLevelType w:val="hybridMultilevel"/>
    <w:tmpl w:val="012E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0A73C6"/>
    <w:multiLevelType w:val="hybridMultilevel"/>
    <w:tmpl w:val="834A1658"/>
    <w:lvl w:ilvl="0" w:tplc="56CA1C7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B8128D"/>
    <w:multiLevelType w:val="multilevel"/>
    <w:tmpl w:val="78526478"/>
    <w:lvl w:ilvl="0">
      <w:start w:val="1"/>
      <w:numFmt w:val="decimal"/>
      <w:lvlText w:val="%1."/>
      <w:lvlJc w:val="left"/>
      <w:pPr>
        <w:ind w:left="927" w:hanging="360"/>
      </w:pPr>
      <w:rPr>
        <w:rFonts w:cs="Times New Roman"/>
      </w:rPr>
    </w:lvl>
    <w:lvl w:ilvl="1">
      <w:start w:val="1"/>
      <w:numFmt w:val="decimal"/>
      <w:isLgl/>
      <w:lvlText w:val="%1.%2."/>
      <w:lvlJc w:val="left"/>
      <w:pPr>
        <w:ind w:left="1647" w:hanging="720"/>
      </w:pPr>
      <w:rPr>
        <w:rFonts w:cs="Times New Roman"/>
      </w:rPr>
    </w:lvl>
    <w:lvl w:ilvl="2">
      <w:start w:val="1"/>
      <w:numFmt w:val="decimal"/>
      <w:isLgl/>
      <w:lvlText w:val="%1.%2.%3."/>
      <w:lvlJc w:val="left"/>
      <w:pPr>
        <w:ind w:left="2007" w:hanging="720"/>
      </w:pPr>
      <w:rPr>
        <w:rFonts w:cs="Times New Roman"/>
      </w:rPr>
    </w:lvl>
    <w:lvl w:ilvl="3">
      <w:start w:val="1"/>
      <w:numFmt w:val="decimal"/>
      <w:isLgl/>
      <w:lvlText w:val="%1.%2.%3.%4."/>
      <w:lvlJc w:val="left"/>
      <w:pPr>
        <w:ind w:left="2727" w:hanging="1080"/>
      </w:pPr>
      <w:rPr>
        <w:rFonts w:cs="Times New Roman"/>
      </w:rPr>
    </w:lvl>
    <w:lvl w:ilvl="4">
      <w:start w:val="1"/>
      <w:numFmt w:val="decimal"/>
      <w:isLgl/>
      <w:lvlText w:val="%1.%2.%3.%4.%5."/>
      <w:lvlJc w:val="left"/>
      <w:pPr>
        <w:ind w:left="3087" w:hanging="1080"/>
      </w:pPr>
      <w:rPr>
        <w:rFonts w:cs="Times New Roman"/>
      </w:rPr>
    </w:lvl>
    <w:lvl w:ilvl="5">
      <w:start w:val="1"/>
      <w:numFmt w:val="decimal"/>
      <w:isLgl/>
      <w:lvlText w:val="%1.%2.%3.%4.%5.%6."/>
      <w:lvlJc w:val="left"/>
      <w:pPr>
        <w:ind w:left="3807" w:hanging="1440"/>
      </w:pPr>
      <w:rPr>
        <w:rFonts w:cs="Times New Roman"/>
      </w:rPr>
    </w:lvl>
    <w:lvl w:ilvl="6">
      <w:start w:val="1"/>
      <w:numFmt w:val="decimal"/>
      <w:isLgl/>
      <w:lvlText w:val="%1.%2.%3.%4.%5.%6.%7."/>
      <w:lvlJc w:val="left"/>
      <w:pPr>
        <w:ind w:left="4527" w:hanging="1800"/>
      </w:pPr>
      <w:rPr>
        <w:rFonts w:cs="Times New Roman"/>
      </w:rPr>
    </w:lvl>
    <w:lvl w:ilvl="7">
      <w:start w:val="1"/>
      <w:numFmt w:val="decimal"/>
      <w:isLgl/>
      <w:lvlText w:val="%1.%2.%3.%4.%5.%6.%7.%8."/>
      <w:lvlJc w:val="left"/>
      <w:pPr>
        <w:ind w:left="4887" w:hanging="1800"/>
      </w:pPr>
      <w:rPr>
        <w:rFonts w:cs="Times New Roman"/>
      </w:rPr>
    </w:lvl>
    <w:lvl w:ilvl="8">
      <w:start w:val="1"/>
      <w:numFmt w:val="decimal"/>
      <w:isLgl/>
      <w:lvlText w:val="%1.%2.%3.%4.%5.%6.%7.%8.%9."/>
      <w:lvlJc w:val="left"/>
      <w:pPr>
        <w:ind w:left="5607" w:hanging="21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C7EEC"/>
    <w:rsid w:val="00021993"/>
    <w:rsid w:val="00085DC3"/>
    <w:rsid w:val="001165E3"/>
    <w:rsid w:val="001346ED"/>
    <w:rsid w:val="00152647"/>
    <w:rsid w:val="001707D3"/>
    <w:rsid w:val="001B11D6"/>
    <w:rsid w:val="001C1852"/>
    <w:rsid w:val="00215920"/>
    <w:rsid w:val="002A4E1E"/>
    <w:rsid w:val="00303185"/>
    <w:rsid w:val="00312F8E"/>
    <w:rsid w:val="00363AEF"/>
    <w:rsid w:val="003A5813"/>
    <w:rsid w:val="00410948"/>
    <w:rsid w:val="00461B75"/>
    <w:rsid w:val="00482850"/>
    <w:rsid w:val="004C1D7D"/>
    <w:rsid w:val="005562B6"/>
    <w:rsid w:val="0056749A"/>
    <w:rsid w:val="005B1E7B"/>
    <w:rsid w:val="005C561A"/>
    <w:rsid w:val="005F302C"/>
    <w:rsid w:val="006007DC"/>
    <w:rsid w:val="00646380"/>
    <w:rsid w:val="006D3258"/>
    <w:rsid w:val="0072546B"/>
    <w:rsid w:val="007324C3"/>
    <w:rsid w:val="0073488A"/>
    <w:rsid w:val="007A7844"/>
    <w:rsid w:val="007B324C"/>
    <w:rsid w:val="00903FAB"/>
    <w:rsid w:val="009232EF"/>
    <w:rsid w:val="00965D87"/>
    <w:rsid w:val="009755B9"/>
    <w:rsid w:val="009C2736"/>
    <w:rsid w:val="00BA2BCF"/>
    <w:rsid w:val="00BB4F0D"/>
    <w:rsid w:val="00C066B2"/>
    <w:rsid w:val="00DA5C15"/>
    <w:rsid w:val="00E00DCB"/>
    <w:rsid w:val="00E163E8"/>
    <w:rsid w:val="00E43FAC"/>
    <w:rsid w:val="00E916B5"/>
    <w:rsid w:val="00EF6EB7"/>
    <w:rsid w:val="00F31002"/>
    <w:rsid w:val="00F57BEC"/>
    <w:rsid w:val="00FC7EEC"/>
    <w:rsid w:val="00FD5EF4"/>
    <w:rsid w:val="00FE7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A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03FAB"/>
    <w:pPr>
      <w:ind w:left="720"/>
      <w:contextualSpacing/>
    </w:pPr>
  </w:style>
  <w:style w:type="paragraph" w:styleId="a3">
    <w:name w:val="List Paragraph"/>
    <w:basedOn w:val="a"/>
    <w:uiPriority w:val="34"/>
    <w:qFormat/>
    <w:rsid w:val="00EF6EB7"/>
    <w:pPr>
      <w:ind w:left="720"/>
      <w:contextualSpacing/>
    </w:pPr>
  </w:style>
  <w:style w:type="paragraph" w:styleId="a4">
    <w:name w:val="Balloon Text"/>
    <w:basedOn w:val="a"/>
    <w:link w:val="a5"/>
    <w:uiPriority w:val="99"/>
    <w:semiHidden/>
    <w:unhideWhenUsed/>
    <w:rsid w:val="00556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2B6"/>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A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03FAB"/>
    <w:pPr>
      <w:ind w:left="720"/>
      <w:contextualSpacing/>
    </w:pPr>
  </w:style>
  <w:style w:type="paragraph" w:styleId="a3">
    <w:name w:val="List Paragraph"/>
    <w:basedOn w:val="a"/>
    <w:uiPriority w:val="34"/>
    <w:qFormat/>
    <w:rsid w:val="00EF6EB7"/>
    <w:pPr>
      <w:ind w:left="720"/>
      <w:contextualSpacing/>
    </w:pPr>
  </w:style>
  <w:style w:type="paragraph" w:styleId="a4">
    <w:name w:val="Balloon Text"/>
    <w:basedOn w:val="a"/>
    <w:link w:val="a5"/>
    <w:uiPriority w:val="99"/>
    <w:semiHidden/>
    <w:unhideWhenUsed/>
    <w:rsid w:val="00556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2B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0605-50CC-42CB-A293-558F786D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Kovalav2525</dc:creator>
  <cp:lastModifiedBy>Пользователь</cp:lastModifiedBy>
  <cp:revision>22</cp:revision>
  <cp:lastPrinted>2021-04-06T12:29:00Z</cp:lastPrinted>
  <dcterms:created xsi:type="dcterms:W3CDTF">2021-04-05T07:00:00Z</dcterms:created>
  <dcterms:modified xsi:type="dcterms:W3CDTF">2021-04-07T05:32:00Z</dcterms:modified>
</cp:coreProperties>
</file>