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38" w:rsidRDefault="00227338" w:rsidP="00227338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07395780" wp14:editId="3DDE8DE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38" w:rsidRPr="00B47830" w:rsidRDefault="00227338" w:rsidP="00227338">
      <w:pPr>
        <w:jc w:val="center"/>
        <w:rPr>
          <w:sz w:val="20"/>
        </w:rPr>
      </w:pPr>
    </w:p>
    <w:p w:rsidR="00227338" w:rsidRPr="00135AB2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227338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227338" w:rsidRPr="00135AB2" w:rsidRDefault="00F6624C" w:rsidP="0022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227338" w:rsidRPr="00A369E9" w:rsidRDefault="00F6624C" w:rsidP="002273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:rsidR="00227338" w:rsidRDefault="00227338" w:rsidP="00227338">
      <w:pPr>
        <w:jc w:val="center"/>
        <w:rPr>
          <w:b/>
          <w:sz w:val="28"/>
          <w:szCs w:val="28"/>
        </w:rPr>
      </w:pPr>
    </w:p>
    <w:p w:rsidR="00227338" w:rsidRDefault="00F6624C" w:rsidP="002273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27338" w:rsidRDefault="00227338" w:rsidP="00227338">
      <w:pPr>
        <w:jc w:val="both"/>
        <w:rPr>
          <w:sz w:val="28"/>
          <w:szCs w:val="28"/>
        </w:rPr>
      </w:pPr>
    </w:p>
    <w:p w:rsidR="00227338" w:rsidRPr="00986CA0" w:rsidRDefault="00227338" w:rsidP="00227338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306833">
        <w:rPr>
          <w:sz w:val="28"/>
          <w:szCs w:val="28"/>
        </w:rPr>
        <w:t>04 лютого 2021</w:t>
      </w:r>
      <w:r w:rsidRPr="00135AB2">
        <w:rPr>
          <w:sz w:val="28"/>
          <w:szCs w:val="28"/>
        </w:rPr>
        <w:t xml:space="preserve"> р.</w:t>
      </w:r>
      <w:r w:rsidRPr="000060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5874">
        <w:rPr>
          <w:sz w:val="28"/>
          <w:szCs w:val="28"/>
        </w:rPr>
        <w:t xml:space="preserve">    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 </w:t>
      </w:r>
      <w:r w:rsidR="00306833">
        <w:rPr>
          <w:sz w:val="28"/>
          <w:szCs w:val="28"/>
        </w:rPr>
        <w:t xml:space="preserve">      </w:t>
      </w:r>
      <w:r w:rsidRPr="0000607A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 xml:space="preserve">№ </w:t>
      </w:r>
      <w:r w:rsidR="00306833">
        <w:rPr>
          <w:sz w:val="28"/>
          <w:szCs w:val="28"/>
        </w:rPr>
        <w:t>27</w:t>
      </w:r>
    </w:p>
    <w:p w:rsidR="00227338" w:rsidRPr="00E13EDE" w:rsidRDefault="00227338" w:rsidP="00227338">
      <w:pPr>
        <w:rPr>
          <w:sz w:val="28"/>
          <w:szCs w:val="28"/>
        </w:rPr>
      </w:pPr>
    </w:p>
    <w:p w:rsidR="00227338" w:rsidRPr="00E13EDE" w:rsidRDefault="00227338" w:rsidP="00227338">
      <w:pPr>
        <w:jc w:val="both"/>
        <w:rPr>
          <w:b/>
          <w:i/>
          <w:sz w:val="28"/>
          <w:szCs w:val="28"/>
        </w:rPr>
      </w:pPr>
    </w:p>
    <w:p w:rsidR="00227338" w:rsidRPr="00297858" w:rsidRDefault="00227338" w:rsidP="00297858">
      <w:pPr>
        <w:ind w:right="4538"/>
        <w:jc w:val="both"/>
        <w:rPr>
          <w:b/>
          <w:sz w:val="28"/>
          <w:szCs w:val="28"/>
        </w:rPr>
      </w:pPr>
      <w:r w:rsidRPr="00297858">
        <w:rPr>
          <w:b/>
          <w:sz w:val="28"/>
          <w:szCs w:val="28"/>
        </w:rPr>
        <w:t xml:space="preserve">Про внесення змін </w:t>
      </w:r>
      <w:r w:rsidR="003C47A7" w:rsidRPr="00297858">
        <w:rPr>
          <w:b/>
          <w:sz w:val="28"/>
          <w:szCs w:val="28"/>
        </w:rPr>
        <w:t>до Додатку 2 до</w:t>
      </w:r>
      <w:r w:rsidRPr="00297858">
        <w:rPr>
          <w:b/>
          <w:sz w:val="28"/>
          <w:szCs w:val="28"/>
        </w:rPr>
        <w:t xml:space="preserve"> </w:t>
      </w:r>
      <w:r w:rsidR="00F6624C" w:rsidRPr="00297858">
        <w:rPr>
          <w:b/>
          <w:sz w:val="28"/>
          <w:szCs w:val="28"/>
        </w:rPr>
        <w:t>рішення</w:t>
      </w:r>
      <w:r w:rsidRPr="00297858">
        <w:rPr>
          <w:b/>
          <w:sz w:val="28"/>
          <w:szCs w:val="28"/>
        </w:rPr>
        <w:t xml:space="preserve"> </w:t>
      </w:r>
      <w:r w:rsidR="00F6624C" w:rsidRPr="00297858">
        <w:rPr>
          <w:b/>
          <w:sz w:val="28"/>
          <w:szCs w:val="28"/>
        </w:rPr>
        <w:t>виконавчого комітету Ніжинської міської ради</w:t>
      </w:r>
      <w:r w:rsidR="003C47A7" w:rsidRPr="00297858">
        <w:rPr>
          <w:b/>
          <w:sz w:val="28"/>
          <w:szCs w:val="28"/>
        </w:rPr>
        <w:t xml:space="preserve"> </w:t>
      </w:r>
      <w:r w:rsidRPr="00297858">
        <w:rPr>
          <w:b/>
          <w:sz w:val="28"/>
          <w:szCs w:val="28"/>
        </w:rPr>
        <w:t>від 10.09.2020 року №31</w:t>
      </w:r>
      <w:r w:rsidR="00FB7E5C" w:rsidRPr="00297858">
        <w:rPr>
          <w:b/>
          <w:sz w:val="28"/>
          <w:szCs w:val="28"/>
        </w:rPr>
        <w:t>3</w:t>
      </w:r>
      <w:r w:rsidRPr="00297858">
        <w:rPr>
          <w:b/>
          <w:sz w:val="28"/>
          <w:szCs w:val="28"/>
        </w:rPr>
        <w:t xml:space="preserve"> «</w:t>
      </w:r>
      <w:r w:rsidR="00FB7E5C" w:rsidRPr="00297858">
        <w:rPr>
          <w:b/>
          <w:sz w:val="28"/>
          <w:szCs w:val="28"/>
        </w:rPr>
        <w:t xml:space="preserve">Про проведення у 2021 році приписки громадян 2004 року народження до призовної дільниці Ніжинського об’єднаного міського територіального центру </w:t>
      </w:r>
      <w:proofErr w:type="spellStart"/>
      <w:r w:rsidR="00FB7E5C" w:rsidRPr="00297858">
        <w:rPr>
          <w:b/>
          <w:sz w:val="28"/>
          <w:szCs w:val="28"/>
        </w:rPr>
        <w:t>комплектуван-ня</w:t>
      </w:r>
      <w:proofErr w:type="spellEnd"/>
      <w:r w:rsidR="00FB7E5C" w:rsidRPr="00297858">
        <w:rPr>
          <w:b/>
          <w:sz w:val="28"/>
          <w:szCs w:val="28"/>
        </w:rPr>
        <w:t xml:space="preserve"> та соціальної підтримки</w:t>
      </w:r>
      <w:r w:rsidRPr="00297858">
        <w:rPr>
          <w:b/>
          <w:sz w:val="28"/>
          <w:szCs w:val="28"/>
        </w:rPr>
        <w:t>»</w:t>
      </w:r>
    </w:p>
    <w:p w:rsidR="00227338" w:rsidRDefault="00227338" w:rsidP="00227338">
      <w:pPr>
        <w:ind w:right="4963"/>
        <w:rPr>
          <w:sz w:val="28"/>
          <w:szCs w:val="28"/>
        </w:rPr>
      </w:pPr>
    </w:p>
    <w:p w:rsidR="00E13EDE" w:rsidRPr="00227338" w:rsidRDefault="00E13EDE" w:rsidP="00227338">
      <w:pPr>
        <w:ind w:right="4963"/>
        <w:rPr>
          <w:sz w:val="28"/>
          <w:szCs w:val="28"/>
        </w:rPr>
      </w:pPr>
    </w:p>
    <w:p w:rsidR="00227338" w:rsidRDefault="00227338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ст.ст. </w:t>
      </w:r>
      <w:r w:rsidR="00D86A58">
        <w:rPr>
          <w:sz w:val="28"/>
          <w:szCs w:val="28"/>
        </w:rPr>
        <w:t xml:space="preserve">36, </w:t>
      </w:r>
      <w:r>
        <w:rPr>
          <w:sz w:val="28"/>
          <w:szCs w:val="28"/>
        </w:rPr>
        <w:t xml:space="preserve">42, </w:t>
      </w:r>
      <w:r w:rsidR="007F3852">
        <w:rPr>
          <w:sz w:val="28"/>
          <w:szCs w:val="28"/>
        </w:rPr>
        <w:t xml:space="preserve">53, </w:t>
      </w:r>
      <w:r>
        <w:rPr>
          <w:sz w:val="28"/>
          <w:szCs w:val="28"/>
        </w:rPr>
        <w:t>59, 73 Закону України «Про місцеве самоврядування в Україні»,</w:t>
      </w:r>
      <w:r w:rsidR="00986CA0" w:rsidRPr="00986CA0">
        <w:rPr>
          <w:sz w:val="28"/>
          <w:szCs w:val="28"/>
        </w:rPr>
        <w:t xml:space="preserve"> </w:t>
      </w:r>
      <w:r w:rsidR="00986CA0"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 w:rsidR="00986CA0">
        <w:rPr>
          <w:sz w:val="28"/>
          <w:szCs w:val="28"/>
          <w:lang w:val="en-US"/>
        </w:rPr>
        <w:t>VIII</w:t>
      </w:r>
      <w:r w:rsidR="00986CA0" w:rsidRPr="00DC29BA">
        <w:rPr>
          <w:sz w:val="28"/>
          <w:szCs w:val="28"/>
        </w:rPr>
        <w:t xml:space="preserve"> </w:t>
      </w:r>
      <w:r w:rsidR="00986CA0">
        <w:rPr>
          <w:sz w:val="28"/>
          <w:szCs w:val="28"/>
        </w:rPr>
        <w:t>скликання, затвердженого рішенням Ніжинської міської ради 24.12.2020 р. №27-4</w:t>
      </w:r>
      <w:r w:rsidR="00E13EDE">
        <w:rPr>
          <w:sz w:val="28"/>
          <w:szCs w:val="28"/>
        </w:rPr>
        <w:t>/2020,</w:t>
      </w:r>
      <w:r w:rsidR="00FB7E5C">
        <w:rPr>
          <w:sz w:val="28"/>
          <w:szCs w:val="28"/>
        </w:rPr>
        <w:t xml:space="preserve"> </w:t>
      </w:r>
      <w:r w:rsidR="00986CA0">
        <w:rPr>
          <w:sz w:val="28"/>
          <w:szCs w:val="28"/>
        </w:rPr>
        <w:t>наказу генерального директора КНП «Ніжинська ЦМЛ ім. М.Галицького» від 13.01.2021 р. №15 «Про проведення медичного огляду під час приписки»</w:t>
      </w:r>
      <w:r w:rsidR="00E13EDE">
        <w:rPr>
          <w:sz w:val="28"/>
          <w:szCs w:val="28"/>
        </w:rPr>
        <w:t xml:space="preserve">, наказу генерального директора КНП «Чернігівська обласна лікарня» від 28.01.2021 р. №3-ОС (ТЗ) ВО «Про медичний огляд громадян України 2004 року народження» та наказу </w:t>
      </w:r>
      <w:proofErr w:type="spellStart"/>
      <w:r w:rsidR="00E13EDE">
        <w:rPr>
          <w:sz w:val="28"/>
          <w:szCs w:val="28"/>
        </w:rPr>
        <w:t>т.в.о</w:t>
      </w:r>
      <w:proofErr w:type="spellEnd"/>
      <w:r w:rsidR="00E13EDE">
        <w:rPr>
          <w:sz w:val="28"/>
          <w:szCs w:val="28"/>
        </w:rPr>
        <w:t>. директора КНП «Ніжинська міська стоматологічна поліклініка» від 21.01.2021 р. №5 «Про проведення медичного огляду під час приписки»</w:t>
      </w:r>
      <w:r>
        <w:rPr>
          <w:sz w:val="28"/>
          <w:szCs w:val="28"/>
        </w:rPr>
        <w:t>:</w:t>
      </w:r>
    </w:p>
    <w:p w:rsidR="00227338" w:rsidRDefault="00227338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47A7">
        <w:rPr>
          <w:sz w:val="28"/>
          <w:szCs w:val="28"/>
        </w:rPr>
        <w:t xml:space="preserve">Додатку 2 </w:t>
      </w:r>
      <w:r>
        <w:rPr>
          <w:sz w:val="28"/>
          <w:szCs w:val="28"/>
        </w:rPr>
        <w:t xml:space="preserve">до </w:t>
      </w:r>
      <w:r w:rsidR="00F6624C">
        <w:rPr>
          <w:sz w:val="28"/>
          <w:szCs w:val="28"/>
        </w:rPr>
        <w:t>рішення виконавчого комітету Ніжинської міської ради</w:t>
      </w:r>
      <w:r>
        <w:rPr>
          <w:sz w:val="28"/>
          <w:szCs w:val="28"/>
        </w:rPr>
        <w:t xml:space="preserve"> від </w:t>
      </w:r>
      <w:r w:rsidR="003458A7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3458A7">
        <w:rPr>
          <w:sz w:val="28"/>
          <w:szCs w:val="28"/>
        </w:rPr>
        <w:t>9</w:t>
      </w:r>
      <w:r>
        <w:rPr>
          <w:sz w:val="28"/>
          <w:szCs w:val="28"/>
        </w:rPr>
        <w:t xml:space="preserve">.2020 року № </w:t>
      </w:r>
      <w:r w:rsidR="003458A7">
        <w:rPr>
          <w:sz w:val="28"/>
          <w:szCs w:val="28"/>
        </w:rPr>
        <w:t>31</w:t>
      </w:r>
      <w:r w:rsidR="00FB7E5C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FB7E5C" w:rsidRPr="00FB7E5C">
        <w:rPr>
          <w:sz w:val="28"/>
          <w:szCs w:val="28"/>
        </w:rPr>
        <w:t>Про проведення у 2021 році приписки громадян 2004 року народження до призовної дільниці Ніжинського об’єднаного міського територіального центру комплектування та соціальної підтримки</w:t>
      </w:r>
      <w:r>
        <w:rPr>
          <w:sz w:val="28"/>
          <w:szCs w:val="28"/>
        </w:rPr>
        <w:t xml:space="preserve">» </w:t>
      </w:r>
      <w:r w:rsidR="003C47A7">
        <w:rPr>
          <w:sz w:val="28"/>
          <w:szCs w:val="28"/>
        </w:rPr>
        <w:t>викласти у наступній редакції</w:t>
      </w:r>
      <w:r w:rsidR="00FB7E5C">
        <w:rPr>
          <w:sz w:val="28"/>
          <w:szCs w:val="28"/>
        </w:rPr>
        <w:t>,</w:t>
      </w:r>
      <w:r w:rsidR="003C47A7">
        <w:rPr>
          <w:sz w:val="28"/>
          <w:szCs w:val="28"/>
        </w:rPr>
        <w:t xml:space="preserve"> </w:t>
      </w:r>
      <w:r w:rsidR="00FB7E5C">
        <w:rPr>
          <w:sz w:val="28"/>
          <w:szCs w:val="28"/>
        </w:rPr>
        <w:t>що додається</w:t>
      </w:r>
      <w:r w:rsidR="003C47A7">
        <w:rPr>
          <w:sz w:val="28"/>
          <w:szCs w:val="28"/>
        </w:rPr>
        <w:t>.</w:t>
      </w:r>
    </w:p>
    <w:p w:rsidR="00227338" w:rsidRPr="003458A7" w:rsidRDefault="002469C7" w:rsidP="00E13ED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7338">
        <w:rPr>
          <w:sz w:val="28"/>
          <w:szCs w:val="28"/>
        </w:rPr>
        <w:t xml:space="preserve">. </w:t>
      </w:r>
      <w:r w:rsidR="003458A7" w:rsidRPr="003458A7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>
        <w:rPr>
          <w:sz w:val="28"/>
          <w:szCs w:val="28"/>
        </w:rPr>
        <w:t xml:space="preserve">          </w:t>
      </w:r>
      <w:r w:rsidR="003458A7" w:rsidRPr="003458A7">
        <w:rPr>
          <w:sz w:val="28"/>
          <w:szCs w:val="28"/>
        </w:rPr>
        <w:t xml:space="preserve">Остапенко С.В., забезпечити доведення змісту цього рішення до відома виконавців та зацікавлених осіб, оприлюднити рішення шляхом розміщення на </w:t>
      </w:r>
      <w:r w:rsidR="003458A7" w:rsidRPr="003458A7">
        <w:rPr>
          <w:sz w:val="28"/>
          <w:szCs w:val="28"/>
        </w:rPr>
        <w:lastRenderedPageBreak/>
        <w:t>офіційному сайті Ніжинської міської ради протягом п’яти днів з дня його прийняття.</w:t>
      </w:r>
    </w:p>
    <w:p w:rsidR="00227338" w:rsidRDefault="002469C7" w:rsidP="002273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7338">
        <w:rPr>
          <w:sz w:val="28"/>
          <w:szCs w:val="28"/>
        </w:rPr>
        <w:t xml:space="preserve">. Контроль за виконанням розпорядження покласти на </w:t>
      </w:r>
      <w:r>
        <w:rPr>
          <w:sz w:val="28"/>
          <w:szCs w:val="28"/>
        </w:rPr>
        <w:t>керуючого справами виконавчого комітету Ніжинської міської ради Салогуба В.В.</w:t>
      </w:r>
    </w:p>
    <w:p w:rsidR="00986CA0" w:rsidRDefault="00986CA0" w:rsidP="007F3852">
      <w:pPr>
        <w:jc w:val="both"/>
        <w:rPr>
          <w:b/>
          <w:sz w:val="28"/>
          <w:szCs w:val="28"/>
        </w:rPr>
      </w:pPr>
    </w:p>
    <w:p w:rsidR="00FB7E5C" w:rsidRDefault="00FB7E5C" w:rsidP="007F3852">
      <w:pPr>
        <w:jc w:val="both"/>
        <w:rPr>
          <w:b/>
          <w:sz w:val="28"/>
          <w:szCs w:val="28"/>
        </w:rPr>
      </w:pPr>
    </w:p>
    <w:p w:rsidR="00E13EDE" w:rsidRDefault="00FB7E5C" w:rsidP="007F3852">
      <w:pPr>
        <w:jc w:val="both"/>
        <w:rPr>
          <w:sz w:val="28"/>
          <w:szCs w:val="28"/>
        </w:rPr>
        <w:sectPr w:rsidR="00E13ED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 w:rsidRPr="00297858">
        <w:rPr>
          <w:sz w:val="28"/>
          <w:szCs w:val="28"/>
        </w:rPr>
        <w:t xml:space="preserve">Міський голова                                                            </w:t>
      </w:r>
      <w:r w:rsidR="00297858">
        <w:rPr>
          <w:sz w:val="28"/>
          <w:szCs w:val="28"/>
          <w:lang w:val="ru-RU"/>
        </w:rPr>
        <w:t xml:space="preserve">     </w:t>
      </w:r>
      <w:r w:rsidRPr="00297858">
        <w:rPr>
          <w:sz w:val="28"/>
          <w:szCs w:val="28"/>
        </w:rPr>
        <w:t xml:space="preserve">  Олександр КОДОЛА</w:t>
      </w:r>
    </w:p>
    <w:p w:rsidR="00FB7E5C" w:rsidRPr="00174599" w:rsidRDefault="00FB7E5C" w:rsidP="00FB7E5C">
      <w:pPr>
        <w:pStyle w:val="21"/>
        <w:ind w:left="5220"/>
        <w:rPr>
          <w:szCs w:val="28"/>
        </w:rPr>
      </w:pPr>
      <w:r>
        <w:rPr>
          <w:szCs w:val="28"/>
        </w:rPr>
        <w:lastRenderedPageBreak/>
        <w:t xml:space="preserve">Додаток </w:t>
      </w:r>
      <w:r w:rsidRPr="00174599">
        <w:rPr>
          <w:szCs w:val="28"/>
        </w:rPr>
        <w:t>2</w:t>
      </w:r>
    </w:p>
    <w:p w:rsidR="00FB7E5C" w:rsidRDefault="00FB7E5C" w:rsidP="00FB7E5C">
      <w:pPr>
        <w:pStyle w:val="21"/>
        <w:ind w:left="5220"/>
      </w:pPr>
      <w:r>
        <w:t>до рішення виконавчого комітету</w:t>
      </w:r>
    </w:p>
    <w:p w:rsidR="00FB7E5C" w:rsidRDefault="00FB7E5C" w:rsidP="00FB7E5C">
      <w:pPr>
        <w:pStyle w:val="21"/>
        <w:ind w:left="5220"/>
      </w:pPr>
      <w:r>
        <w:t>Ніжинської міської ради</w:t>
      </w:r>
    </w:p>
    <w:p w:rsidR="00FB7E5C" w:rsidRDefault="00FB7E5C" w:rsidP="00FB7E5C">
      <w:pPr>
        <w:pStyle w:val="21"/>
        <w:tabs>
          <w:tab w:val="left" w:pos="5511"/>
          <w:tab w:val="right" w:pos="9616"/>
        </w:tabs>
        <w:ind w:left="5220"/>
      </w:pPr>
      <w:r>
        <w:t>від «</w:t>
      </w:r>
      <w:r w:rsidR="00306833">
        <w:t>04</w:t>
      </w:r>
      <w:r>
        <w:t xml:space="preserve">» </w:t>
      </w:r>
      <w:r w:rsidR="00306833">
        <w:t>02.</w:t>
      </w:r>
      <w:r>
        <w:t>202</w:t>
      </w:r>
      <w:r w:rsidR="00E13EDE">
        <w:t>1</w:t>
      </w:r>
      <w:r>
        <w:t xml:space="preserve"> р. № </w:t>
      </w:r>
      <w:r w:rsidR="00306833">
        <w:t>27</w:t>
      </w:r>
      <w:bookmarkStart w:id="0" w:name="_GoBack"/>
      <w:bookmarkEnd w:id="0"/>
    </w:p>
    <w:p w:rsidR="00FB7E5C" w:rsidRPr="007B787A" w:rsidRDefault="00FB7E5C" w:rsidP="00FB7E5C">
      <w:pPr>
        <w:pStyle w:val="21"/>
        <w:tabs>
          <w:tab w:val="left" w:pos="5511"/>
          <w:tab w:val="right" w:pos="9616"/>
        </w:tabs>
        <w:ind w:left="6521"/>
        <w:rPr>
          <w:szCs w:val="28"/>
        </w:rPr>
      </w:pPr>
    </w:p>
    <w:p w:rsidR="00FB7E5C" w:rsidRPr="00A47026" w:rsidRDefault="00FB7E5C" w:rsidP="00FB7E5C">
      <w:pPr>
        <w:pStyle w:val="21"/>
        <w:tabs>
          <w:tab w:val="left" w:pos="9922"/>
        </w:tabs>
        <w:ind w:right="-1"/>
        <w:jc w:val="center"/>
        <w:rPr>
          <w:b/>
          <w:szCs w:val="28"/>
        </w:rPr>
      </w:pPr>
      <w:r w:rsidRPr="00A47026">
        <w:rPr>
          <w:b/>
          <w:szCs w:val="28"/>
        </w:rPr>
        <w:t>Основний склад Ніжинської міської медичної комісії</w:t>
      </w:r>
      <w:r w:rsidR="007B787A">
        <w:rPr>
          <w:b/>
          <w:szCs w:val="28"/>
        </w:rPr>
        <w:t xml:space="preserve"> з питань приписки</w:t>
      </w:r>
      <w:r w:rsidRPr="00A47026">
        <w:rPr>
          <w:b/>
          <w:szCs w:val="28"/>
        </w:rPr>
        <w:t>:</w:t>
      </w:r>
    </w:p>
    <w:p w:rsidR="00FB7E5C" w:rsidRPr="009A1DD9" w:rsidRDefault="00FB7E5C" w:rsidP="00FB7E5C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FB7E5C" w:rsidRPr="00BB7D9B" w:rsidTr="00FB7E5C">
        <w:tc>
          <w:tcPr>
            <w:tcW w:w="2943" w:type="dxa"/>
          </w:tcPr>
          <w:p w:rsidR="00FB7E5C" w:rsidRPr="00BB7D9B" w:rsidRDefault="00FB7E5C" w:rsidP="005B1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B7D9B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</w:rPr>
              <w:t>Б</w:t>
            </w:r>
            <w:r w:rsidRPr="00BB7D9B">
              <w:rPr>
                <w:b/>
                <w:sz w:val="28"/>
                <w:szCs w:val="28"/>
              </w:rPr>
              <w:t xml:space="preserve"> лікаря</w:t>
            </w:r>
          </w:p>
        </w:tc>
        <w:tc>
          <w:tcPr>
            <w:tcW w:w="6911" w:type="dxa"/>
          </w:tcPr>
          <w:p w:rsidR="00FB7E5C" w:rsidRPr="00BB7D9B" w:rsidRDefault="00FB7E5C" w:rsidP="005B1438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b/>
                <w:sz w:val="28"/>
                <w:szCs w:val="28"/>
              </w:rPr>
              <w:t>Спеціал</w:t>
            </w:r>
            <w:r>
              <w:rPr>
                <w:b/>
                <w:sz w:val="28"/>
                <w:szCs w:val="28"/>
              </w:rPr>
              <w:t>ізація</w:t>
            </w:r>
            <w:r w:rsidRPr="00BB7D9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Грицай Г.</w:t>
            </w:r>
            <w:r w:rsidRPr="00BB7D9B">
              <w:rPr>
                <w:b/>
                <w:sz w:val="28"/>
              </w:rPr>
              <w:t>І.</w:t>
            </w:r>
          </w:p>
        </w:tc>
        <w:tc>
          <w:tcPr>
            <w:tcW w:w="6911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хірург</w:t>
            </w:r>
            <w:r w:rsidRPr="00BB7D9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КНП «НЦМЛ  </w:t>
            </w:r>
            <w:r w:rsidRPr="00BB7D9B">
              <w:rPr>
                <w:sz w:val="27"/>
                <w:szCs w:val="27"/>
              </w:rPr>
              <w:t>ім. М. Галицького»</w:t>
            </w:r>
          </w:p>
        </w:tc>
      </w:tr>
      <w:tr w:rsidR="005C10EB" w:rsidRPr="005C10EB" w:rsidTr="007B787A">
        <w:tc>
          <w:tcPr>
            <w:tcW w:w="2943" w:type="dxa"/>
            <w:vAlign w:val="center"/>
          </w:tcPr>
          <w:p w:rsidR="00FB7E5C" w:rsidRPr="005C10EB" w:rsidRDefault="00FB7E5C" w:rsidP="007B787A">
            <w:pPr>
              <w:rPr>
                <w:b/>
                <w:sz w:val="28"/>
                <w:szCs w:val="28"/>
              </w:rPr>
            </w:pPr>
            <w:proofErr w:type="spellStart"/>
            <w:r w:rsidRPr="005C10EB">
              <w:rPr>
                <w:b/>
                <w:sz w:val="28"/>
                <w:szCs w:val="28"/>
              </w:rPr>
              <w:t>Нещерет</w:t>
            </w:r>
            <w:proofErr w:type="spellEnd"/>
            <w:r w:rsidRPr="005C10EB">
              <w:rPr>
                <w:b/>
                <w:sz w:val="28"/>
                <w:szCs w:val="28"/>
              </w:rPr>
              <w:t xml:space="preserve"> І.В.</w:t>
            </w:r>
          </w:p>
        </w:tc>
        <w:tc>
          <w:tcPr>
            <w:tcW w:w="6911" w:type="dxa"/>
            <w:vAlign w:val="center"/>
          </w:tcPr>
          <w:p w:rsidR="004F6CBE" w:rsidRPr="005C10EB" w:rsidRDefault="00FB7E5C" w:rsidP="007B787A">
            <w:pPr>
              <w:rPr>
                <w:sz w:val="27"/>
                <w:szCs w:val="27"/>
              </w:rPr>
            </w:pPr>
            <w:r w:rsidRPr="005C10EB">
              <w:rPr>
                <w:sz w:val="27"/>
                <w:szCs w:val="27"/>
              </w:rPr>
              <w:t xml:space="preserve">Лікар </w:t>
            </w:r>
            <w:r w:rsidRPr="005C10EB">
              <w:rPr>
                <w:b/>
                <w:sz w:val="27"/>
                <w:szCs w:val="27"/>
              </w:rPr>
              <w:t>-</w:t>
            </w:r>
            <w:r w:rsidRPr="005C10EB">
              <w:rPr>
                <w:sz w:val="27"/>
                <w:szCs w:val="27"/>
              </w:rPr>
              <w:t xml:space="preserve"> стоматолог</w:t>
            </w:r>
          </w:p>
          <w:p w:rsidR="00FB7E5C" w:rsidRPr="005C10EB" w:rsidRDefault="00FB7E5C" w:rsidP="007B787A">
            <w:pPr>
              <w:rPr>
                <w:b/>
                <w:sz w:val="28"/>
                <w:szCs w:val="28"/>
              </w:rPr>
            </w:pPr>
            <w:r w:rsidRPr="005C10EB">
              <w:rPr>
                <w:sz w:val="27"/>
                <w:szCs w:val="27"/>
              </w:rPr>
              <w:t>КНП «Ніжинська міська стоматологічна поліклініка»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Непитайленко</w:t>
            </w:r>
            <w:proofErr w:type="spellEnd"/>
            <w:r>
              <w:rPr>
                <w:b/>
                <w:sz w:val="28"/>
                <w:szCs w:val="28"/>
              </w:rPr>
              <w:t xml:space="preserve"> Н.Ю.</w:t>
            </w:r>
          </w:p>
        </w:tc>
        <w:tc>
          <w:tcPr>
            <w:tcW w:w="6911" w:type="dxa"/>
            <w:vAlign w:val="center"/>
          </w:tcPr>
          <w:p w:rsidR="007B787A" w:rsidRDefault="00FB7E5C" w:rsidP="007B787A">
            <w:pPr>
              <w:rPr>
                <w:sz w:val="27"/>
                <w:szCs w:val="27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>отоларингол</w:t>
            </w:r>
            <w:r>
              <w:rPr>
                <w:sz w:val="27"/>
                <w:szCs w:val="27"/>
              </w:rPr>
              <w:t>ог дитячий</w:t>
            </w:r>
          </w:p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Зубахіну</w:t>
            </w:r>
            <w:proofErr w:type="spellEnd"/>
            <w:r>
              <w:rPr>
                <w:b/>
                <w:sz w:val="28"/>
                <w:szCs w:val="28"/>
              </w:rPr>
              <w:t xml:space="preserve"> Л.С.</w:t>
            </w:r>
          </w:p>
        </w:tc>
        <w:tc>
          <w:tcPr>
            <w:tcW w:w="6911" w:type="dxa"/>
            <w:vAlign w:val="center"/>
          </w:tcPr>
          <w:p w:rsidR="004F6CBE" w:rsidRDefault="00FB7E5C" w:rsidP="007B787A">
            <w:pPr>
              <w:rPr>
                <w:sz w:val="27"/>
                <w:szCs w:val="27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="004F6CBE">
              <w:rPr>
                <w:b/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>офтальмолог</w:t>
            </w:r>
            <w:r w:rsidR="004F6CBE">
              <w:rPr>
                <w:sz w:val="27"/>
                <w:szCs w:val="27"/>
              </w:rPr>
              <w:t xml:space="preserve"> дитячий</w:t>
            </w:r>
          </w:p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4F6CBE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Паламарчук Т.В.</w:t>
            </w:r>
          </w:p>
        </w:tc>
        <w:tc>
          <w:tcPr>
            <w:tcW w:w="6911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 xml:space="preserve">хірург </w:t>
            </w:r>
            <w:r w:rsidR="004F6CBE">
              <w:rPr>
                <w:sz w:val="27"/>
                <w:szCs w:val="27"/>
              </w:rPr>
              <w:t xml:space="preserve">дитячий </w:t>
            </w:r>
            <w:r w:rsidRPr="00BB7D9B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 xml:space="preserve">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AA45A8" w:rsidRPr="00AA45A8" w:rsidTr="00AA45A8">
        <w:tc>
          <w:tcPr>
            <w:tcW w:w="2943" w:type="dxa"/>
            <w:vAlign w:val="center"/>
          </w:tcPr>
          <w:p w:rsidR="00AA45A8" w:rsidRPr="00AA45A8" w:rsidRDefault="00AA45A8" w:rsidP="0008208A">
            <w:pPr>
              <w:rPr>
                <w:b/>
                <w:sz w:val="28"/>
                <w:szCs w:val="28"/>
              </w:rPr>
            </w:pPr>
            <w:r w:rsidRPr="00AA45A8">
              <w:rPr>
                <w:b/>
                <w:sz w:val="28"/>
                <w:szCs w:val="28"/>
              </w:rPr>
              <w:t>Сидоренко О.Ф.</w:t>
            </w:r>
          </w:p>
        </w:tc>
        <w:tc>
          <w:tcPr>
            <w:tcW w:w="6911" w:type="dxa"/>
            <w:vAlign w:val="center"/>
          </w:tcPr>
          <w:p w:rsidR="00AA45A8" w:rsidRPr="00AA45A8" w:rsidRDefault="00AA45A8" w:rsidP="0008208A">
            <w:pPr>
              <w:rPr>
                <w:b/>
                <w:sz w:val="28"/>
                <w:szCs w:val="28"/>
              </w:rPr>
            </w:pPr>
            <w:r w:rsidRPr="00AA45A8">
              <w:rPr>
                <w:sz w:val="27"/>
                <w:szCs w:val="27"/>
              </w:rPr>
              <w:t xml:space="preserve">Лікар </w:t>
            </w:r>
            <w:r w:rsidRPr="00AA45A8">
              <w:rPr>
                <w:b/>
                <w:sz w:val="27"/>
                <w:szCs w:val="27"/>
              </w:rPr>
              <w:t>-</w:t>
            </w:r>
            <w:r w:rsidRPr="00AA45A8">
              <w:rPr>
                <w:sz w:val="27"/>
                <w:szCs w:val="27"/>
              </w:rPr>
              <w:t xml:space="preserve"> дерматолог КНП «Чернігівська обласна лікарня»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Молчанова О.О.</w:t>
            </w:r>
          </w:p>
        </w:tc>
        <w:tc>
          <w:tcPr>
            <w:tcW w:w="6911" w:type="dxa"/>
            <w:vAlign w:val="center"/>
          </w:tcPr>
          <w:p w:rsidR="007B787A" w:rsidRDefault="00FB7E5C" w:rsidP="007B787A">
            <w:pPr>
              <w:rPr>
                <w:sz w:val="27"/>
                <w:szCs w:val="27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="004F6CBE">
              <w:rPr>
                <w:b/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>психіатр</w:t>
            </w:r>
            <w:r w:rsidR="004F6CBE">
              <w:rPr>
                <w:sz w:val="27"/>
                <w:szCs w:val="27"/>
              </w:rPr>
              <w:t xml:space="preserve"> дитячий</w:t>
            </w:r>
          </w:p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Галата</w:t>
            </w:r>
            <w:proofErr w:type="spellEnd"/>
            <w:r>
              <w:rPr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6911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невропатолог 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4F6CBE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Фенюк</w:t>
            </w:r>
            <w:proofErr w:type="spellEnd"/>
            <w:r>
              <w:rPr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6911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="004F6CBE">
              <w:rPr>
                <w:sz w:val="27"/>
                <w:szCs w:val="27"/>
              </w:rPr>
              <w:t>педіатр</w:t>
            </w:r>
            <w:r w:rsidRPr="00BB7D9B">
              <w:rPr>
                <w:sz w:val="27"/>
                <w:szCs w:val="27"/>
              </w:rPr>
              <w:t xml:space="preserve"> К</w:t>
            </w:r>
            <w:r>
              <w:rPr>
                <w:sz w:val="27"/>
                <w:szCs w:val="27"/>
              </w:rPr>
              <w:t>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Котлярова</w:t>
            </w:r>
            <w:proofErr w:type="spellEnd"/>
            <w:r>
              <w:rPr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5C" w:rsidRPr="00160CE8" w:rsidRDefault="00FB7E5C" w:rsidP="007B787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Сестра медична</w:t>
            </w:r>
            <w:r w:rsidRPr="00BB7D9B">
              <w:rPr>
                <w:sz w:val="27"/>
                <w:szCs w:val="27"/>
              </w:rPr>
              <w:t xml:space="preserve"> К</w:t>
            </w:r>
            <w:r>
              <w:rPr>
                <w:sz w:val="27"/>
                <w:szCs w:val="27"/>
              </w:rPr>
              <w:t>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</w:tbl>
    <w:p w:rsidR="00FB7E5C" w:rsidRPr="009A1DD9" w:rsidRDefault="00FB7E5C" w:rsidP="00FB7E5C">
      <w:pPr>
        <w:ind w:left="5220"/>
        <w:jc w:val="center"/>
        <w:rPr>
          <w:sz w:val="10"/>
          <w:szCs w:val="10"/>
        </w:rPr>
      </w:pPr>
    </w:p>
    <w:p w:rsidR="00FB7E5C" w:rsidRPr="00A47026" w:rsidRDefault="007B787A" w:rsidP="00FB7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Дублюючий</w:t>
      </w:r>
      <w:r w:rsidR="00FB7E5C" w:rsidRPr="00A47026">
        <w:rPr>
          <w:b/>
          <w:sz w:val="28"/>
          <w:szCs w:val="28"/>
        </w:rPr>
        <w:t xml:space="preserve"> склад Ніжинської міської медичної комісії</w:t>
      </w:r>
      <w:r>
        <w:rPr>
          <w:b/>
          <w:sz w:val="28"/>
          <w:szCs w:val="28"/>
        </w:rPr>
        <w:t xml:space="preserve"> з питань приписки</w:t>
      </w:r>
      <w:r w:rsidR="00FB7E5C" w:rsidRPr="00A47026">
        <w:rPr>
          <w:b/>
          <w:sz w:val="28"/>
          <w:szCs w:val="28"/>
        </w:rPr>
        <w:t>:</w:t>
      </w:r>
    </w:p>
    <w:p w:rsidR="00FB7E5C" w:rsidRPr="009A1DD9" w:rsidRDefault="00FB7E5C" w:rsidP="00FB7E5C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7099"/>
      </w:tblGrid>
      <w:tr w:rsidR="00FB7E5C" w:rsidRPr="00BB7D9B" w:rsidTr="005B1438">
        <w:tc>
          <w:tcPr>
            <w:tcW w:w="2755" w:type="dxa"/>
          </w:tcPr>
          <w:p w:rsidR="00FB7E5C" w:rsidRPr="00BB7D9B" w:rsidRDefault="00FB7E5C" w:rsidP="005B1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ПІБ</w:t>
            </w:r>
            <w:r w:rsidRPr="00BB7D9B">
              <w:rPr>
                <w:b/>
                <w:sz w:val="28"/>
                <w:szCs w:val="28"/>
              </w:rPr>
              <w:t xml:space="preserve"> лікаря</w:t>
            </w:r>
          </w:p>
        </w:tc>
        <w:tc>
          <w:tcPr>
            <w:tcW w:w="7099" w:type="dxa"/>
          </w:tcPr>
          <w:p w:rsidR="00FB7E5C" w:rsidRPr="00BB7D9B" w:rsidRDefault="00FB7E5C" w:rsidP="005B1438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b/>
                <w:sz w:val="28"/>
                <w:szCs w:val="28"/>
              </w:rPr>
              <w:t>Спеціал</w:t>
            </w:r>
            <w:r>
              <w:rPr>
                <w:b/>
                <w:sz w:val="28"/>
                <w:szCs w:val="28"/>
              </w:rPr>
              <w:t>ізація</w:t>
            </w:r>
          </w:p>
        </w:tc>
      </w:tr>
      <w:tr w:rsidR="00FB7E5C" w:rsidRPr="00BB7D9B" w:rsidTr="007B787A">
        <w:tc>
          <w:tcPr>
            <w:tcW w:w="2755" w:type="dxa"/>
            <w:vAlign w:val="center"/>
          </w:tcPr>
          <w:p w:rsidR="00FB7E5C" w:rsidRPr="00BB7D9B" w:rsidRDefault="004F6CBE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Шовкун Л.О.</w:t>
            </w:r>
          </w:p>
        </w:tc>
        <w:tc>
          <w:tcPr>
            <w:tcW w:w="7099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хірург</w:t>
            </w:r>
            <w:r w:rsidRPr="00BB7D9B">
              <w:rPr>
                <w:sz w:val="27"/>
                <w:szCs w:val="27"/>
              </w:rPr>
              <w:t xml:space="preserve"> К</w:t>
            </w:r>
            <w:r>
              <w:rPr>
                <w:sz w:val="27"/>
                <w:szCs w:val="27"/>
              </w:rPr>
              <w:t>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5C10EB" w:rsidRPr="005C10EB" w:rsidTr="007B787A">
        <w:tc>
          <w:tcPr>
            <w:tcW w:w="2755" w:type="dxa"/>
            <w:vAlign w:val="center"/>
          </w:tcPr>
          <w:p w:rsidR="00FB7E5C" w:rsidRPr="005C10EB" w:rsidRDefault="005C10EB" w:rsidP="007B787A">
            <w:pPr>
              <w:rPr>
                <w:b/>
                <w:sz w:val="28"/>
                <w:szCs w:val="28"/>
              </w:rPr>
            </w:pPr>
            <w:proofErr w:type="spellStart"/>
            <w:r w:rsidRPr="005C10EB">
              <w:rPr>
                <w:b/>
                <w:sz w:val="28"/>
                <w:szCs w:val="28"/>
              </w:rPr>
              <w:t>Прокопець</w:t>
            </w:r>
            <w:proofErr w:type="spellEnd"/>
            <w:r w:rsidRPr="005C10EB">
              <w:rPr>
                <w:b/>
                <w:sz w:val="28"/>
                <w:szCs w:val="28"/>
              </w:rPr>
              <w:t xml:space="preserve"> І.О.</w:t>
            </w:r>
          </w:p>
        </w:tc>
        <w:tc>
          <w:tcPr>
            <w:tcW w:w="7099" w:type="dxa"/>
            <w:vAlign w:val="center"/>
          </w:tcPr>
          <w:p w:rsidR="005C10EB" w:rsidRDefault="00FB7E5C" w:rsidP="005C10EB">
            <w:pPr>
              <w:rPr>
                <w:sz w:val="28"/>
                <w:szCs w:val="28"/>
              </w:rPr>
            </w:pPr>
            <w:r w:rsidRPr="005C10EB">
              <w:rPr>
                <w:sz w:val="28"/>
                <w:szCs w:val="28"/>
              </w:rPr>
              <w:t xml:space="preserve">Лікар </w:t>
            </w:r>
            <w:r w:rsidR="007B787A" w:rsidRPr="005C10EB">
              <w:rPr>
                <w:b/>
                <w:sz w:val="28"/>
                <w:szCs w:val="28"/>
              </w:rPr>
              <w:t>–</w:t>
            </w:r>
            <w:r w:rsidRPr="005C10EB">
              <w:rPr>
                <w:b/>
                <w:sz w:val="28"/>
                <w:szCs w:val="28"/>
              </w:rPr>
              <w:t xml:space="preserve"> </w:t>
            </w:r>
            <w:r w:rsidRPr="005C10EB">
              <w:rPr>
                <w:sz w:val="28"/>
                <w:szCs w:val="28"/>
              </w:rPr>
              <w:t>стоматолог</w:t>
            </w:r>
            <w:r w:rsidR="007B787A" w:rsidRPr="005C10EB">
              <w:rPr>
                <w:sz w:val="28"/>
                <w:szCs w:val="28"/>
              </w:rPr>
              <w:t xml:space="preserve"> </w:t>
            </w:r>
          </w:p>
          <w:p w:rsidR="00FB7E5C" w:rsidRPr="005C10EB" w:rsidRDefault="00FB7E5C" w:rsidP="005C10EB">
            <w:pPr>
              <w:rPr>
                <w:b/>
                <w:sz w:val="28"/>
                <w:szCs w:val="28"/>
              </w:rPr>
            </w:pPr>
            <w:r w:rsidRPr="005C10EB">
              <w:rPr>
                <w:sz w:val="28"/>
                <w:szCs w:val="28"/>
              </w:rPr>
              <w:t xml:space="preserve">КНП «Ніжинська міська стоматологічна </w:t>
            </w:r>
            <w:r w:rsidR="007B787A" w:rsidRPr="005C10EB">
              <w:rPr>
                <w:sz w:val="28"/>
                <w:szCs w:val="28"/>
              </w:rPr>
              <w:t>поліклініка</w:t>
            </w:r>
            <w:r w:rsidRPr="005C10EB">
              <w:rPr>
                <w:sz w:val="28"/>
                <w:szCs w:val="28"/>
              </w:rPr>
              <w:t>»</w:t>
            </w:r>
          </w:p>
        </w:tc>
      </w:tr>
      <w:tr w:rsidR="00FB7E5C" w:rsidRPr="00BB7D9B" w:rsidTr="007B787A">
        <w:tc>
          <w:tcPr>
            <w:tcW w:w="2755" w:type="dxa"/>
            <w:vAlign w:val="center"/>
          </w:tcPr>
          <w:p w:rsidR="00FB7E5C" w:rsidRPr="00BB7D9B" w:rsidRDefault="004F6CBE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Динько</w:t>
            </w:r>
            <w:proofErr w:type="spellEnd"/>
            <w:r>
              <w:rPr>
                <w:b/>
                <w:sz w:val="28"/>
                <w:szCs w:val="28"/>
              </w:rPr>
              <w:t xml:space="preserve"> Л.І.</w:t>
            </w:r>
          </w:p>
        </w:tc>
        <w:tc>
          <w:tcPr>
            <w:tcW w:w="7099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773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отоларинголог </w:t>
            </w:r>
            <w:r w:rsidRPr="00BB7D9B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 xml:space="preserve">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AA45A8" w:rsidRPr="00AA45A8" w:rsidTr="00AA45A8">
        <w:tc>
          <w:tcPr>
            <w:tcW w:w="2755" w:type="dxa"/>
            <w:vAlign w:val="center"/>
          </w:tcPr>
          <w:p w:rsidR="00AA45A8" w:rsidRPr="00AA45A8" w:rsidRDefault="00AA45A8" w:rsidP="0008208A">
            <w:pPr>
              <w:rPr>
                <w:b/>
                <w:sz w:val="28"/>
                <w:szCs w:val="28"/>
              </w:rPr>
            </w:pPr>
            <w:proofErr w:type="spellStart"/>
            <w:r w:rsidRPr="00AA45A8">
              <w:rPr>
                <w:b/>
                <w:sz w:val="28"/>
                <w:szCs w:val="28"/>
              </w:rPr>
              <w:t>Кононяко</w:t>
            </w:r>
            <w:proofErr w:type="spellEnd"/>
            <w:r w:rsidRPr="00AA45A8">
              <w:rPr>
                <w:b/>
                <w:sz w:val="28"/>
                <w:szCs w:val="28"/>
              </w:rPr>
              <w:t xml:space="preserve"> К.В.</w:t>
            </w:r>
          </w:p>
        </w:tc>
        <w:tc>
          <w:tcPr>
            <w:tcW w:w="7099" w:type="dxa"/>
            <w:vAlign w:val="center"/>
          </w:tcPr>
          <w:p w:rsidR="00AA45A8" w:rsidRPr="00AA45A8" w:rsidRDefault="00AA45A8" w:rsidP="0008208A">
            <w:pPr>
              <w:rPr>
                <w:b/>
                <w:sz w:val="28"/>
                <w:szCs w:val="28"/>
              </w:rPr>
            </w:pPr>
            <w:r w:rsidRPr="00AA45A8">
              <w:rPr>
                <w:sz w:val="27"/>
                <w:szCs w:val="27"/>
              </w:rPr>
              <w:t xml:space="preserve">Лікар </w:t>
            </w:r>
            <w:r w:rsidRPr="00AA45A8">
              <w:rPr>
                <w:b/>
                <w:sz w:val="27"/>
                <w:szCs w:val="27"/>
              </w:rPr>
              <w:t>-</w:t>
            </w:r>
            <w:r w:rsidRPr="00AA45A8">
              <w:rPr>
                <w:sz w:val="27"/>
                <w:szCs w:val="27"/>
              </w:rPr>
              <w:t xml:space="preserve"> дерматолог КНП «Чернігівська обласна лікарня»</w:t>
            </w:r>
          </w:p>
        </w:tc>
      </w:tr>
      <w:tr w:rsidR="00FB7E5C" w:rsidRPr="00BB7D9B" w:rsidTr="007B787A">
        <w:tc>
          <w:tcPr>
            <w:tcW w:w="2755" w:type="dxa"/>
            <w:vAlign w:val="center"/>
          </w:tcPr>
          <w:p w:rsidR="00FB7E5C" w:rsidRPr="00BB7D9B" w:rsidRDefault="004F6CBE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Мальченко</w:t>
            </w:r>
            <w:proofErr w:type="spellEnd"/>
            <w:r>
              <w:rPr>
                <w:b/>
                <w:sz w:val="28"/>
                <w:szCs w:val="28"/>
              </w:rPr>
              <w:t xml:space="preserve"> О.І.</w:t>
            </w:r>
          </w:p>
        </w:tc>
        <w:tc>
          <w:tcPr>
            <w:tcW w:w="7099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773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 xml:space="preserve">офтальмолог </w:t>
            </w:r>
            <w:r>
              <w:rPr>
                <w:sz w:val="27"/>
                <w:szCs w:val="27"/>
              </w:rPr>
              <w:t>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755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Бойко С.</w:t>
            </w:r>
            <w:r w:rsidRPr="00BB7D9B">
              <w:rPr>
                <w:b/>
                <w:sz w:val="28"/>
                <w:szCs w:val="28"/>
              </w:rPr>
              <w:t>М.</w:t>
            </w:r>
          </w:p>
        </w:tc>
        <w:tc>
          <w:tcPr>
            <w:tcW w:w="7099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E777E1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>психіатр 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>П «НЦМЛ ім. М.Галицького»</w:t>
            </w:r>
          </w:p>
        </w:tc>
      </w:tr>
      <w:tr w:rsidR="00FB7E5C" w:rsidRPr="00BB7D9B" w:rsidTr="007B787A">
        <w:tc>
          <w:tcPr>
            <w:tcW w:w="2755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Кондратенко І.</w:t>
            </w:r>
            <w:r w:rsidRPr="00BB7D9B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7099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E777E1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невропатолог 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755" w:type="dxa"/>
            <w:vAlign w:val="center"/>
          </w:tcPr>
          <w:p w:rsidR="00FB7E5C" w:rsidRPr="00BB7D9B" w:rsidRDefault="004F6CBE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Копиняк</w:t>
            </w:r>
            <w:proofErr w:type="spellEnd"/>
            <w:r>
              <w:rPr>
                <w:b/>
                <w:sz w:val="28"/>
                <w:szCs w:val="28"/>
              </w:rPr>
              <w:t xml:space="preserve"> В.М.</w:t>
            </w:r>
          </w:p>
        </w:tc>
        <w:tc>
          <w:tcPr>
            <w:tcW w:w="7099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E777E1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="004F6CBE">
              <w:rPr>
                <w:sz w:val="27"/>
                <w:szCs w:val="27"/>
              </w:rPr>
              <w:t>педіатр</w:t>
            </w:r>
            <w:r w:rsidRPr="00BB7D9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Мурашко Л.Б.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5C" w:rsidRPr="00160CE8" w:rsidRDefault="00FB7E5C" w:rsidP="007B787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Сестра медична</w:t>
            </w:r>
            <w:r w:rsidRPr="00BB7D9B">
              <w:rPr>
                <w:sz w:val="27"/>
                <w:szCs w:val="27"/>
              </w:rPr>
              <w:t xml:space="preserve"> К</w:t>
            </w:r>
            <w:r>
              <w:rPr>
                <w:sz w:val="27"/>
                <w:szCs w:val="27"/>
              </w:rPr>
              <w:t>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</w:tbl>
    <w:p w:rsidR="00FB7E5C" w:rsidRDefault="00FB7E5C" w:rsidP="00FB7E5C">
      <w:pPr>
        <w:rPr>
          <w:sz w:val="20"/>
        </w:rPr>
      </w:pPr>
    </w:p>
    <w:p w:rsidR="007B787A" w:rsidRDefault="007B787A" w:rsidP="00FB7E5C">
      <w:pPr>
        <w:rPr>
          <w:sz w:val="20"/>
        </w:rPr>
      </w:pPr>
    </w:p>
    <w:p w:rsidR="007B787A" w:rsidRPr="00735732" w:rsidRDefault="007B787A" w:rsidP="00FB7E5C">
      <w:pPr>
        <w:rPr>
          <w:sz w:val="20"/>
        </w:rPr>
      </w:pPr>
    </w:p>
    <w:p w:rsidR="00FB7E5C" w:rsidRPr="00464E74" w:rsidRDefault="00FB7E5C" w:rsidP="00FB7E5C">
      <w:pPr>
        <w:pStyle w:val="21"/>
        <w:rPr>
          <w:szCs w:val="28"/>
        </w:rPr>
      </w:pPr>
      <w:r w:rsidRPr="00464E74">
        <w:rPr>
          <w:szCs w:val="28"/>
        </w:rPr>
        <w:t>Керуючий справами виконавчого комітету</w:t>
      </w:r>
    </w:p>
    <w:p w:rsidR="003C47A7" w:rsidRDefault="00FB7E5C" w:rsidP="00FB7E5C">
      <w:pPr>
        <w:pStyle w:val="21"/>
      </w:pPr>
      <w:r w:rsidRPr="00464E74">
        <w:rPr>
          <w:szCs w:val="28"/>
        </w:rPr>
        <w:t xml:space="preserve">Ніжинської міської ради                                                </w:t>
      </w:r>
      <w:r>
        <w:rPr>
          <w:szCs w:val="28"/>
        </w:rPr>
        <w:t xml:space="preserve">       </w:t>
      </w:r>
      <w:r w:rsidRPr="00464E74">
        <w:rPr>
          <w:szCs w:val="28"/>
        </w:rPr>
        <w:t xml:space="preserve"> </w:t>
      </w:r>
      <w:r w:rsidR="004F6CBE">
        <w:rPr>
          <w:szCs w:val="28"/>
        </w:rPr>
        <w:t xml:space="preserve">    </w:t>
      </w:r>
      <w:r w:rsidRPr="00464E74">
        <w:rPr>
          <w:szCs w:val="28"/>
        </w:rPr>
        <w:t xml:space="preserve"> </w:t>
      </w:r>
      <w:r w:rsidR="004F6CBE">
        <w:rPr>
          <w:szCs w:val="28"/>
        </w:rPr>
        <w:t>Валерій САЛОГУБ</w:t>
      </w:r>
    </w:p>
    <w:p w:rsidR="00227338" w:rsidRDefault="00227338" w:rsidP="00227338">
      <w:pPr>
        <w:sectPr w:rsidR="00227338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227338" w:rsidRDefault="00227338" w:rsidP="00227338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ситуацій, 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оборонної 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 мобілізаційної роботи                                                                  М.А.</w:t>
      </w:r>
      <w:proofErr w:type="spellStart"/>
      <w:r>
        <w:rPr>
          <w:sz w:val="28"/>
          <w:szCs w:val="28"/>
        </w:rPr>
        <w:t>Чуйко</w:t>
      </w:r>
      <w:proofErr w:type="spellEnd"/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2469C7" w:rsidRDefault="002469C7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</w:t>
      </w:r>
    </w:p>
    <w:p w:rsidR="00227338" w:rsidRDefault="002469C7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 w:rsidR="00227338">
        <w:rPr>
          <w:sz w:val="28"/>
          <w:szCs w:val="28"/>
        </w:rPr>
        <w:tab/>
      </w:r>
      <w:r w:rsidR="0022733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2273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В.В.Салогуб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– </w:t>
      </w:r>
    </w:p>
    <w:p w:rsidR="007B787A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</w:t>
      </w:r>
    </w:p>
    <w:p w:rsidR="00227338" w:rsidRPr="00D1472A" w:rsidRDefault="00227338" w:rsidP="00227338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виконавчого комітету Ніжинської міської ради                                В.О.</w:t>
      </w:r>
      <w:proofErr w:type="spellStart"/>
      <w:r>
        <w:rPr>
          <w:sz w:val="28"/>
          <w:szCs w:val="28"/>
        </w:rPr>
        <w:t>Лега</w:t>
      </w:r>
      <w:proofErr w:type="spellEnd"/>
    </w:p>
    <w:p w:rsidR="00227338" w:rsidRDefault="00227338" w:rsidP="00227338">
      <w:pPr>
        <w:rPr>
          <w:sz w:val="28"/>
          <w:szCs w:val="28"/>
        </w:rPr>
      </w:pPr>
    </w:p>
    <w:p w:rsidR="00BA3589" w:rsidRDefault="00BA3589">
      <w:pPr>
        <w:rPr>
          <w:sz w:val="28"/>
          <w:szCs w:val="28"/>
        </w:rPr>
        <w:sectPr w:rsidR="00BA3589" w:rsidSect="002469C7">
          <w:pgSz w:w="11909" w:h="16834"/>
          <w:pgMar w:top="851" w:right="1701" w:bottom="851" w:left="567" w:header="720" w:footer="720" w:gutter="0"/>
          <w:cols w:space="708"/>
          <w:noEndnote/>
          <w:docGrid w:linePitch="381"/>
        </w:sectPr>
      </w:pPr>
    </w:p>
    <w:p w:rsidR="00BA3589" w:rsidRPr="00F2400B" w:rsidRDefault="00BA3589" w:rsidP="00BA3589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BA3589" w:rsidRPr="00F2400B" w:rsidRDefault="00BA3589" w:rsidP="00BA3589">
      <w:pPr>
        <w:pStyle w:val="21"/>
        <w:spacing w:after="120"/>
        <w:jc w:val="both"/>
        <w:rPr>
          <w:b/>
          <w:szCs w:val="28"/>
        </w:rPr>
      </w:pPr>
      <w:r w:rsidRPr="00F2400B">
        <w:rPr>
          <w:szCs w:val="28"/>
        </w:rPr>
        <w:t xml:space="preserve">до проекту </w:t>
      </w:r>
      <w:r>
        <w:rPr>
          <w:szCs w:val="28"/>
        </w:rPr>
        <w:t xml:space="preserve">змін до </w:t>
      </w:r>
      <w:r w:rsidRPr="00F2400B">
        <w:rPr>
          <w:szCs w:val="28"/>
        </w:rPr>
        <w:t xml:space="preserve">рішення виконавчого комітету Ніжинської міської ради  </w:t>
      </w:r>
      <w:r w:rsidRPr="00F2400B">
        <w:rPr>
          <w:b/>
          <w:szCs w:val="28"/>
        </w:rPr>
        <w:t>«Про</w:t>
      </w:r>
      <w:r w:rsidRPr="00F2400B">
        <w:rPr>
          <w:szCs w:val="28"/>
        </w:rPr>
        <w:t xml:space="preserve">  </w:t>
      </w:r>
      <w:r w:rsidRPr="00F2400B">
        <w:rPr>
          <w:b/>
          <w:szCs w:val="28"/>
        </w:rPr>
        <w:t>проведення у 202</w:t>
      </w:r>
      <w:r>
        <w:rPr>
          <w:b/>
          <w:szCs w:val="28"/>
        </w:rPr>
        <w:t>1</w:t>
      </w:r>
      <w:r w:rsidRPr="00F2400B">
        <w:rPr>
          <w:b/>
          <w:szCs w:val="28"/>
        </w:rPr>
        <w:t xml:space="preserve"> році приписки громадян 200</w:t>
      </w:r>
      <w:r>
        <w:rPr>
          <w:b/>
          <w:szCs w:val="28"/>
        </w:rPr>
        <w:t>4</w:t>
      </w:r>
      <w:r w:rsidRPr="00F2400B">
        <w:rPr>
          <w:b/>
          <w:szCs w:val="28"/>
        </w:rPr>
        <w:t xml:space="preserve"> року народження до призовної дільниці Ніжинського об’єднаного міського територіального центру комплектування та соціальної підтримки»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Відповідно до Закону України «Про військовий обов'язок і військову службу», Закону України «Про оборону України», Закону України «Про мобілізаційну підготовку та мобілізацію»,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затвердженим постановою Кабінету Міністрів України від 21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березня 2002 р. №352, </w:t>
      </w:r>
      <w:proofErr w:type="spellStart"/>
      <w:r w:rsidRPr="00F2400B">
        <w:rPr>
          <w:sz w:val="28"/>
          <w:szCs w:val="28"/>
        </w:rPr>
        <w:t>Порядкуу</w:t>
      </w:r>
      <w:proofErr w:type="spellEnd"/>
      <w:r w:rsidRPr="00F2400B">
        <w:rPr>
          <w:sz w:val="28"/>
          <w:szCs w:val="28"/>
        </w:rPr>
        <w:t xml:space="preserve"> </w:t>
      </w:r>
      <w:proofErr w:type="spellStart"/>
      <w:r w:rsidRPr="00F2400B">
        <w:rPr>
          <w:sz w:val="28"/>
          <w:szCs w:val="28"/>
        </w:rPr>
        <w:t>сорганізації</w:t>
      </w:r>
      <w:proofErr w:type="spellEnd"/>
      <w:r w:rsidRPr="00F2400B">
        <w:rPr>
          <w:sz w:val="28"/>
          <w:szCs w:val="28"/>
        </w:rPr>
        <w:t xml:space="preserve"> та ведення військового обліку призовників і військовозобов’язаних, затвердженим постановою Кабінету Міністрів України від 7 грудня 2016 р. № 921, та з метою своєчасного і якісного проведення у 20</w:t>
      </w:r>
      <w:r>
        <w:rPr>
          <w:sz w:val="28"/>
          <w:szCs w:val="28"/>
        </w:rPr>
        <w:t>21</w:t>
      </w:r>
      <w:r w:rsidRPr="00F2400B">
        <w:rPr>
          <w:sz w:val="28"/>
          <w:szCs w:val="28"/>
        </w:rPr>
        <w:t xml:space="preserve"> році приписки громадян 200</w:t>
      </w:r>
      <w:r>
        <w:rPr>
          <w:sz w:val="28"/>
          <w:szCs w:val="28"/>
        </w:rPr>
        <w:t>4</w:t>
      </w:r>
      <w:r w:rsidRPr="00F2400B">
        <w:rPr>
          <w:sz w:val="28"/>
          <w:szCs w:val="28"/>
        </w:rPr>
        <w:t xml:space="preserve"> року народження до призовної дільниці Ніжинського об’єднаного міського територіального центру комплектування та соціальної підтримки відділом з питань НС, ЦЗН, ОМР спільно з Ніжинським ОМТЦК та СП підготовлений даний проект рішення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BA3589" w:rsidRPr="00F2400B" w:rsidRDefault="00BA3589" w:rsidP="00BA3589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визначення складу медичних працівників для перевірки стану здоров’я. 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>
        <w:rPr>
          <w:sz w:val="28"/>
          <w:szCs w:val="28"/>
        </w:rPr>
        <w:t>3</w:t>
      </w:r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BA3589" w:rsidRPr="00F2400B" w:rsidRDefault="00BA3589" w:rsidP="00BA358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Pr="00F2400B">
        <w:rPr>
          <w:b/>
          <w:color w:val="000000"/>
          <w:sz w:val="28"/>
          <w:szCs w:val="28"/>
        </w:rPr>
        <w:t>сприяння організації призову громадян на строкову військову та альтернативну (невійськову) службу, а також їх мобілізації, підготовці молоді до служби в Збройних Силах України</w:t>
      </w:r>
      <w:r w:rsidRPr="00F2400B">
        <w:rPr>
          <w:color w:val="000000"/>
          <w:sz w:val="28"/>
          <w:szCs w:val="28"/>
        </w:rPr>
        <w:t xml:space="preserve">…», 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BA3589" w:rsidRPr="00174599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BA3589" w:rsidRPr="00174599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BA3589" w:rsidRDefault="00BA3589" w:rsidP="00BA3589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Основними результатом, якого планується досягти – приписати всіх юнаків 200</w:t>
      </w:r>
      <w:r>
        <w:rPr>
          <w:sz w:val="28"/>
          <w:szCs w:val="28"/>
        </w:rPr>
        <w:t xml:space="preserve">4 </w:t>
      </w:r>
      <w:proofErr w:type="spellStart"/>
      <w:r w:rsidRPr="00F2400B">
        <w:rPr>
          <w:sz w:val="28"/>
          <w:szCs w:val="28"/>
        </w:rPr>
        <w:t>р.н</w:t>
      </w:r>
      <w:proofErr w:type="spellEnd"/>
      <w:r w:rsidRPr="00F2400B">
        <w:rPr>
          <w:sz w:val="28"/>
          <w:szCs w:val="28"/>
        </w:rPr>
        <w:t>. до Ніжинського ОМТЦК та СП, вияв</w:t>
      </w:r>
      <w:r>
        <w:rPr>
          <w:sz w:val="28"/>
          <w:szCs w:val="28"/>
        </w:rPr>
        <w:t>ити</w:t>
      </w:r>
      <w:r w:rsidRPr="00F2400B">
        <w:rPr>
          <w:sz w:val="28"/>
          <w:szCs w:val="28"/>
        </w:rPr>
        <w:t xml:space="preserve"> хворих та прове</w:t>
      </w:r>
      <w:r>
        <w:rPr>
          <w:sz w:val="28"/>
          <w:szCs w:val="28"/>
        </w:rPr>
        <w:t>сти</w:t>
      </w:r>
      <w:r w:rsidRPr="00F2400B">
        <w:rPr>
          <w:sz w:val="28"/>
          <w:szCs w:val="28"/>
        </w:rPr>
        <w:t xml:space="preserve"> їх лікування.</w:t>
      </w:r>
    </w:p>
    <w:p w:rsidR="00BA3589" w:rsidRPr="00F2400B" w:rsidRDefault="00BA3589" w:rsidP="00BA3589">
      <w:pPr>
        <w:ind w:firstLine="709"/>
        <w:jc w:val="both"/>
        <w:rPr>
          <w:sz w:val="28"/>
          <w:szCs w:val="28"/>
        </w:rPr>
      </w:pPr>
    </w:p>
    <w:p w:rsidR="00BA3589" w:rsidRPr="00464E74" w:rsidRDefault="00BA3589" w:rsidP="00BA3589">
      <w:pPr>
        <w:pStyle w:val="21"/>
        <w:rPr>
          <w:szCs w:val="28"/>
        </w:rPr>
      </w:pPr>
      <w:r w:rsidRPr="00464E74">
        <w:rPr>
          <w:szCs w:val="28"/>
        </w:rPr>
        <w:t>Керуючий справами виконавчого комітету</w:t>
      </w:r>
    </w:p>
    <w:p w:rsidR="00A50D96" w:rsidRPr="00BA3589" w:rsidRDefault="00BA3589" w:rsidP="00BA3589">
      <w:pPr>
        <w:pStyle w:val="21"/>
        <w:rPr>
          <w:szCs w:val="28"/>
        </w:rPr>
      </w:pPr>
      <w:r w:rsidRPr="00464E74">
        <w:rPr>
          <w:szCs w:val="28"/>
        </w:rPr>
        <w:t xml:space="preserve">Ніжинської міської ради                                                </w:t>
      </w:r>
      <w:r>
        <w:rPr>
          <w:szCs w:val="28"/>
        </w:rPr>
        <w:t xml:space="preserve">       </w:t>
      </w:r>
      <w:r w:rsidRPr="00464E74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464E74">
        <w:rPr>
          <w:szCs w:val="28"/>
        </w:rPr>
        <w:t xml:space="preserve"> </w:t>
      </w:r>
      <w:r>
        <w:rPr>
          <w:szCs w:val="28"/>
        </w:rPr>
        <w:t>Валерій САЛОГУБ</w:t>
      </w:r>
    </w:p>
    <w:sectPr w:rsidR="00A50D96" w:rsidRPr="00BA3589" w:rsidSect="00174599">
      <w:headerReference w:type="default" r:id="rId8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4B" w:rsidRDefault="00F5064B">
      <w:r>
        <w:separator/>
      </w:r>
    </w:p>
  </w:endnote>
  <w:endnote w:type="continuationSeparator" w:id="0">
    <w:p w:rsidR="00F5064B" w:rsidRDefault="00F5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4B" w:rsidRDefault="00F5064B">
      <w:r>
        <w:separator/>
      </w:r>
    </w:p>
  </w:footnote>
  <w:footnote w:type="continuationSeparator" w:id="0">
    <w:p w:rsidR="00F5064B" w:rsidRDefault="00F5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57" w:rsidRPr="007B361D" w:rsidRDefault="00F5064B" w:rsidP="007B36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9E"/>
    <w:rsid w:val="00017F05"/>
    <w:rsid w:val="00123049"/>
    <w:rsid w:val="00227338"/>
    <w:rsid w:val="002469C7"/>
    <w:rsid w:val="002945A0"/>
    <w:rsid w:val="00297858"/>
    <w:rsid w:val="00306833"/>
    <w:rsid w:val="003458A7"/>
    <w:rsid w:val="003C47A7"/>
    <w:rsid w:val="004F6CBE"/>
    <w:rsid w:val="005C10EB"/>
    <w:rsid w:val="006F537F"/>
    <w:rsid w:val="007B787A"/>
    <w:rsid w:val="007F3852"/>
    <w:rsid w:val="00865453"/>
    <w:rsid w:val="00986CA0"/>
    <w:rsid w:val="00A50D96"/>
    <w:rsid w:val="00AA2120"/>
    <w:rsid w:val="00AA45A8"/>
    <w:rsid w:val="00AA669E"/>
    <w:rsid w:val="00B46049"/>
    <w:rsid w:val="00B71EBA"/>
    <w:rsid w:val="00BA3589"/>
    <w:rsid w:val="00CE51D0"/>
    <w:rsid w:val="00D86A58"/>
    <w:rsid w:val="00DF5874"/>
    <w:rsid w:val="00E13EDE"/>
    <w:rsid w:val="00F5064B"/>
    <w:rsid w:val="00F6624C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FB7E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E5C"/>
    <w:rPr>
      <w:rFonts w:eastAsia="Times New Roman"/>
      <w:bCs w:val="0"/>
      <w:color w:val="auto"/>
      <w:sz w:val="16"/>
      <w:szCs w:val="16"/>
      <w:lang w:val="uk-UA" w:eastAsia="ru-RU"/>
    </w:rPr>
  </w:style>
  <w:style w:type="paragraph" w:styleId="a6">
    <w:name w:val="header"/>
    <w:basedOn w:val="a"/>
    <w:link w:val="a7"/>
    <w:semiHidden/>
    <w:rsid w:val="00BA3589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BA3589"/>
    <w:rPr>
      <w:rFonts w:eastAsia="Times New Roman"/>
      <w:bCs w:val="0"/>
      <w:color w:val="auto"/>
      <w:sz w:val="24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FB7E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E5C"/>
    <w:rPr>
      <w:rFonts w:eastAsia="Times New Roman"/>
      <w:bCs w:val="0"/>
      <w:color w:val="auto"/>
      <w:sz w:val="16"/>
      <w:szCs w:val="16"/>
      <w:lang w:val="uk-UA" w:eastAsia="ru-RU"/>
    </w:rPr>
  </w:style>
  <w:style w:type="paragraph" w:styleId="a6">
    <w:name w:val="header"/>
    <w:basedOn w:val="a"/>
    <w:link w:val="a7"/>
    <w:semiHidden/>
    <w:rsid w:val="00BA3589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BA3589"/>
    <w:rPr>
      <w:rFonts w:eastAsia="Times New Roman"/>
      <w:bCs w:val="0"/>
      <w:color w:val="auto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РСО</cp:lastModifiedBy>
  <cp:revision>20</cp:revision>
  <cp:lastPrinted>2021-02-01T09:08:00Z</cp:lastPrinted>
  <dcterms:created xsi:type="dcterms:W3CDTF">2020-11-26T09:26:00Z</dcterms:created>
  <dcterms:modified xsi:type="dcterms:W3CDTF">2021-02-23T08:34:00Z</dcterms:modified>
</cp:coreProperties>
</file>