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9C" w:rsidRPr="00CC2572" w:rsidRDefault="004F1A9C" w:rsidP="00CC2572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-272415</wp:posOffset>
            </wp:positionV>
            <wp:extent cx="590550" cy="7905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2572">
        <w:rPr>
          <w:rFonts w:ascii="Times New Roman" w:hAnsi="Times New Roman" w:cs="Times New Roman"/>
          <w:b/>
          <w:bCs/>
          <w:lang w:val="uk-UA"/>
        </w:rPr>
        <w:t xml:space="preserve"> </w:t>
      </w:r>
    </w:p>
    <w:p w:rsidR="004F1A9C" w:rsidRPr="00AE7509" w:rsidRDefault="004F1A9C" w:rsidP="00AE7509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uk-UA"/>
        </w:rPr>
      </w:pPr>
    </w:p>
    <w:p w:rsidR="004F1A9C" w:rsidRPr="0090323B" w:rsidRDefault="004F1A9C" w:rsidP="004F1A9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8F2F71" w:rsidRPr="008F2F71" w:rsidRDefault="008F2F71" w:rsidP="008F2F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2F71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8F2F71" w:rsidRPr="008F2F71" w:rsidRDefault="008F2F71" w:rsidP="008F2F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2F71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:rsidR="008F2F71" w:rsidRPr="008F2F71" w:rsidRDefault="008F2F71" w:rsidP="008F2F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F2F71">
        <w:rPr>
          <w:rFonts w:ascii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8F2F71" w:rsidRDefault="001524AC" w:rsidP="008F2F71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/>
          <w:spacing w:val="-1"/>
          <w:sz w:val="32"/>
          <w:szCs w:val="32"/>
          <w:lang w:val="uk-UA"/>
        </w:rPr>
        <w:t>Ш</w:t>
      </w:r>
      <w:bookmarkStart w:id="0" w:name="_GoBack"/>
      <w:bookmarkEnd w:id="0"/>
      <w:r>
        <w:rPr>
          <w:rFonts w:ascii="Times New Roman" w:hAnsi="Times New Roman"/>
          <w:spacing w:val="-1"/>
          <w:sz w:val="32"/>
          <w:szCs w:val="32"/>
          <w:lang w:val="uk-UA"/>
        </w:rPr>
        <w:t>оста</w:t>
      </w:r>
      <w:r w:rsidR="003F37DE"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 </w:t>
      </w:r>
      <w:r w:rsidR="00464A39">
        <w:rPr>
          <w:rFonts w:ascii="Times New Roman" w:hAnsi="Times New Roman" w:cs="Times New Roman"/>
          <w:bCs/>
          <w:sz w:val="32"/>
          <w:szCs w:val="32"/>
          <w:lang w:val="uk-UA"/>
        </w:rPr>
        <w:t>сесія</w:t>
      </w:r>
      <w:r w:rsidR="008F2F71" w:rsidRPr="008F2F71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V</w:t>
      </w:r>
      <w:r w:rsidR="00EC1635">
        <w:rPr>
          <w:rFonts w:ascii="Times New Roman" w:hAnsi="Times New Roman" w:cs="Times New Roman"/>
          <w:bCs/>
          <w:sz w:val="32"/>
          <w:szCs w:val="32"/>
          <w:lang w:val="uk-UA"/>
        </w:rPr>
        <w:t>І</w:t>
      </w:r>
      <w:r w:rsidR="008F2F71" w:rsidRPr="008F2F71">
        <w:rPr>
          <w:rFonts w:ascii="Times New Roman" w:hAnsi="Times New Roman" w:cs="Times New Roman"/>
          <w:bCs/>
          <w:sz w:val="32"/>
          <w:szCs w:val="32"/>
          <w:lang w:val="uk-UA"/>
        </w:rPr>
        <w:t>II скликання</w:t>
      </w:r>
    </w:p>
    <w:p w:rsidR="008F2F71" w:rsidRPr="008F2F71" w:rsidRDefault="008F2F71" w:rsidP="008F2F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8F2F71">
        <w:rPr>
          <w:rFonts w:ascii="Times New Roman" w:hAnsi="Times New Roman" w:cs="Times New Roman"/>
          <w:b/>
          <w:bCs/>
          <w:sz w:val="40"/>
          <w:szCs w:val="40"/>
          <w:lang w:val="uk-UA"/>
        </w:rPr>
        <w:t>Р І Ш Е Н Н Я</w:t>
      </w:r>
    </w:p>
    <w:p w:rsidR="008F2F71" w:rsidRPr="008F2F71" w:rsidRDefault="008F2F71" w:rsidP="008F2F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524AC" w:rsidRDefault="003F37DE" w:rsidP="008F2F71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F2F71" w:rsidRPr="008F2F71">
        <w:rPr>
          <w:rFonts w:ascii="Times New Roman" w:hAnsi="Times New Roman" w:cs="Times New Roman"/>
          <w:bCs/>
          <w:sz w:val="28"/>
          <w:szCs w:val="28"/>
          <w:lang w:val="uk-UA"/>
        </w:rPr>
        <w:t>ід</w:t>
      </w:r>
      <w:r w:rsidRPr="003F37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4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04 лютого </w:t>
      </w:r>
      <w:r w:rsidR="00EC1635">
        <w:rPr>
          <w:rFonts w:ascii="Times New Roman" w:hAnsi="Times New Roman"/>
          <w:noProof/>
          <w:sz w:val="28"/>
          <w:szCs w:val="28"/>
          <w:lang w:val="uk-UA"/>
        </w:rPr>
        <w:t>2021</w:t>
      </w:r>
      <w:r w:rsidRPr="00163D4A">
        <w:rPr>
          <w:rFonts w:ascii="Times New Roman" w:hAnsi="Times New Roman"/>
          <w:noProof/>
          <w:sz w:val="28"/>
          <w:szCs w:val="28"/>
          <w:lang w:val="uk-UA"/>
        </w:rPr>
        <w:t xml:space="preserve"> року</w:t>
      </w:r>
      <w:r w:rsidR="008F2F71" w:rsidRPr="008F2F7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8F2F71" w:rsidRPr="008F2F7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8F2F71" w:rsidRPr="008F2F71">
        <w:rPr>
          <w:rFonts w:ascii="Times New Roman" w:hAnsi="Times New Roman" w:cs="Times New Roman"/>
          <w:bCs/>
          <w:sz w:val="28"/>
          <w:szCs w:val="28"/>
          <w:lang w:val="uk-UA"/>
        </w:rPr>
        <w:t>м. Ніжин</w:t>
      </w:r>
      <w:r w:rsidR="008F2F71" w:rsidRPr="008F2F71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  <w:lang w:val="uk-UA" w:eastAsia="en-US"/>
        </w:rPr>
        <w:t>№</w:t>
      </w:r>
      <w:r w:rsidR="00845207" w:rsidRPr="0084520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524AC">
        <w:rPr>
          <w:rFonts w:ascii="Times New Roman" w:hAnsi="Times New Roman"/>
          <w:sz w:val="28"/>
          <w:szCs w:val="28"/>
          <w:lang w:val="uk-UA" w:eastAsia="en-US"/>
        </w:rPr>
        <w:t>59-6</w:t>
      </w:r>
      <w:r>
        <w:rPr>
          <w:rFonts w:ascii="Times New Roman" w:hAnsi="Times New Roman"/>
          <w:sz w:val="28"/>
          <w:szCs w:val="28"/>
          <w:lang w:val="uk-UA" w:eastAsia="en-US"/>
        </w:rPr>
        <w:t>/202</w:t>
      </w:r>
      <w:r w:rsidR="00EC1635">
        <w:rPr>
          <w:rFonts w:ascii="Times New Roman" w:hAnsi="Times New Roman"/>
          <w:sz w:val="28"/>
          <w:szCs w:val="28"/>
          <w:lang w:val="uk-UA" w:eastAsia="en-US"/>
        </w:rPr>
        <w:t>1</w:t>
      </w:r>
    </w:p>
    <w:p w:rsidR="004F1A9C" w:rsidRDefault="004F1A9C" w:rsidP="008F2F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F7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9425A" w:rsidRDefault="0079425A" w:rsidP="0079425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D14F5">
        <w:rPr>
          <w:rFonts w:ascii="Times New Roman" w:hAnsi="Times New Roman"/>
          <w:b/>
          <w:sz w:val="28"/>
          <w:szCs w:val="28"/>
          <w:lang w:val="uk-UA"/>
        </w:rPr>
        <w:t>Про затвердження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структури та </w:t>
      </w:r>
    </w:p>
    <w:p w:rsidR="00870D44" w:rsidRDefault="0079425A" w:rsidP="0079425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штатної чисельності </w:t>
      </w:r>
      <w:r w:rsidRPr="005D14F5">
        <w:rPr>
          <w:rFonts w:ascii="Times New Roman" w:hAnsi="Times New Roman"/>
          <w:b/>
          <w:sz w:val="28"/>
          <w:szCs w:val="28"/>
          <w:lang w:val="uk-UA"/>
        </w:rPr>
        <w:t>Ніжинськ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ого </w:t>
      </w:r>
    </w:p>
    <w:p w:rsidR="0079425A" w:rsidRDefault="0079425A" w:rsidP="0079425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</w:t>
      </w:r>
      <w:r w:rsidR="00870D44">
        <w:rPr>
          <w:rFonts w:ascii="Times New Roman" w:hAnsi="Times New Roman"/>
          <w:b/>
          <w:sz w:val="28"/>
          <w:szCs w:val="28"/>
          <w:lang w:val="uk-UA"/>
        </w:rPr>
        <w:t xml:space="preserve"> Будинку культури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9425A" w:rsidRDefault="0079425A" w:rsidP="0079425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Ніжинської міської ради </w:t>
      </w:r>
    </w:p>
    <w:p w:rsidR="0079425A" w:rsidRPr="005D14F5" w:rsidRDefault="0079425A" w:rsidP="0079425A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79425A" w:rsidRPr="00C000A9" w:rsidRDefault="0079425A" w:rsidP="0079425A">
      <w:pPr>
        <w:pStyle w:val="Style6"/>
        <w:widowControl/>
        <w:tabs>
          <w:tab w:val="left" w:pos="1056"/>
        </w:tabs>
        <w:spacing w:line="240" w:lineRule="auto"/>
        <w:ind w:firstLine="720"/>
        <w:rPr>
          <w:rStyle w:val="FontStyle15"/>
          <w:lang w:val="uk-UA" w:eastAsia="uk-UA"/>
        </w:rPr>
      </w:pPr>
    </w:p>
    <w:p w:rsidR="001B1CFD" w:rsidRDefault="0079425A" w:rsidP="00962D8F">
      <w:pPr>
        <w:pStyle w:val="Style6"/>
        <w:widowControl/>
        <w:tabs>
          <w:tab w:val="left" w:pos="1056"/>
        </w:tabs>
        <w:spacing w:line="240" w:lineRule="auto"/>
        <w:ind w:right="142" w:firstLine="0"/>
        <w:rPr>
          <w:sz w:val="28"/>
          <w:szCs w:val="28"/>
          <w:lang w:val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 </w:t>
      </w:r>
      <w:r>
        <w:rPr>
          <w:rStyle w:val="FontStyle15"/>
          <w:sz w:val="28"/>
          <w:szCs w:val="28"/>
          <w:lang w:val="uk-UA" w:eastAsia="uk-UA"/>
        </w:rPr>
        <w:tab/>
      </w:r>
      <w:r w:rsidRPr="005D14F5">
        <w:rPr>
          <w:rStyle w:val="FontStyle15"/>
          <w:sz w:val="28"/>
          <w:szCs w:val="28"/>
          <w:lang w:val="uk-UA" w:eastAsia="uk-UA"/>
        </w:rPr>
        <w:t xml:space="preserve">Відповідно до статей </w:t>
      </w:r>
      <w:r w:rsidR="001B1CFD" w:rsidRPr="001B1CFD">
        <w:rPr>
          <w:rStyle w:val="FontStyle15"/>
          <w:sz w:val="28"/>
          <w:szCs w:val="28"/>
          <w:lang w:val="uk-UA" w:eastAsia="uk-UA"/>
        </w:rPr>
        <w:t xml:space="preserve">26, 42, 54, 59 </w:t>
      </w:r>
      <w:r w:rsidRPr="005D14F5">
        <w:rPr>
          <w:rStyle w:val="FontStyle15"/>
          <w:sz w:val="28"/>
          <w:szCs w:val="28"/>
          <w:lang w:val="uk-UA" w:eastAsia="uk-UA"/>
        </w:rPr>
        <w:t>Закону України «Про місцеве самоврядування в Україні»,</w:t>
      </w:r>
      <w:r w:rsidRPr="00EE24DA">
        <w:rPr>
          <w:lang w:val="uk-UA"/>
        </w:rPr>
        <w:t xml:space="preserve"> </w:t>
      </w:r>
      <w:r w:rsidR="00C062F0" w:rsidRPr="00C062F0">
        <w:rPr>
          <w:rStyle w:val="FontStyle15"/>
          <w:sz w:val="28"/>
          <w:szCs w:val="28"/>
          <w:lang w:val="uk-UA" w:eastAsia="uk-UA"/>
        </w:rPr>
        <w:t xml:space="preserve">Наказів Міністерства культури України від 20.09.2011 № 767/0/16-11 "Про затвердження типових штатних нормативів клубних закладів, центрів народної творчості, парків культури та відпочинку та інших культурно-освітніх центрів і установ державної та комунальної форми власності сфери культури», від 18.10.2005 № 745 «Про впорядкування умов оплати праці працівників культури на основі Єдиної тарифної сітки», зареєстровано в Міністерстві юстиції України 27.10.2005 за № 1285/11565, </w:t>
      </w:r>
      <w:r>
        <w:rPr>
          <w:rStyle w:val="FontStyle15"/>
          <w:sz w:val="28"/>
          <w:szCs w:val="28"/>
          <w:lang w:val="uk-UA" w:eastAsia="uk-UA"/>
        </w:rPr>
        <w:t>від 23.06.1999 № 415, із змінами, внесеними згідно з наказами Міністерства культури і мистецтв України № 779 від 15.12.2003, № 968 від 11.10.2013 «Про Положення про народний (зразковий) аматорський колектив (студію) закладів культури системи Міністерства культури України"</w:t>
      </w:r>
      <w:r w:rsidRPr="00234DC7">
        <w:rPr>
          <w:sz w:val="28"/>
          <w:szCs w:val="28"/>
          <w:lang w:val="uk-UA"/>
        </w:rPr>
        <w:t xml:space="preserve">, </w:t>
      </w:r>
      <w:r w:rsidR="005916E6" w:rsidRPr="005916E6">
        <w:rPr>
          <w:sz w:val="28"/>
          <w:szCs w:val="28"/>
          <w:lang w:val="uk-UA"/>
        </w:rPr>
        <w:t xml:space="preserve">Постанов колегії Департаменту культури і туризму, національностей та релігій Чернігівської обласної державної адміністрації № 39 від 30.11.2020 р. «Про підтвердження звання «народний аматорський» та перейменування, № 40 від 30.11.2020 р. “Про підтвердження звання “народний аматорський”, “зразковий аматорський” та </w:t>
      </w:r>
    </w:p>
    <w:p w:rsidR="00292FD4" w:rsidRDefault="005916E6" w:rsidP="00962D8F">
      <w:pPr>
        <w:pStyle w:val="Style6"/>
        <w:widowControl/>
        <w:tabs>
          <w:tab w:val="left" w:pos="1056"/>
        </w:tabs>
        <w:spacing w:line="240" w:lineRule="auto"/>
        <w:ind w:right="142" w:firstLine="0"/>
        <w:rPr>
          <w:sz w:val="28"/>
          <w:szCs w:val="28"/>
          <w:lang w:val="uk-UA"/>
        </w:rPr>
      </w:pPr>
      <w:r w:rsidRPr="005916E6">
        <w:rPr>
          <w:sz w:val="28"/>
          <w:szCs w:val="28"/>
          <w:lang w:val="uk-UA"/>
        </w:rPr>
        <w:t>№ 70 від 24.12.2020 р. «Про підтвердження звання «народний аматорський»</w:t>
      </w:r>
      <w:r w:rsidR="005D10F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292FD4" w:rsidRPr="00292FD4">
        <w:rPr>
          <w:sz w:val="28"/>
          <w:szCs w:val="28"/>
          <w:lang w:val="uk-UA"/>
        </w:rPr>
        <w:t xml:space="preserve">з метою приведення у відповідність чинному законодавству робочої документації та підвищення ефективності використання кадрового ресурсу </w:t>
      </w:r>
      <w:r w:rsidR="00292FD4">
        <w:rPr>
          <w:sz w:val="28"/>
          <w:szCs w:val="28"/>
          <w:lang w:val="uk-UA"/>
        </w:rPr>
        <w:t>Ніжинського міського Будинку культури</w:t>
      </w:r>
      <w:r w:rsidR="00292FD4" w:rsidRPr="00292FD4">
        <w:rPr>
          <w:sz w:val="28"/>
          <w:szCs w:val="28"/>
          <w:lang w:val="uk-UA"/>
        </w:rPr>
        <w:t xml:space="preserve">, міська рада вирішила: </w:t>
      </w:r>
    </w:p>
    <w:p w:rsidR="009C07E3" w:rsidRPr="00292FD4" w:rsidRDefault="009C07E3" w:rsidP="00962D8F">
      <w:pPr>
        <w:pStyle w:val="Style6"/>
        <w:widowControl/>
        <w:tabs>
          <w:tab w:val="left" w:pos="1056"/>
        </w:tabs>
        <w:spacing w:line="240" w:lineRule="auto"/>
        <w:ind w:right="142" w:firstLine="0"/>
        <w:rPr>
          <w:sz w:val="28"/>
          <w:szCs w:val="28"/>
          <w:lang w:val="uk-UA"/>
        </w:rPr>
      </w:pPr>
    </w:p>
    <w:p w:rsidR="00870D44" w:rsidRDefault="00292FD4" w:rsidP="00962D8F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2FD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 Затвердити структуру та штатну чисельність Н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іжинського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міського Будинку культури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 (додається).</w:t>
      </w:r>
    </w:p>
    <w:p w:rsidR="00292FD4" w:rsidRPr="00292FD4" w:rsidRDefault="00292FD4" w:rsidP="00962D8F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91A96" w:rsidRPr="00591A96" w:rsidRDefault="00591A96" w:rsidP="001B1CFD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Начальнику управління культури і туризму Ніжинської міської ради Бассак Т.Ф.  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p w:rsidR="00591A96" w:rsidRPr="00591A96" w:rsidRDefault="00591A96" w:rsidP="00591A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591A96" w:rsidRPr="00591A96" w:rsidRDefault="00591A96" w:rsidP="001B1CFD">
      <w:pPr>
        <w:tabs>
          <w:tab w:val="left" w:pos="709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>. Організацію виконання даного рішення покласти на заступника міського голови з питань діяльності виконавчих органів ради Смагу С.С. та начальника управління культури і туризму Ніжинської міської ради Бассак Т.Ф.</w:t>
      </w:r>
    </w:p>
    <w:p w:rsidR="00591A96" w:rsidRPr="00591A96" w:rsidRDefault="00591A96" w:rsidP="0059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591A96" w:rsidRPr="00591A96" w:rsidRDefault="00591A96" w:rsidP="00591A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даного рішення покласти на постійну комісію </w:t>
      </w:r>
      <w:r w:rsidRPr="00591A96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uk-UA"/>
        </w:rPr>
        <w:t> </w:t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міської ради з питань  освіти, охорони здоров’я, соціального захисту, культури, туризму, молодіжної політики та спорту 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(Кірсанова С. Є.).</w:t>
      </w:r>
    </w:p>
    <w:p w:rsidR="00591A96" w:rsidRP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1A96" w:rsidRP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1CFD" w:rsidRPr="00591A96" w:rsidRDefault="001B1CFD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1A96" w:rsidRP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:rsidR="00591A96" w:rsidRP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1A96" w:rsidRPr="00591A96" w:rsidRDefault="00591A96" w:rsidP="00591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1635" w:rsidRDefault="00EC1635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91A96" w:rsidRDefault="00591A96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91A96" w:rsidRDefault="00591A96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B1CFD" w:rsidRDefault="001B1CF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24AC" w:rsidRDefault="001524AC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62F0" w:rsidRPr="00411680" w:rsidRDefault="000662DB" w:rsidP="00C062F0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ab/>
      </w:r>
      <w:r w:rsidR="00C062F0">
        <w:rPr>
          <w:color w:val="000000"/>
          <w:sz w:val="28"/>
          <w:szCs w:val="28"/>
          <w:lang w:val="uk-UA"/>
        </w:rPr>
        <w:tab/>
      </w:r>
      <w:r w:rsidR="00C062F0">
        <w:rPr>
          <w:color w:val="000000"/>
          <w:sz w:val="28"/>
          <w:szCs w:val="28"/>
          <w:lang w:val="uk-UA"/>
        </w:rPr>
        <w:tab/>
      </w:r>
      <w:r w:rsidR="00C062F0">
        <w:rPr>
          <w:color w:val="000000"/>
          <w:sz w:val="28"/>
          <w:szCs w:val="28"/>
          <w:lang w:val="uk-UA"/>
        </w:rPr>
        <w:tab/>
      </w:r>
      <w:r w:rsidR="00C062F0">
        <w:rPr>
          <w:color w:val="000000"/>
          <w:sz w:val="28"/>
          <w:szCs w:val="28"/>
          <w:lang w:val="uk-UA"/>
        </w:rPr>
        <w:tab/>
      </w:r>
      <w:r w:rsidR="00C062F0">
        <w:rPr>
          <w:color w:val="000000"/>
          <w:sz w:val="28"/>
          <w:szCs w:val="28"/>
          <w:lang w:val="uk-UA"/>
        </w:rPr>
        <w:tab/>
      </w:r>
      <w:r w:rsidR="00C062F0">
        <w:rPr>
          <w:color w:val="000000"/>
          <w:sz w:val="28"/>
          <w:szCs w:val="28"/>
          <w:lang w:val="uk-UA"/>
        </w:rPr>
        <w:tab/>
      </w:r>
      <w:r w:rsidR="00C062F0" w:rsidRPr="00411680">
        <w:rPr>
          <w:sz w:val="28"/>
          <w:szCs w:val="28"/>
          <w:lang w:val="uk-UA"/>
        </w:rPr>
        <w:t>Затверджено</w:t>
      </w:r>
    </w:p>
    <w:p w:rsidR="00C062F0" w:rsidRPr="006B679C" w:rsidRDefault="00C062F0" w:rsidP="00870D4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</w:t>
      </w:r>
    </w:p>
    <w:p w:rsidR="00C062F0" w:rsidRPr="006B679C" w:rsidRDefault="00C062F0" w:rsidP="00870D4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</w:p>
    <w:p w:rsidR="00C062F0" w:rsidRPr="00845207" w:rsidRDefault="00C062F0" w:rsidP="00870D4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524AC">
        <w:rPr>
          <w:rFonts w:ascii="Times New Roman" w:hAnsi="Times New Roman"/>
          <w:noProof/>
          <w:sz w:val="28"/>
          <w:szCs w:val="28"/>
          <w:lang w:val="uk-UA"/>
        </w:rPr>
        <w:t xml:space="preserve">04 лютого </w:t>
      </w:r>
      <w:r w:rsidR="003F37DE" w:rsidRPr="00163D4A">
        <w:rPr>
          <w:rFonts w:ascii="Times New Roman" w:hAnsi="Times New Roman"/>
          <w:noProof/>
          <w:sz w:val="28"/>
          <w:szCs w:val="28"/>
          <w:lang w:val="uk-UA"/>
        </w:rPr>
        <w:t>202</w:t>
      </w:r>
      <w:r w:rsidR="00656756">
        <w:rPr>
          <w:rFonts w:ascii="Times New Roman" w:hAnsi="Times New Roman"/>
          <w:noProof/>
          <w:sz w:val="28"/>
          <w:szCs w:val="28"/>
          <w:lang w:val="uk-UA"/>
        </w:rPr>
        <w:t>1</w:t>
      </w:r>
      <w:r w:rsidR="003F37DE" w:rsidRPr="00163D4A">
        <w:rPr>
          <w:rFonts w:ascii="Times New Roman" w:hAnsi="Times New Roman"/>
          <w:noProof/>
          <w:sz w:val="28"/>
          <w:szCs w:val="28"/>
          <w:lang w:val="uk-UA"/>
        </w:rPr>
        <w:t xml:space="preserve"> року</w:t>
      </w:r>
      <w:r w:rsidR="003F37DE" w:rsidRPr="00845207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:rsidR="00C062F0" w:rsidRDefault="003F37DE" w:rsidP="00870D4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№</w:t>
      </w:r>
      <w:r w:rsidR="0065675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1524AC">
        <w:rPr>
          <w:rFonts w:ascii="Times New Roman" w:hAnsi="Times New Roman"/>
          <w:sz w:val="28"/>
          <w:szCs w:val="28"/>
          <w:lang w:val="uk-UA" w:eastAsia="en-US"/>
        </w:rPr>
        <w:t>59-6</w:t>
      </w:r>
      <w:r>
        <w:rPr>
          <w:rFonts w:ascii="Times New Roman" w:hAnsi="Times New Roman"/>
          <w:sz w:val="28"/>
          <w:szCs w:val="28"/>
          <w:lang w:val="uk-UA" w:eastAsia="en-US"/>
        </w:rPr>
        <w:t>/202</w:t>
      </w:r>
      <w:r w:rsidR="00656756">
        <w:rPr>
          <w:rFonts w:ascii="Times New Roman" w:hAnsi="Times New Roman"/>
          <w:sz w:val="28"/>
          <w:szCs w:val="28"/>
          <w:lang w:val="uk-UA" w:eastAsia="en-US"/>
        </w:rPr>
        <w:t>1</w:t>
      </w:r>
    </w:p>
    <w:p w:rsidR="00C062F0" w:rsidRDefault="00C062F0" w:rsidP="00C062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62F0" w:rsidRDefault="00C062F0" w:rsidP="00C06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та штатна чисельність </w:t>
      </w:r>
    </w:p>
    <w:p w:rsidR="00C062F0" w:rsidRDefault="00C062F0" w:rsidP="00C06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</w:t>
      </w:r>
      <w:r w:rsidR="003B531D">
        <w:rPr>
          <w:rFonts w:ascii="Times New Roman" w:hAnsi="Times New Roman" w:cs="Times New Roman"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31D">
        <w:rPr>
          <w:rFonts w:ascii="Times New Roman" w:hAnsi="Times New Roman" w:cs="Times New Roman"/>
          <w:sz w:val="28"/>
          <w:szCs w:val="28"/>
          <w:lang w:val="uk-UA"/>
        </w:rPr>
        <w:t>міського Будинку культури</w:t>
      </w:r>
    </w:p>
    <w:p w:rsidR="003B531D" w:rsidRDefault="003B531D" w:rsidP="00C06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566"/>
        <w:gridCol w:w="6488"/>
        <w:gridCol w:w="2835"/>
      </w:tblGrid>
      <w:tr w:rsidR="00401E1D" w:rsidTr="003A5A2B">
        <w:tc>
          <w:tcPr>
            <w:tcW w:w="566" w:type="dxa"/>
            <w:tcBorders>
              <w:bottom w:val="single" w:sz="4" w:space="0" w:color="auto"/>
            </w:tcBorders>
          </w:tcPr>
          <w:p w:rsidR="003801FE" w:rsidRDefault="003801F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3801FE" w:rsidRDefault="003801FE" w:rsidP="003A5A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801FE" w:rsidRDefault="00401E1D" w:rsidP="003A5A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D5556D" w:rsidTr="003A5A2B">
        <w:tc>
          <w:tcPr>
            <w:tcW w:w="9889" w:type="dxa"/>
            <w:gridSpan w:val="3"/>
            <w:shd w:val="clear" w:color="auto" w:fill="auto"/>
          </w:tcPr>
          <w:p w:rsidR="00D5556D" w:rsidRPr="00D5556D" w:rsidRDefault="00D5556D" w:rsidP="003B53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555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Адміністративн</w:t>
            </w:r>
            <w:r w:rsidR="003B53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ий</w:t>
            </w:r>
            <w:r w:rsidRPr="00D555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персонал закладу</w:t>
            </w:r>
          </w:p>
        </w:tc>
      </w:tr>
      <w:tr w:rsidR="00401E1D" w:rsidTr="003A5A2B">
        <w:tc>
          <w:tcPr>
            <w:tcW w:w="566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6488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2835" w:type="dxa"/>
          </w:tcPr>
          <w:p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01E1D" w:rsidTr="003A5A2B">
        <w:tc>
          <w:tcPr>
            <w:tcW w:w="566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6488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художній</w:t>
            </w:r>
          </w:p>
        </w:tc>
        <w:tc>
          <w:tcPr>
            <w:tcW w:w="2835" w:type="dxa"/>
          </w:tcPr>
          <w:p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01E1D" w:rsidTr="003A5A2B">
        <w:tc>
          <w:tcPr>
            <w:tcW w:w="566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6488" w:type="dxa"/>
          </w:tcPr>
          <w:p w:rsidR="00401E1D" w:rsidRDefault="00962D8F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Організатор культурно-дозвіллєвої</w:t>
            </w:r>
            <w:r w:rsidR="00401E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діяльності</w:t>
            </w:r>
          </w:p>
        </w:tc>
        <w:tc>
          <w:tcPr>
            <w:tcW w:w="2835" w:type="dxa"/>
          </w:tcPr>
          <w:p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D5556D" w:rsidTr="003A5A2B">
        <w:tc>
          <w:tcPr>
            <w:tcW w:w="9889" w:type="dxa"/>
            <w:gridSpan w:val="3"/>
          </w:tcPr>
          <w:p w:rsidR="00D5556D" w:rsidRPr="00D5556D" w:rsidRDefault="00D5556D" w:rsidP="00D555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555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Творчі та інші працівники закладу</w:t>
            </w:r>
          </w:p>
        </w:tc>
      </w:tr>
      <w:tr w:rsidR="00401E1D" w:rsidTr="003A5A2B">
        <w:tc>
          <w:tcPr>
            <w:tcW w:w="566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6488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Звукорежисер </w:t>
            </w:r>
          </w:p>
        </w:tc>
        <w:tc>
          <w:tcPr>
            <w:tcW w:w="2835" w:type="dxa"/>
          </w:tcPr>
          <w:p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01E1D" w:rsidTr="003A5A2B">
        <w:tc>
          <w:tcPr>
            <w:tcW w:w="566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6488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Костюмер </w:t>
            </w:r>
          </w:p>
        </w:tc>
        <w:tc>
          <w:tcPr>
            <w:tcW w:w="2835" w:type="dxa"/>
          </w:tcPr>
          <w:p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01E1D" w:rsidTr="003A5A2B">
        <w:tc>
          <w:tcPr>
            <w:tcW w:w="566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6488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Освітлювач </w:t>
            </w:r>
          </w:p>
        </w:tc>
        <w:tc>
          <w:tcPr>
            <w:tcW w:w="2835" w:type="dxa"/>
          </w:tcPr>
          <w:p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401E1D" w:rsidTr="003A5A2B">
        <w:tc>
          <w:tcPr>
            <w:tcW w:w="566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6488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Методист </w:t>
            </w:r>
          </w:p>
        </w:tc>
        <w:tc>
          <w:tcPr>
            <w:tcW w:w="2835" w:type="dxa"/>
          </w:tcPr>
          <w:p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226A1" w:rsidTr="003A5A2B">
        <w:tc>
          <w:tcPr>
            <w:tcW w:w="566" w:type="dxa"/>
          </w:tcPr>
          <w:p w:rsidR="004226A1" w:rsidRPr="004226A1" w:rsidRDefault="004226A1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6488" w:type="dxa"/>
          </w:tcPr>
          <w:p w:rsidR="004226A1" w:rsidRDefault="005916E6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Балетмейстер</w:t>
            </w:r>
          </w:p>
        </w:tc>
        <w:tc>
          <w:tcPr>
            <w:tcW w:w="2835" w:type="dxa"/>
          </w:tcPr>
          <w:p w:rsidR="004226A1" w:rsidRPr="004226A1" w:rsidRDefault="004226A1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,5</w:t>
            </w:r>
          </w:p>
        </w:tc>
      </w:tr>
      <w:tr w:rsidR="00401E1D" w:rsidTr="003A5A2B">
        <w:tc>
          <w:tcPr>
            <w:tcW w:w="566" w:type="dxa"/>
          </w:tcPr>
          <w:p w:rsidR="00401E1D" w:rsidRDefault="004226A1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  <w:r w:rsidR="00401E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Художник </w:t>
            </w:r>
          </w:p>
        </w:tc>
        <w:tc>
          <w:tcPr>
            <w:tcW w:w="2835" w:type="dxa"/>
          </w:tcPr>
          <w:p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01E1D" w:rsidTr="003A5A2B">
        <w:tc>
          <w:tcPr>
            <w:tcW w:w="566" w:type="dxa"/>
          </w:tcPr>
          <w:p w:rsidR="00401E1D" w:rsidRDefault="004226A1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 w:rsidR="00401E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Технік-електрик </w:t>
            </w:r>
          </w:p>
        </w:tc>
        <w:tc>
          <w:tcPr>
            <w:tcW w:w="2835" w:type="dxa"/>
          </w:tcPr>
          <w:p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01E1D" w:rsidTr="003A5A2B">
        <w:tc>
          <w:tcPr>
            <w:tcW w:w="566" w:type="dxa"/>
          </w:tcPr>
          <w:p w:rsidR="00401E1D" w:rsidRDefault="004226A1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  <w:r w:rsidR="00401E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Слюсар-сантехнік </w:t>
            </w:r>
          </w:p>
        </w:tc>
        <w:tc>
          <w:tcPr>
            <w:tcW w:w="2835" w:type="dxa"/>
          </w:tcPr>
          <w:p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401E1D" w:rsidTr="003A5A2B">
        <w:tc>
          <w:tcPr>
            <w:tcW w:w="566" w:type="dxa"/>
          </w:tcPr>
          <w:p w:rsidR="00401E1D" w:rsidRDefault="004226A1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  <w:r w:rsidR="00401E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401E1D" w:rsidRDefault="00401E1D" w:rsidP="003B53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Прибиральни</w:t>
            </w:r>
            <w:r w:rsidR="003B53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службових приміщень</w:t>
            </w:r>
          </w:p>
        </w:tc>
        <w:tc>
          <w:tcPr>
            <w:tcW w:w="2835" w:type="dxa"/>
          </w:tcPr>
          <w:p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D91515" w:rsidTr="003A5A2B">
        <w:tc>
          <w:tcPr>
            <w:tcW w:w="566" w:type="dxa"/>
          </w:tcPr>
          <w:p w:rsidR="00D91515" w:rsidRPr="005E615A" w:rsidRDefault="00D91515" w:rsidP="005E61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226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5E6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D91515" w:rsidRPr="005E615A" w:rsidRDefault="00D91515" w:rsidP="003801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комплексного обслуговування й ремонту будинків</w:t>
            </w:r>
          </w:p>
        </w:tc>
        <w:tc>
          <w:tcPr>
            <w:tcW w:w="2835" w:type="dxa"/>
          </w:tcPr>
          <w:p w:rsidR="00D91515" w:rsidRPr="005E615A" w:rsidRDefault="003A5A2B" w:rsidP="00D555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01E1D" w:rsidTr="003A5A2B">
        <w:tc>
          <w:tcPr>
            <w:tcW w:w="566" w:type="dxa"/>
          </w:tcPr>
          <w:p w:rsidR="00401E1D" w:rsidRDefault="00401E1D" w:rsidP="005E6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народного аматорського театру</w:t>
            </w:r>
          </w:p>
        </w:tc>
        <w:tc>
          <w:tcPr>
            <w:tcW w:w="2835" w:type="dxa"/>
          </w:tcPr>
          <w:p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01E1D" w:rsidTr="003A5A2B">
        <w:tc>
          <w:tcPr>
            <w:tcW w:w="566" w:type="dxa"/>
          </w:tcPr>
          <w:p w:rsidR="00401E1D" w:rsidRDefault="00401E1D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Художник-постановник народного аматорського театру </w:t>
            </w:r>
          </w:p>
        </w:tc>
        <w:tc>
          <w:tcPr>
            <w:tcW w:w="2835" w:type="dxa"/>
          </w:tcPr>
          <w:p w:rsidR="00401E1D" w:rsidRDefault="003B53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401E1D" w:rsidTr="003A5A2B">
        <w:tc>
          <w:tcPr>
            <w:tcW w:w="566" w:type="dxa"/>
          </w:tcPr>
          <w:p w:rsidR="00401E1D" w:rsidRDefault="00401E1D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401E1D" w:rsidRDefault="003B53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53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народного аматорського 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самблю танцю “Поліська веселка”</w:t>
            </w:r>
          </w:p>
        </w:tc>
        <w:tc>
          <w:tcPr>
            <w:tcW w:w="2835" w:type="dxa"/>
          </w:tcPr>
          <w:p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01E1D" w:rsidTr="003A5A2B">
        <w:tc>
          <w:tcPr>
            <w:tcW w:w="566" w:type="dxa"/>
          </w:tcPr>
          <w:p w:rsidR="00401E1D" w:rsidRDefault="00401E1D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401E1D" w:rsidRDefault="003B53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53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Акомпаніатор народного аматорського 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самблю танцю “Поліська веселка”</w:t>
            </w:r>
          </w:p>
        </w:tc>
        <w:tc>
          <w:tcPr>
            <w:tcW w:w="2835" w:type="dxa"/>
          </w:tcPr>
          <w:p w:rsidR="00401E1D" w:rsidRPr="005E615A" w:rsidRDefault="00401E1D" w:rsidP="00D555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01E1D" w:rsidTr="003A5A2B">
        <w:tc>
          <w:tcPr>
            <w:tcW w:w="566" w:type="dxa"/>
          </w:tcPr>
          <w:p w:rsidR="00401E1D" w:rsidRDefault="00401E1D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401E1D" w:rsidRDefault="003B53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53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народного аматорського естрадного оркестру</w:t>
            </w:r>
          </w:p>
        </w:tc>
        <w:tc>
          <w:tcPr>
            <w:tcW w:w="2835" w:type="dxa"/>
          </w:tcPr>
          <w:p w:rsidR="00401E1D" w:rsidRPr="005E615A" w:rsidRDefault="00401E1D" w:rsidP="00D555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01E1D" w:rsidTr="003A5A2B">
        <w:tc>
          <w:tcPr>
            <w:tcW w:w="566" w:type="dxa"/>
          </w:tcPr>
          <w:p w:rsidR="00401E1D" w:rsidRDefault="00401E1D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6488" w:type="dxa"/>
          </w:tcPr>
          <w:p w:rsidR="00401E1D" w:rsidRDefault="002A1B3E" w:rsidP="00EE04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народного аматорського хор</w:t>
            </w:r>
            <w:r w:rsidR="00F87B0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ового колективу вете</w:t>
            </w: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ранів праці</w:t>
            </w:r>
          </w:p>
        </w:tc>
        <w:tc>
          <w:tcPr>
            <w:tcW w:w="2835" w:type="dxa"/>
          </w:tcPr>
          <w:p w:rsidR="00401E1D" w:rsidRPr="005E615A" w:rsidRDefault="002A1B3E" w:rsidP="00D555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91515" w:rsidTr="003A5A2B">
        <w:tc>
          <w:tcPr>
            <w:tcW w:w="566" w:type="dxa"/>
          </w:tcPr>
          <w:p w:rsidR="00D91515" w:rsidRDefault="004226A1" w:rsidP="00401E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  <w:r w:rsidR="00D915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D91515" w:rsidRDefault="002A1B3E" w:rsidP="00EE04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Концертмейстер народного аматорського хор</w:t>
            </w:r>
            <w:r w:rsidR="00EE04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ового колективу ветеранів</w:t>
            </w: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праці</w:t>
            </w:r>
          </w:p>
        </w:tc>
        <w:tc>
          <w:tcPr>
            <w:tcW w:w="2835" w:type="dxa"/>
          </w:tcPr>
          <w:p w:rsidR="00D91515" w:rsidRPr="005E615A" w:rsidRDefault="003A5A2B" w:rsidP="00D555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01E1D" w:rsidTr="003A5A2B">
        <w:tc>
          <w:tcPr>
            <w:tcW w:w="566" w:type="dxa"/>
          </w:tcPr>
          <w:p w:rsidR="00401E1D" w:rsidRDefault="004226A1" w:rsidP="00401E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</w:t>
            </w:r>
            <w:r w:rsidR="00401E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401E1D" w:rsidRDefault="002A1B3E" w:rsidP="002A1B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народного аматорського фольклорного ансамблю “Червона калина”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401E1D" w:rsidRPr="005E615A" w:rsidRDefault="002A1B3E" w:rsidP="00D555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401E1D" w:rsidTr="003A5A2B">
        <w:tc>
          <w:tcPr>
            <w:tcW w:w="566" w:type="dxa"/>
          </w:tcPr>
          <w:p w:rsidR="00401E1D" w:rsidRDefault="004226A1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22</w:t>
            </w:r>
            <w:r w:rsidR="00D915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401E1D" w:rsidRDefault="002A1B3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Концертмейстер народного аматорського фольклорного ансамблю “Червона калина”</w:t>
            </w:r>
          </w:p>
        </w:tc>
        <w:tc>
          <w:tcPr>
            <w:tcW w:w="2835" w:type="dxa"/>
          </w:tcPr>
          <w:p w:rsidR="00401E1D" w:rsidRDefault="002A1B3E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D91515" w:rsidTr="003A5A2B">
        <w:tc>
          <w:tcPr>
            <w:tcW w:w="566" w:type="dxa"/>
          </w:tcPr>
          <w:p w:rsidR="00D91515" w:rsidRDefault="004226A1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23</w:t>
            </w:r>
            <w:r w:rsidR="00D915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D91515" w:rsidRDefault="002A1B3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народного аматорського фольклорно-етнографічного ансамблю “Ніжинські музики”</w:t>
            </w:r>
          </w:p>
        </w:tc>
        <w:tc>
          <w:tcPr>
            <w:tcW w:w="2835" w:type="dxa"/>
          </w:tcPr>
          <w:p w:rsidR="00D91515" w:rsidRDefault="00D91515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D91515" w:rsidTr="003A5A2B">
        <w:tc>
          <w:tcPr>
            <w:tcW w:w="566" w:type="dxa"/>
          </w:tcPr>
          <w:p w:rsidR="00D91515" w:rsidRDefault="004226A1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  <w:r w:rsidR="00D915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D91515" w:rsidRDefault="002A1B3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народного аматорського молодіжного пошуково-дослідницького фольклорного гурту “Ніжинська козачка”</w:t>
            </w:r>
          </w:p>
        </w:tc>
        <w:tc>
          <w:tcPr>
            <w:tcW w:w="2835" w:type="dxa"/>
          </w:tcPr>
          <w:p w:rsidR="00D91515" w:rsidRDefault="00D91515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D91515" w:rsidTr="003A5A2B">
        <w:tc>
          <w:tcPr>
            <w:tcW w:w="566" w:type="dxa"/>
          </w:tcPr>
          <w:p w:rsidR="00D91515" w:rsidRDefault="004226A1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</w:t>
            </w:r>
            <w:r w:rsidR="00D915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D91515" w:rsidRDefault="002A1B3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Керівник зразкового </w:t>
            </w:r>
            <w:r w:rsidR="00EE04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аматорського </w:t>
            </w: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ансамблю танцю “Вікторія”</w:t>
            </w:r>
          </w:p>
        </w:tc>
        <w:tc>
          <w:tcPr>
            <w:tcW w:w="2835" w:type="dxa"/>
          </w:tcPr>
          <w:p w:rsidR="00D91515" w:rsidRDefault="00D91515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D91515" w:rsidTr="003A5A2B">
        <w:tc>
          <w:tcPr>
            <w:tcW w:w="566" w:type="dxa"/>
          </w:tcPr>
          <w:p w:rsidR="00D91515" w:rsidRDefault="005E615A" w:rsidP="004226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 w:rsidR="00D915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D91515" w:rsidRDefault="002A1B3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Концертмейстер зразкового </w:t>
            </w:r>
            <w:r w:rsidR="00EE04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аматорського </w:t>
            </w: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ансамблю танцю “Вікторія”</w:t>
            </w:r>
          </w:p>
        </w:tc>
        <w:tc>
          <w:tcPr>
            <w:tcW w:w="2835" w:type="dxa"/>
          </w:tcPr>
          <w:p w:rsidR="00D91515" w:rsidRDefault="00D91515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D91515" w:rsidTr="003A5A2B">
        <w:tc>
          <w:tcPr>
            <w:tcW w:w="566" w:type="dxa"/>
          </w:tcPr>
          <w:p w:rsidR="00D91515" w:rsidRDefault="005E615A" w:rsidP="004226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="00D915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D91515" w:rsidRDefault="002A1B3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зразкового</w:t>
            </w:r>
            <w:r w:rsidR="00EE04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аматорського</w:t>
            </w: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фольклорного вокально-хореографічного театру “Калинонька”</w:t>
            </w:r>
          </w:p>
        </w:tc>
        <w:tc>
          <w:tcPr>
            <w:tcW w:w="2835" w:type="dxa"/>
          </w:tcPr>
          <w:p w:rsidR="00D91515" w:rsidRDefault="00D91515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</w:tr>
    </w:tbl>
    <w:p w:rsidR="003801FE" w:rsidRPr="003801FE" w:rsidRDefault="003801FE" w:rsidP="003801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953F1" w:rsidRDefault="001953F1" w:rsidP="004F1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953F1" w:rsidRDefault="001953F1" w:rsidP="004F1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953F1" w:rsidRDefault="001953F1" w:rsidP="004F1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953F1" w:rsidRDefault="001953F1" w:rsidP="004F1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953F1" w:rsidRDefault="001953F1" w:rsidP="004F1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953F1" w:rsidRDefault="001953F1" w:rsidP="004F1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B7BCF" w:rsidRDefault="003B7BCF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955D6" w:rsidRDefault="005955D6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955D6" w:rsidRDefault="005955D6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73F2" w:rsidRDefault="001573F2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Pr="00C033DB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91A96" w:rsidRP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val="uk-UA"/>
        </w:rPr>
      </w:pPr>
      <w:r w:rsidRPr="00591A96">
        <w:rPr>
          <w:rFonts w:ascii="Times New Roman" w:eastAsia="Times New Roman" w:hAnsi="Times New Roman" w:cs="Times New Roman"/>
          <w:bCs/>
          <w:sz w:val="32"/>
          <w:szCs w:val="32"/>
          <w:lang w:val="uk-UA"/>
        </w:rPr>
        <w:t xml:space="preserve">Візують: </w:t>
      </w:r>
    </w:p>
    <w:p w:rsidR="00591A96" w:rsidRPr="00591A96" w:rsidRDefault="00591A96" w:rsidP="00591A9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591A96" w:rsidRP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 і туризму</w:t>
      </w:r>
    </w:p>
    <w:p w:rsidR="00591A96" w:rsidRP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Т. БАССАК </w:t>
      </w:r>
    </w:p>
    <w:p w:rsidR="00591A96" w:rsidRPr="00591A96" w:rsidRDefault="00591A96" w:rsidP="00591A9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1A96" w:rsidRP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1A96" w:rsidRP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1A96" w:rsidRP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Ніжинської міської ради                                        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Ю. ХОМЕНКО</w:t>
      </w:r>
    </w:p>
    <w:p w:rsidR="00591A96" w:rsidRPr="00591A96" w:rsidRDefault="00591A96" w:rsidP="00591A9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1A96" w:rsidRP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1A96" w:rsidRP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1A96" w:rsidRP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:rsidR="00591A96" w:rsidRP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591A96" w:rsidRP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В. ЛЕГА</w:t>
      </w:r>
    </w:p>
    <w:p w:rsidR="00591A96" w:rsidRP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1A96" w:rsidRP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1A96" w:rsidRP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1A96" w:rsidRP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постійної комісії з питань</w:t>
      </w:r>
      <w:r w:rsidRPr="00591A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соціально-</w:t>
      </w:r>
    </w:p>
    <w:p w:rsidR="00591A96" w:rsidRP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економічного розвитку, підприємництва, </w:t>
      </w:r>
    </w:p>
    <w:p w:rsidR="00591A96" w:rsidRP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>інвестиційної діяльності, бюджету та фінансів                        В. МАМЕДОВ</w:t>
      </w:r>
    </w:p>
    <w:p w:rsidR="00591A96" w:rsidRPr="00591A96" w:rsidRDefault="00591A96" w:rsidP="00591A9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1A96" w:rsidRP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1A96" w:rsidRP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1A96" w:rsidRP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постійної комісії з питань регламенту, </w:t>
      </w:r>
    </w:p>
    <w:p w:rsidR="00591A96" w:rsidRP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законності, охорони прав і свобод громадян, </w:t>
      </w:r>
    </w:p>
    <w:p w:rsidR="00591A96" w:rsidRP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>запобігання корупції, адміністративно-</w:t>
      </w:r>
    </w:p>
    <w:p w:rsidR="00591A96" w:rsidRP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територіального устрою, депутатської діяльності </w:t>
      </w:r>
    </w:p>
    <w:p w:rsidR="00591A96" w:rsidRP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>та етики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В. САЛОГУБ</w:t>
      </w:r>
    </w:p>
    <w:p w:rsidR="00591A96" w:rsidRPr="00591A96" w:rsidRDefault="00591A96" w:rsidP="00591A9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591A96" w:rsidRPr="00591A96" w:rsidRDefault="00591A96" w:rsidP="00591A96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1A96" w:rsidRPr="00591A96" w:rsidRDefault="00591A96" w:rsidP="00591A96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1A96" w:rsidRPr="00591A96" w:rsidRDefault="00591A96" w:rsidP="00591A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Голова постійної комісії </w:t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 питань  освіти, </w:t>
      </w:r>
    </w:p>
    <w:p w:rsidR="00591A96" w:rsidRPr="00591A96" w:rsidRDefault="00591A96" w:rsidP="00591A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охорони здоров’я, соціального захисту, культури,</w:t>
      </w:r>
    </w:p>
    <w:p w:rsidR="00591A96" w:rsidRPr="00591A96" w:rsidRDefault="00591A96" w:rsidP="00591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туризму, молодіжної політики та спорту</w:t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  <w:t>С. КІРСАНОВА</w:t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</w:p>
    <w:p w:rsidR="00591A96" w:rsidRPr="00591A96" w:rsidRDefault="00591A96" w:rsidP="00591A96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1A96" w:rsidRPr="00591A96" w:rsidRDefault="00591A96" w:rsidP="00591A96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1A96" w:rsidRPr="00591A96" w:rsidRDefault="00591A96" w:rsidP="005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10F4" w:rsidRDefault="005D10F4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A5A2B" w:rsidRDefault="003A5A2B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Pr="001E3A67" w:rsidRDefault="00870D44" w:rsidP="00870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870D44" w:rsidRPr="001E3A67" w:rsidRDefault="00870D44" w:rsidP="00870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Pr="00870D44" w:rsidRDefault="00870D44" w:rsidP="00870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>до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кту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структури та </w:t>
      </w:r>
      <w:r w:rsidRPr="00870D44">
        <w:rPr>
          <w:rFonts w:ascii="Times New Roman" w:hAnsi="Times New Roman" w:cs="Times New Roman"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татної чисельності Ніжинського міського Будинку культури </w:t>
      </w:r>
      <w:r w:rsidRPr="00870D44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</w:p>
    <w:p w:rsidR="00870D44" w:rsidRDefault="00870D44" w:rsidP="00870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70D44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області»</w:t>
      </w:r>
    </w:p>
    <w:p w:rsidR="00870D44" w:rsidRPr="00866A47" w:rsidRDefault="00870D44" w:rsidP="00870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4117E" w:rsidRPr="001E3A67" w:rsidRDefault="00870D44" w:rsidP="005D1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ab/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Ніжинської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70D44">
        <w:rPr>
          <w:rFonts w:ascii="Times New Roman" w:hAnsi="Times New Roman" w:cs="Times New Roman"/>
          <w:sz w:val="28"/>
          <w:szCs w:val="28"/>
          <w:lang w:val="uk-UA"/>
        </w:rPr>
        <w:t>Про затвердження структури та штатної чисельності Ніжинського міського Будинку ку</w:t>
      </w:r>
      <w:r w:rsidR="001D2885">
        <w:rPr>
          <w:rFonts w:ascii="Times New Roman" w:hAnsi="Times New Roman" w:cs="Times New Roman"/>
          <w:sz w:val="28"/>
          <w:szCs w:val="28"/>
          <w:lang w:val="uk-UA"/>
        </w:rPr>
        <w:t xml:space="preserve">льтури Ніжинської міської ради </w:t>
      </w:r>
      <w:r w:rsidRPr="00870D44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="001D288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66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до ст. </w:t>
      </w:r>
      <w:r w:rsidRPr="00866A47">
        <w:rPr>
          <w:rFonts w:ascii="Times New Roman" w:hAnsi="Times New Roman" w:cs="Times New Roman"/>
          <w:sz w:val="28"/>
          <w:szCs w:val="28"/>
          <w:lang w:val="uk-UA"/>
        </w:rPr>
        <w:t xml:space="preserve">25, 26, 42, </w:t>
      </w:r>
      <w:r w:rsidR="001D2885">
        <w:rPr>
          <w:rFonts w:ascii="Times New Roman" w:hAnsi="Times New Roman" w:cs="Times New Roman"/>
          <w:sz w:val="28"/>
          <w:szCs w:val="28"/>
          <w:lang w:val="uk-UA"/>
        </w:rPr>
        <w:t xml:space="preserve">50, </w:t>
      </w:r>
      <w:r w:rsidRPr="00866A47">
        <w:rPr>
          <w:rFonts w:ascii="Times New Roman" w:hAnsi="Times New Roman" w:cs="Times New Roman"/>
          <w:sz w:val="28"/>
          <w:szCs w:val="28"/>
          <w:lang w:val="uk-UA"/>
        </w:rPr>
        <w:t xml:space="preserve">54, 59, 73 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"Про місцеве самоврядування в Україні", </w:t>
      </w:r>
      <w:r w:rsidR="001D2885" w:rsidRPr="001D2885">
        <w:rPr>
          <w:rFonts w:ascii="Times New Roman" w:hAnsi="Times New Roman" w:cs="Times New Roman"/>
          <w:sz w:val="28"/>
          <w:szCs w:val="28"/>
          <w:lang w:val="uk-UA"/>
        </w:rPr>
        <w:t>Наказів Міністерства культури України від 20.09.2011 № 767/0/16-11 "Про затвердження типових штатних нормативів клубних закладів, центрів народної творчості, парків культури та відпочинку та інших культурно-освітніх центрів і установ державної та комунальної форми власності сфери культури», від 18.10.2005 № 745 «Про впорядкування умов оплати праці працівників культури на основі Єдиної тарифної сітки», зареєстровано в Міністерстві юстиції України 27.10.2005 за № 1285/11565, від 23.06.1999 № 415, із змінами, внесеними згідно з наказами Міністерства культури і мистецтв України № 779 від 15.12.2003, № 968 від 11.10.2013 «Про Положення про народний (зразковий) аматорський колектив (студію) закладів культури системи Міністерства культури України",</w:t>
      </w:r>
      <w:r w:rsidR="005D10F4" w:rsidRPr="005D10F4">
        <w:rPr>
          <w:lang w:val="uk-UA"/>
        </w:rPr>
        <w:t xml:space="preserve"> </w:t>
      </w:r>
      <w:r w:rsidR="005D10F4" w:rsidRPr="005D10F4">
        <w:rPr>
          <w:rFonts w:ascii="Times New Roman" w:hAnsi="Times New Roman" w:cs="Times New Roman"/>
          <w:sz w:val="28"/>
          <w:szCs w:val="28"/>
          <w:lang w:val="uk-UA"/>
        </w:rPr>
        <w:t>Постанов колегії Департаменту культури і туризму, національностей та релігій Чернігівської обласної державної адміністрації № 39 від 30.11.2020 р. «Про підтвердження звання «народний аматорський» та перейменування, № 40 від 30.11.2020 р. “Про підтвердження звання “народний аматорськи</w:t>
      </w:r>
      <w:r w:rsidR="005D10F4">
        <w:rPr>
          <w:rFonts w:ascii="Times New Roman" w:hAnsi="Times New Roman" w:cs="Times New Roman"/>
          <w:sz w:val="28"/>
          <w:szCs w:val="28"/>
          <w:lang w:val="uk-UA"/>
        </w:rPr>
        <w:t xml:space="preserve">й”, “зразковий аматорський” та </w:t>
      </w:r>
      <w:r w:rsidR="005D10F4" w:rsidRPr="005D10F4">
        <w:rPr>
          <w:rFonts w:ascii="Times New Roman" w:hAnsi="Times New Roman" w:cs="Times New Roman"/>
          <w:sz w:val="28"/>
          <w:szCs w:val="28"/>
          <w:lang w:val="uk-UA"/>
        </w:rPr>
        <w:t>№ 70 від 24.12.2020 р. «Про підтвердження звання «народний аматорський»</w:t>
      </w:r>
      <w:r w:rsidR="001B1CF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5D10F4" w:rsidRPr="005D10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85" w:rsidRPr="001D2885">
        <w:rPr>
          <w:rFonts w:ascii="Times New Roman" w:hAnsi="Times New Roman" w:cs="Times New Roman"/>
          <w:sz w:val="28"/>
          <w:szCs w:val="28"/>
          <w:lang w:val="uk-UA"/>
        </w:rPr>
        <w:t xml:space="preserve"> з метою приведення у відповідність чинному законодавству робочої документації та підвищення ефективності використання кадрового ресурсу Ніжинського міського Будинку культури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0D44" w:rsidRPr="001E3A67" w:rsidRDefault="00870D44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CFD" w:rsidRDefault="001B1CFD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штатних працівників – в межах </w:t>
      </w:r>
      <w:r w:rsidR="005E48A1">
        <w:rPr>
          <w:rFonts w:ascii="Times New Roman" w:hAnsi="Times New Roman" w:cs="Times New Roman"/>
          <w:sz w:val="28"/>
          <w:szCs w:val="28"/>
          <w:lang w:val="uk-UA"/>
        </w:rPr>
        <w:t xml:space="preserve"> річних  кошторисних призначень без додаткових коштів.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48A1" w:rsidRDefault="005E48A1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2885" w:rsidRDefault="00870D44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1D2885" w:rsidRDefault="001D2885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96" w:rsidRDefault="00591A96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96" w:rsidRDefault="00591A96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96" w:rsidRDefault="00591A96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96" w:rsidRDefault="00591A96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Pr="001E3A67" w:rsidRDefault="00870D44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870D44" w:rsidRPr="001E3A67" w:rsidRDefault="00870D44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591A96" w:rsidRPr="00591A96">
        <w:rPr>
          <w:rFonts w:ascii="Times New Roman" w:hAnsi="Times New Roman" w:cs="Times New Roman"/>
          <w:sz w:val="28"/>
          <w:szCs w:val="28"/>
        </w:rPr>
        <w:t xml:space="preserve"> </w:t>
      </w:r>
      <w:r w:rsidR="00981B69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0D44" w:rsidRPr="001E3A67" w:rsidRDefault="00870D44" w:rsidP="00870D44">
      <w:pPr>
        <w:jc w:val="center"/>
        <w:rPr>
          <w:lang w:val="uk-UA"/>
        </w:rPr>
      </w:pPr>
    </w:p>
    <w:p w:rsidR="00870D44" w:rsidRPr="001E3A67" w:rsidRDefault="00870D44" w:rsidP="00870D44">
      <w:pPr>
        <w:jc w:val="center"/>
        <w:rPr>
          <w:lang w:val="uk-UA"/>
        </w:rPr>
      </w:pPr>
    </w:p>
    <w:sectPr w:rsidR="00870D44" w:rsidRPr="001E3A67" w:rsidSect="00962D8F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CD9" w:rsidRDefault="00BD1CD9" w:rsidP="001372DA">
      <w:pPr>
        <w:spacing w:after="0" w:line="240" w:lineRule="auto"/>
      </w:pPr>
      <w:r>
        <w:separator/>
      </w:r>
    </w:p>
  </w:endnote>
  <w:endnote w:type="continuationSeparator" w:id="0">
    <w:p w:rsidR="00BD1CD9" w:rsidRDefault="00BD1CD9" w:rsidP="0013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CD9" w:rsidRDefault="00BD1CD9" w:rsidP="001372DA">
      <w:pPr>
        <w:spacing w:after="0" w:line="240" w:lineRule="auto"/>
      </w:pPr>
      <w:r>
        <w:separator/>
      </w:r>
    </w:p>
  </w:footnote>
  <w:footnote w:type="continuationSeparator" w:id="0">
    <w:p w:rsidR="00BD1CD9" w:rsidRDefault="00BD1CD9" w:rsidP="00137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84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3C5B0C"/>
    <w:multiLevelType w:val="hybridMultilevel"/>
    <w:tmpl w:val="FE20E092"/>
    <w:lvl w:ilvl="0" w:tplc="A6940C6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56BEC"/>
    <w:multiLevelType w:val="hybridMultilevel"/>
    <w:tmpl w:val="348668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A192F"/>
    <w:multiLevelType w:val="hybridMultilevel"/>
    <w:tmpl w:val="B47C6A5C"/>
    <w:lvl w:ilvl="0" w:tplc="A73049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4895F5B"/>
    <w:multiLevelType w:val="hybridMultilevel"/>
    <w:tmpl w:val="21FC2684"/>
    <w:lvl w:ilvl="0" w:tplc="A9385A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9C"/>
    <w:rsid w:val="000662DB"/>
    <w:rsid w:val="000747AC"/>
    <w:rsid w:val="0007758B"/>
    <w:rsid w:val="000802F1"/>
    <w:rsid w:val="000B4C21"/>
    <w:rsid w:val="00106D68"/>
    <w:rsid w:val="00112858"/>
    <w:rsid w:val="00116848"/>
    <w:rsid w:val="001279DF"/>
    <w:rsid w:val="001372DA"/>
    <w:rsid w:val="001524AC"/>
    <w:rsid w:val="00156FAD"/>
    <w:rsid w:val="001573F2"/>
    <w:rsid w:val="00186934"/>
    <w:rsid w:val="0019373A"/>
    <w:rsid w:val="001953F1"/>
    <w:rsid w:val="001B1CFD"/>
    <w:rsid w:val="001D2885"/>
    <w:rsid w:val="001D2C1D"/>
    <w:rsid w:val="00203E14"/>
    <w:rsid w:val="00226753"/>
    <w:rsid w:val="00226AFB"/>
    <w:rsid w:val="0023373B"/>
    <w:rsid w:val="00251D0F"/>
    <w:rsid w:val="0027266B"/>
    <w:rsid w:val="00273FE1"/>
    <w:rsid w:val="00292FD4"/>
    <w:rsid w:val="002A1B3E"/>
    <w:rsid w:val="002C29D5"/>
    <w:rsid w:val="002D38CE"/>
    <w:rsid w:val="00346F2B"/>
    <w:rsid w:val="00351BCB"/>
    <w:rsid w:val="00357B56"/>
    <w:rsid w:val="003801FE"/>
    <w:rsid w:val="00393D73"/>
    <w:rsid w:val="003A111A"/>
    <w:rsid w:val="003A5A2B"/>
    <w:rsid w:val="003B531D"/>
    <w:rsid w:val="003B7BCF"/>
    <w:rsid w:val="003E31B4"/>
    <w:rsid w:val="003E50B1"/>
    <w:rsid w:val="003F27AC"/>
    <w:rsid w:val="003F37DE"/>
    <w:rsid w:val="00401E1D"/>
    <w:rsid w:val="0041242C"/>
    <w:rsid w:val="00414FB4"/>
    <w:rsid w:val="00417267"/>
    <w:rsid w:val="004226A1"/>
    <w:rsid w:val="00453385"/>
    <w:rsid w:val="00464A39"/>
    <w:rsid w:val="004669C0"/>
    <w:rsid w:val="0046726F"/>
    <w:rsid w:val="00470F57"/>
    <w:rsid w:val="00477FC8"/>
    <w:rsid w:val="004C11D8"/>
    <w:rsid w:val="004E4225"/>
    <w:rsid w:val="004F1A9C"/>
    <w:rsid w:val="004F2C6C"/>
    <w:rsid w:val="004F639E"/>
    <w:rsid w:val="00523779"/>
    <w:rsid w:val="00526E91"/>
    <w:rsid w:val="00536BDD"/>
    <w:rsid w:val="005916E6"/>
    <w:rsid w:val="00591A96"/>
    <w:rsid w:val="00594F3F"/>
    <w:rsid w:val="005955D6"/>
    <w:rsid w:val="005D10F4"/>
    <w:rsid w:val="005E48A1"/>
    <w:rsid w:val="005E615A"/>
    <w:rsid w:val="006108B0"/>
    <w:rsid w:val="006137BC"/>
    <w:rsid w:val="00614C8E"/>
    <w:rsid w:val="00632174"/>
    <w:rsid w:val="00653EB4"/>
    <w:rsid w:val="00656756"/>
    <w:rsid w:val="006C4108"/>
    <w:rsid w:val="006F77E6"/>
    <w:rsid w:val="00716060"/>
    <w:rsid w:val="00726939"/>
    <w:rsid w:val="007522B0"/>
    <w:rsid w:val="00754F8A"/>
    <w:rsid w:val="00774721"/>
    <w:rsid w:val="00786A4A"/>
    <w:rsid w:val="0079425A"/>
    <w:rsid w:val="007B0995"/>
    <w:rsid w:val="007E2CBD"/>
    <w:rsid w:val="00800058"/>
    <w:rsid w:val="00845207"/>
    <w:rsid w:val="00870D44"/>
    <w:rsid w:val="0087504C"/>
    <w:rsid w:val="00896719"/>
    <w:rsid w:val="008D3AE2"/>
    <w:rsid w:val="008F2F71"/>
    <w:rsid w:val="0090323B"/>
    <w:rsid w:val="00916E01"/>
    <w:rsid w:val="00933C3B"/>
    <w:rsid w:val="0096040E"/>
    <w:rsid w:val="00962D8F"/>
    <w:rsid w:val="009702D6"/>
    <w:rsid w:val="00981B69"/>
    <w:rsid w:val="009C07E3"/>
    <w:rsid w:val="009C4A0C"/>
    <w:rsid w:val="009D4E09"/>
    <w:rsid w:val="009E5E23"/>
    <w:rsid w:val="00A42F64"/>
    <w:rsid w:val="00A6111D"/>
    <w:rsid w:val="00A74C34"/>
    <w:rsid w:val="00A869F0"/>
    <w:rsid w:val="00AA7D30"/>
    <w:rsid w:val="00AD222E"/>
    <w:rsid w:val="00AD672F"/>
    <w:rsid w:val="00AE7509"/>
    <w:rsid w:val="00B356AE"/>
    <w:rsid w:val="00BA0C69"/>
    <w:rsid w:val="00BD1CD9"/>
    <w:rsid w:val="00C033DB"/>
    <w:rsid w:val="00C062F0"/>
    <w:rsid w:val="00C4117E"/>
    <w:rsid w:val="00C9304D"/>
    <w:rsid w:val="00CA21B0"/>
    <w:rsid w:val="00CC2572"/>
    <w:rsid w:val="00CD711B"/>
    <w:rsid w:val="00D5556D"/>
    <w:rsid w:val="00D75EFF"/>
    <w:rsid w:val="00D91515"/>
    <w:rsid w:val="00D93B85"/>
    <w:rsid w:val="00DC4FE9"/>
    <w:rsid w:val="00DD2AAF"/>
    <w:rsid w:val="00E146FE"/>
    <w:rsid w:val="00E77339"/>
    <w:rsid w:val="00EB66EA"/>
    <w:rsid w:val="00EC1635"/>
    <w:rsid w:val="00ED095E"/>
    <w:rsid w:val="00EE041F"/>
    <w:rsid w:val="00EF23D2"/>
    <w:rsid w:val="00F05670"/>
    <w:rsid w:val="00F41CB4"/>
    <w:rsid w:val="00F76C1F"/>
    <w:rsid w:val="00F87B01"/>
    <w:rsid w:val="00FA3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974E"/>
  <w15:docId w15:val="{A20B7C1A-DFB0-479D-9E42-AA37D828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8CE"/>
  </w:style>
  <w:style w:type="paragraph" w:styleId="3">
    <w:name w:val="heading 3"/>
    <w:basedOn w:val="a0"/>
    <w:next w:val="a0"/>
    <w:link w:val="30"/>
    <w:qFormat/>
    <w:rsid w:val="004F1A9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paragraph" w:styleId="4">
    <w:name w:val="heading 4"/>
    <w:basedOn w:val="a0"/>
    <w:next w:val="a0"/>
    <w:link w:val="40"/>
    <w:qFormat/>
    <w:rsid w:val="004F1A9C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F1A9C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1"/>
    <w:link w:val="4"/>
    <w:rsid w:val="004F1A9C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a4">
    <w:name w:val="Body Text Indent"/>
    <w:basedOn w:val="a0"/>
    <w:link w:val="a5"/>
    <w:rsid w:val="004F1A9C"/>
    <w:pPr>
      <w:spacing w:after="0" w:line="240" w:lineRule="auto"/>
      <w:ind w:left="1260"/>
    </w:pPr>
    <w:rPr>
      <w:rFonts w:ascii="Tahoma" w:eastAsia="Times New Roman" w:hAnsi="Tahoma" w:cs="Tahoma"/>
      <w:sz w:val="28"/>
      <w:szCs w:val="24"/>
      <w:lang w:val="uk-UA"/>
    </w:rPr>
  </w:style>
  <w:style w:type="character" w:customStyle="1" w:styleId="a5">
    <w:name w:val="Основной текст с отступом Знак"/>
    <w:basedOn w:val="a1"/>
    <w:link w:val="a4"/>
    <w:rsid w:val="004F1A9C"/>
    <w:rPr>
      <w:rFonts w:ascii="Tahoma" w:eastAsia="Times New Roman" w:hAnsi="Tahoma" w:cs="Tahoma"/>
      <w:sz w:val="28"/>
      <w:szCs w:val="24"/>
      <w:lang w:val="uk-UA"/>
    </w:rPr>
  </w:style>
  <w:style w:type="paragraph" w:styleId="HTML">
    <w:name w:val="HTML Preformatted"/>
    <w:basedOn w:val="a0"/>
    <w:link w:val="HTML0"/>
    <w:rsid w:val="004F1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1"/>
    <w:link w:val="HTML"/>
    <w:rsid w:val="004F1A9C"/>
    <w:rPr>
      <w:rFonts w:ascii="Courier New" w:eastAsia="Times New Roman" w:hAnsi="Courier New" w:cs="Courier New"/>
      <w:color w:val="000000"/>
      <w:sz w:val="28"/>
      <w:szCs w:val="28"/>
    </w:rPr>
  </w:style>
  <w:style w:type="paragraph" w:styleId="a">
    <w:name w:val="List Bullet"/>
    <w:basedOn w:val="a0"/>
    <w:uiPriority w:val="99"/>
    <w:unhideWhenUsed/>
    <w:rsid w:val="00754F8A"/>
    <w:pPr>
      <w:numPr>
        <w:numId w:val="2"/>
      </w:numPr>
      <w:contextualSpacing/>
    </w:pPr>
  </w:style>
  <w:style w:type="paragraph" w:styleId="a6">
    <w:name w:val="List Paragraph"/>
    <w:basedOn w:val="a0"/>
    <w:uiPriority w:val="34"/>
    <w:qFormat/>
    <w:rsid w:val="00156FAD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653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53EB4"/>
    <w:rPr>
      <w:rFonts w:ascii="Segoe UI" w:hAnsi="Segoe UI" w:cs="Segoe U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13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1372DA"/>
  </w:style>
  <w:style w:type="paragraph" w:styleId="ab">
    <w:name w:val="footer"/>
    <w:basedOn w:val="a0"/>
    <w:link w:val="ac"/>
    <w:uiPriority w:val="99"/>
    <w:unhideWhenUsed/>
    <w:rsid w:val="0013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372DA"/>
  </w:style>
  <w:style w:type="table" w:styleId="ad">
    <w:name w:val="Table Grid"/>
    <w:basedOn w:val="a2"/>
    <w:uiPriority w:val="59"/>
    <w:rsid w:val="0038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0"/>
    <w:rsid w:val="0079425A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79425A"/>
    <w:rPr>
      <w:rFonts w:ascii="Times New Roman" w:hAnsi="Times New Roman" w:cs="Times New Roman"/>
      <w:sz w:val="26"/>
      <w:szCs w:val="26"/>
    </w:rPr>
  </w:style>
  <w:style w:type="character" w:styleId="ae">
    <w:name w:val="Strong"/>
    <w:basedOn w:val="a1"/>
    <w:uiPriority w:val="22"/>
    <w:qFormat/>
    <w:rsid w:val="0079425A"/>
    <w:rPr>
      <w:b/>
      <w:bCs/>
    </w:rPr>
  </w:style>
  <w:style w:type="character" w:customStyle="1" w:styleId="FontStyle13">
    <w:name w:val="Font Style13"/>
    <w:rsid w:val="0079425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1"/>
    <w:rsid w:val="0079425A"/>
  </w:style>
  <w:style w:type="paragraph" w:customStyle="1" w:styleId="ce">
    <w:name w:val="@ceбычный"/>
    <w:rsid w:val="00292FD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95994-FF8F-4EDF-81C1-D06AC789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13</cp:revision>
  <cp:lastPrinted>2021-01-27T12:58:00Z</cp:lastPrinted>
  <dcterms:created xsi:type="dcterms:W3CDTF">2020-10-20T09:14:00Z</dcterms:created>
  <dcterms:modified xsi:type="dcterms:W3CDTF">2021-02-05T08:53:00Z</dcterms:modified>
</cp:coreProperties>
</file>