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B05FC" w14:textId="1E30CAF6" w:rsidR="00A02C81" w:rsidRPr="00E63A46" w:rsidRDefault="00A02C81" w:rsidP="00BE66C3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</w:pPr>
      <w:r w:rsidRPr="00E63A46">
        <w:rPr>
          <w:rFonts w:ascii="Times New Roman" w:hAnsi="Times New Roman"/>
          <w:b/>
          <w:bCs/>
          <w:color w:val="1F497D" w:themeColor="text2"/>
          <w:sz w:val="28"/>
          <w:szCs w:val="28"/>
          <w:lang w:val="uk-UA" w:eastAsia="ru-RU"/>
        </w:rPr>
        <w:t>Управління соціального захисту населення Ніжинської міської ради</w:t>
      </w:r>
    </w:p>
    <w:p w14:paraId="493280CB" w14:textId="77777777" w:rsidR="00BE66C3" w:rsidRPr="00E63A46" w:rsidRDefault="00A02C81" w:rsidP="00BE18B8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val="uk-UA" w:eastAsia="ru-RU"/>
        </w:rPr>
      </w:pPr>
      <w:r w:rsidRPr="00E63A46">
        <w:rPr>
          <w:rFonts w:ascii="Times New Roman" w:hAnsi="Times New Roman"/>
          <w:b/>
          <w:bCs/>
          <w:color w:val="1F497D" w:themeColor="text2"/>
          <w:sz w:val="28"/>
          <w:szCs w:val="28"/>
          <w:lang w:val="uk-UA" w:eastAsia="ru-RU"/>
        </w:rPr>
        <w:t xml:space="preserve"> інформує про</w:t>
      </w:r>
      <w:r w:rsidR="00BE18B8" w:rsidRPr="00E63A46">
        <w:rPr>
          <w:rFonts w:ascii="Times New Roman" w:hAnsi="Times New Roman"/>
          <w:b/>
          <w:bCs/>
          <w:color w:val="1F497D" w:themeColor="text2"/>
          <w:sz w:val="28"/>
          <w:szCs w:val="28"/>
          <w:lang w:val="uk-UA" w:eastAsia="ru-RU"/>
        </w:rPr>
        <w:t xml:space="preserve"> динаміку</w:t>
      </w:r>
      <w:r w:rsidRPr="00E63A46">
        <w:rPr>
          <w:rFonts w:ascii="Times New Roman" w:hAnsi="Times New Roman"/>
          <w:b/>
          <w:bCs/>
          <w:color w:val="1F497D" w:themeColor="text2"/>
          <w:sz w:val="28"/>
          <w:szCs w:val="28"/>
          <w:lang w:val="uk-UA" w:eastAsia="ru-RU"/>
        </w:rPr>
        <w:t xml:space="preserve"> зростання розмірів державної соціальної допомоги особам з інвалідністю з дитинства та дітям з інвалідністю</w:t>
      </w:r>
    </w:p>
    <w:p w14:paraId="1241D479" w14:textId="3183C30A" w:rsidR="00A02C81" w:rsidRPr="00BE66C3" w:rsidRDefault="00A02C81" w:rsidP="00BE18B8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26"/>
          <w:szCs w:val="26"/>
          <w:lang w:val="uk-UA" w:eastAsia="ru-RU"/>
        </w:rPr>
      </w:pPr>
      <w:r w:rsidRPr="00E63A46">
        <w:rPr>
          <w:rFonts w:ascii="Times New Roman" w:hAnsi="Times New Roman"/>
          <w:color w:val="1F497D" w:themeColor="text2"/>
          <w:sz w:val="28"/>
          <w:szCs w:val="28"/>
          <w:lang w:val="en-US" w:eastAsia="ru-RU"/>
        </w:rPr>
        <w:t> </w:t>
      </w:r>
      <w:r w:rsidRPr="00E63A46">
        <w:rPr>
          <w:rFonts w:ascii="Times New Roman" w:hAnsi="Times New Roman"/>
          <w:b/>
          <w:bCs/>
          <w:color w:val="1F497D" w:themeColor="text2"/>
          <w:sz w:val="28"/>
          <w:szCs w:val="28"/>
          <w:lang w:val="uk-UA" w:eastAsia="ru-RU"/>
        </w:rPr>
        <w:t>протягом 2021 року</w:t>
      </w:r>
      <w:bookmarkStart w:id="0" w:name="_GoBack"/>
      <w:bookmarkEnd w:id="0"/>
    </w:p>
    <w:p w14:paraId="26DE2190" w14:textId="77777777" w:rsidR="00BE66C3" w:rsidRPr="00BE66C3" w:rsidRDefault="00BE66C3" w:rsidP="00BE18B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0"/>
          <w:szCs w:val="20"/>
          <w:lang w:val="uk-UA" w:eastAsia="ru-RU"/>
        </w:rPr>
      </w:pPr>
    </w:p>
    <w:tbl>
      <w:tblPr>
        <w:tblW w:w="102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75"/>
        <w:gridCol w:w="1440"/>
        <w:gridCol w:w="1220"/>
        <w:gridCol w:w="1417"/>
      </w:tblGrid>
      <w:tr w:rsidR="00A02C81" w:rsidRPr="00F94CCF" w14:paraId="6BFA76B8" w14:textId="77777777" w:rsidTr="005516BE">
        <w:trPr>
          <w:trHeight w:val="434"/>
          <w:tblCellSpacing w:w="15" w:type="dxa"/>
        </w:trPr>
        <w:tc>
          <w:tcPr>
            <w:tcW w:w="6130" w:type="dxa"/>
            <w:vAlign w:val="center"/>
          </w:tcPr>
          <w:p w14:paraId="0280EDF8" w14:textId="77777777" w:rsidR="00A02C81" w:rsidRPr="00BE66C3" w:rsidRDefault="00A02C81" w:rsidP="00F72009">
            <w:pPr>
              <w:spacing w:after="30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proofErr w:type="spellStart"/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Державна</w:t>
            </w:r>
            <w:proofErr w:type="spellEnd"/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соціальна</w:t>
            </w:r>
            <w:proofErr w:type="spellEnd"/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допомога</w:t>
            </w:r>
            <w:proofErr w:type="spellEnd"/>
          </w:p>
        </w:tc>
        <w:tc>
          <w:tcPr>
            <w:tcW w:w="1410" w:type="dxa"/>
            <w:vAlign w:val="center"/>
          </w:tcPr>
          <w:p w14:paraId="2735E590" w14:textId="77777777" w:rsidR="00A02C81" w:rsidRPr="00BE66C3" w:rsidRDefault="00A02C81" w:rsidP="00BE66C3">
            <w:pPr>
              <w:spacing w:after="30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січня</w:t>
            </w:r>
            <w:proofErr w:type="spellEnd"/>
          </w:p>
        </w:tc>
        <w:tc>
          <w:tcPr>
            <w:tcW w:w="1190" w:type="dxa"/>
            <w:vAlign w:val="center"/>
          </w:tcPr>
          <w:p w14:paraId="59B48E12" w14:textId="77777777" w:rsidR="00A02C81" w:rsidRPr="00BE66C3" w:rsidRDefault="00A02C81" w:rsidP="00BE66C3">
            <w:pPr>
              <w:spacing w:after="30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з липня</w:t>
            </w:r>
          </w:p>
        </w:tc>
        <w:tc>
          <w:tcPr>
            <w:tcW w:w="1372" w:type="dxa"/>
            <w:vAlign w:val="center"/>
          </w:tcPr>
          <w:p w14:paraId="7EBB2153" w14:textId="77777777" w:rsidR="00A02C81" w:rsidRPr="00BE66C3" w:rsidRDefault="00A02C81" w:rsidP="00BE66C3">
            <w:pPr>
              <w:spacing w:after="30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BE66C3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грудня</w:t>
            </w:r>
            <w:proofErr w:type="spellEnd"/>
          </w:p>
        </w:tc>
      </w:tr>
      <w:tr w:rsidR="00A02C81" w:rsidRPr="00F94CCF" w14:paraId="0C097A0F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02A95D92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особам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І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групи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підгрупи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А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36774CBB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4 830,80</w:t>
            </w:r>
          </w:p>
        </w:tc>
        <w:tc>
          <w:tcPr>
            <w:tcW w:w="1190" w:type="dxa"/>
            <w:vAlign w:val="center"/>
          </w:tcPr>
          <w:p w14:paraId="19C77F99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5 062,80</w:t>
            </w:r>
          </w:p>
        </w:tc>
        <w:tc>
          <w:tcPr>
            <w:tcW w:w="1372" w:type="dxa"/>
            <w:vAlign w:val="center"/>
          </w:tcPr>
          <w:p w14:paraId="1576DD03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5 280,80</w:t>
            </w:r>
          </w:p>
        </w:tc>
      </w:tr>
      <w:tr w:rsidR="00A02C81" w:rsidRPr="00F94CCF" w14:paraId="2D815139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629C4D3D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Особам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І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групи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підгрупи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Б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214C1B6B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3 538,00</w:t>
            </w:r>
          </w:p>
        </w:tc>
        <w:tc>
          <w:tcPr>
            <w:tcW w:w="1190" w:type="dxa"/>
            <w:vAlign w:val="center"/>
          </w:tcPr>
          <w:p w14:paraId="7FC48DD1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3 708,0</w:t>
            </w:r>
          </w:p>
        </w:tc>
        <w:tc>
          <w:tcPr>
            <w:tcW w:w="1372" w:type="dxa"/>
            <w:vAlign w:val="center"/>
          </w:tcPr>
          <w:p w14:paraId="328182BD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3 868,00</w:t>
            </w:r>
          </w:p>
        </w:tc>
      </w:tr>
      <w:tr w:rsidR="00A02C81" w:rsidRPr="00F94CCF" w14:paraId="5EFBA013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5515B2E6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особам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1410" w:type="dxa"/>
            <w:vAlign w:val="center"/>
          </w:tcPr>
          <w:p w14:paraId="3C7D0E6D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1 769,00</w:t>
            </w:r>
          </w:p>
        </w:tc>
        <w:tc>
          <w:tcPr>
            <w:tcW w:w="1190" w:type="dxa"/>
            <w:vAlign w:val="center"/>
          </w:tcPr>
          <w:p w14:paraId="249F4284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1 854,00</w:t>
            </w:r>
          </w:p>
        </w:tc>
        <w:tc>
          <w:tcPr>
            <w:tcW w:w="1372" w:type="dxa"/>
            <w:vAlign w:val="center"/>
          </w:tcPr>
          <w:p w14:paraId="0CC79068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1 934,00</w:t>
            </w:r>
          </w:p>
        </w:tc>
      </w:tr>
      <w:tr w:rsidR="00A02C81" w:rsidRPr="00F94CCF" w14:paraId="3A0DF777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7638DEE0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особам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ІІІ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1410" w:type="dxa"/>
            <w:vAlign w:val="center"/>
          </w:tcPr>
          <w:p w14:paraId="7ECB3FBE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1 769,00</w:t>
            </w:r>
          </w:p>
        </w:tc>
        <w:tc>
          <w:tcPr>
            <w:tcW w:w="1190" w:type="dxa"/>
            <w:vAlign w:val="center"/>
          </w:tcPr>
          <w:p w14:paraId="56594C57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1 854,00</w:t>
            </w:r>
          </w:p>
        </w:tc>
        <w:tc>
          <w:tcPr>
            <w:tcW w:w="1372" w:type="dxa"/>
            <w:vAlign w:val="center"/>
          </w:tcPr>
          <w:p w14:paraId="3AD28A3C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1 934,00</w:t>
            </w:r>
          </w:p>
        </w:tc>
      </w:tr>
      <w:tr w:rsidR="00A02C81" w:rsidRPr="00F94CCF" w14:paraId="3BD4309F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44DB57A3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  <w:tc>
          <w:tcPr>
            <w:tcW w:w="1410" w:type="dxa"/>
            <w:vAlign w:val="center"/>
          </w:tcPr>
          <w:p w14:paraId="2DBDE607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1 769,00</w:t>
            </w:r>
          </w:p>
        </w:tc>
        <w:tc>
          <w:tcPr>
            <w:tcW w:w="1190" w:type="dxa"/>
            <w:vAlign w:val="center"/>
          </w:tcPr>
          <w:p w14:paraId="692E5DE7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1 854,00</w:t>
            </w:r>
          </w:p>
        </w:tc>
        <w:tc>
          <w:tcPr>
            <w:tcW w:w="1372" w:type="dxa"/>
            <w:vAlign w:val="center"/>
          </w:tcPr>
          <w:p w14:paraId="32D54C13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1 934,00</w:t>
            </w:r>
          </w:p>
        </w:tc>
      </w:tr>
      <w:tr w:rsidR="00A02C81" w:rsidRPr="00F94CCF" w14:paraId="3D4B5297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565A14AF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підгрупи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А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до 6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58D85E01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4 119,80</w:t>
            </w:r>
          </w:p>
        </w:tc>
        <w:tc>
          <w:tcPr>
            <w:tcW w:w="1190" w:type="dxa"/>
            <w:vAlign w:val="center"/>
          </w:tcPr>
          <w:p w14:paraId="7F9B43CC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4 317,30</w:t>
            </w:r>
          </w:p>
        </w:tc>
        <w:tc>
          <w:tcPr>
            <w:tcW w:w="1372" w:type="dxa"/>
            <w:vAlign w:val="center"/>
          </w:tcPr>
          <w:p w14:paraId="0284D77C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4 503,80</w:t>
            </w:r>
          </w:p>
        </w:tc>
      </w:tr>
      <w:tr w:rsidR="00A02C81" w:rsidRPr="00F94CCF" w14:paraId="2E8E9D74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0DAC3A96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6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23503ACD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2 198,80</w:t>
            </w:r>
          </w:p>
        </w:tc>
        <w:tc>
          <w:tcPr>
            <w:tcW w:w="1190" w:type="dxa"/>
            <w:vAlign w:val="center"/>
          </w:tcPr>
          <w:p w14:paraId="57EC87B0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2 304,30</w:t>
            </w:r>
          </w:p>
        </w:tc>
        <w:tc>
          <w:tcPr>
            <w:tcW w:w="1372" w:type="dxa"/>
            <w:vAlign w:val="center"/>
          </w:tcPr>
          <w:p w14:paraId="281E5423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2 403,80</w:t>
            </w:r>
          </w:p>
        </w:tc>
      </w:tr>
      <w:tr w:rsidR="00A02C81" w:rsidRPr="00F94CCF" w14:paraId="0DAA4F59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303B43B5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підгрупи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А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6 до 18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6CA1450D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4 830,80</w:t>
            </w:r>
          </w:p>
        </w:tc>
        <w:tc>
          <w:tcPr>
            <w:tcW w:w="1190" w:type="dxa"/>
            <w:vAlign w:val="center"/>
          </w:tcPr>
          <w:p w14:paraId="01E2FCD0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5 062,80</w:t>
            </w:r>
          </w:p>
        </w:tc>
        <w:tc>
          <w:tcPr>
            <w:tcW w:w="1372" w:type="dxa"/>
            <w:vAlign w:val="center"/>
          </w:tcPr>
          <w:p w14:paraId="7C09590D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5 280,80</w:t>
            </w:r>
          </w:p>
        </w:tc>
      </w:tr>
      <w:tr w:rsidR="00A02C81" w:rsidRPr="00F94CCF" w14:paraId="19F794F5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59B2CB0B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до 18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3B244A4D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2 435,80</w:t>
            </w:r>
          </w:p>
        </w:tc>
        <w:tc>
          <w:tcPr>
            <w:tcW w:w="1190" w:type="dxa"/>
            <w:vAlign w:val="center"/>
          </w:tcPr>
          <w:p w14:paraId="7A4335A0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2 552,80</w:t>
            </w:r>
          </w:p>
        </w:tc>
        <w:tc>
          <w:tcPr>
            <w:tcW w:w="1372" w:type="dxa"/>
            <w:vAlign w:val="center"/>
          </w:tcPr>
          <w:p w14:paraId="7F6D2A2A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2 662,80</w:t>
            </w:r>
          </w:p>
        </w:tc>
      </w:tr>
      <w:tr w:rsidR="00A02C81" w:rsidRPr="00F94CCF" w14:paraId="1E338D43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4A1A2CAE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пов’язане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Чорнобильською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катастрофою</w:t>
            </w:r>
          </w:p>
        </w:tc>
        <w:tc>
          <w:tcPr>
            <w:tcW w:w="1410" w:type="dxa"/>
            <w:vAlign w:val="center"/>
          </w:tcPr>
          <w:p w14:paraId="6930F975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1 857,45</w:t>
            </w:r>
          </w:p>
        </w:tc>
        <w:tc>
          <w:tcPr>
            <w:tcW w:w="1190" w:type="dxa"/>
            <w:vAlign w:val="center"/>
          </w:tcPr>
          <w:p w14:paraId="16DEED13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1 946,70</w:t>
            </w:r>
          </w:p>
        </w:tc>
        <w:tc>
          <w:tcPr>
            <w:tcW w:w="1372" w:type="dxa"/>
            <w:vAlign w:val="center"/>
          </w:tcPr>
          <w:p w14:paraId="0139B724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2 030,70</w:t>
            </w:r>
          </w:p>
        </w:tc>
      </w:tr>
      <w:tr w:rsidR="00A02C81" w:rsidRPr="00F94CCF" w14:paraId="3BD32F78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3ABF0B1F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підгрупи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А,</w:t>
            </w: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пов’язане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Чорнобильською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катастрофою,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6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догляд</w:t>
            </w: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</w:tcPr>
          <w:p w14:paraId="4E1A8A0D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4 738,95</w:t>
            </w:r>
          </w:p>
        </w:tc>
        <w:tc>
          <w:tcPr>
            <w:tcW w:w="1190" w:type="dxa"/>
            <w:vAlign w:val="center"/>
          </w:tcPr>
          <w:p w14:paraId="6B2EF886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4 966,20</w:t>
            </w:r>
          </w:p>
        </w:tc>
        <w:tc>
          <w:tcPr>
            <w:tcW w:w="1372" w:type="dxa"/>
            <w:vAlign w:val="center"/>
          </w:tcPr>
          <w:p w14:paraId="04012ACA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5 180,70</w:t>
            </w:r>
          </w:p>
        </w:tc>
      </w:tr>
      <w:tr w:rsidR="00A02C81" w:rsidRPr="00F94CCF" w14:paraId="3FF348E6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2FD0EF41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пов’язане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Чорнобильською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катастрофою,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6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догляд </w:t>
            </w:r>
          </w:p>
        </w:tc>
        <w:tc>
          <w:tcPr>
            <w:tcW w:w="1410" w:type="dxa"/>
            <w:vAlign w:val="center"/>
          </w:tcPr>
          <w:p w14:paraId="7D775039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2 817,95</w:t>
            </w:r>
          </w:p>
        </w:tc>
        <w:tc>
          <w:tcPr>
            <w:tcW w:w="1190" w:type="dxa"/>
            <w:vAlign w:val="center"/>
          </w:tcPr>
          <w:p w14:paraId="654DA313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2 953,20</w:t>
            </w:r>
          </w:p>
        </w:tc>
        <w:tc>
          <w:tcPr>
            <w:tcW w:w="1372" w:type="dxa"/>
            <w:vAlign w:val="center"/>
          </w:tcPr>
          <w:p w14:paraId="6E760038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3 080,70</w:t>
            </w:r>
          </w:p>
        </w:tc>
      </w:tr>
      <w:tr w:rsidR="00A02C81" w:rsidRPr="00F94CCF" w14:paraId="4116ECA8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73407066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підгрупи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пов’язане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Чорнобильською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катастрофою,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до 18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0A24F8E3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5 449,95</w:t>
            </w:r>
          </w:p>
        </w:tc>
        <w:tc>
          <w:tcPr>
            <w:tcW w:w="1190" w:type="dxa"/>
            <w:vAlign w:val="center"/>
          </w:tcPr>
          <w:p w14:paraId="476CCB72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5 711,70</w:t>
            </w:r>
          </w:p>
        </w:tc>
        <w:tc>
          <w:tcPr>
            <w:tcW w:w="1372" w:type="dxa"/>
            <w:vAlign w:val="center"/>
          </w:tcPr>
          <w:p w14:paraId="33C5A9FC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5 957,70</w:t>
            </w:r>
          </w:p>
        </w:tc>
      </w:tr>
      <w:tr w:rsidR="00A02C81" w:rsidRPr="00F94CCF" w14:paraId="43DC13DD" w14:textId="77777777" w:rsidTr="005516BE">
        <w:trPr>
          <w:tblCellSpacing w:w="15" w:type="dxa"/>
        </w:trPr>
        <w:tc>
          <w:tcPr>
            <w:tcW w:w="6130" w:type="dxa"/>
            <w:vAlign w:val="center"/>
          </w:tcPr>
          <w:p w14:paraId="2781C725" w14:textId="77777777" w:rsidR="00A02C81" w:rsidRPr="00F94CCF" w:rsidRDefault="00A02C81" w:rsidP="005C76B0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пов’язане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Чорнобильською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катастрофою,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до 18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>надбавкою</w:t>
            </w:r>
            <w:proofErr w:type="spellEnd"/>
            <w:r w:rsidRPr="00F9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догляд</w:t>
            </w:r>
          </w:p>
        </w:tc>
        <w:tc>
          <w:tcPr>
            <w:tcW w:w="1410" w:type="dxa"/>
            <w:vAlign w:val="center"/>
          </w:tcPr>
          <w:p w14:paraId="38C18F50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3 054,95</w:t>
            </w:r>
          </w:p>
        </w:tc>
        <w:tc>
          <w:tcPr>
            <w:tcW w:w="1190" w:type="dxa"/>
            <w:vAlign w:val="center"/>
          </w:tcPr>
          <w:p w14:paraId="74A3C4BB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3 201,70</w:t>
            </w:r>
          </w:p>
        </w:tc>
        <w:tc>
          <w:tcPr>
            <w:tcW w:w="1372" w:type="dxa"/>
            <w:vAlign w:val="center"/>
          </w:tcPr>
          <w:p w14:paraId="49BF1D83" w14:textId="77777777" w:rsidR="00A02C81" w:rsidRPr="005516BE" w:rsidRDefault="00A02C81" w:rsidP="005516BE">
            <w:pPr>
              <w:spacing w:after="3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6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3 339,70</w:t>
            </w:r>
          </w:p>
        </w:tc>
      </w:tr>
    </w:tbl>
    <w:p w14:paraId="6CF2E6FD" w14:textId="77777777" w:rsidR="00A02C81" w:rsidRPr="006E11E5" w:rsidRDefault="00A02C81"/>
    <w:sectPr w:rsidR="00A02C81" w:rsidRPr="006E11E5" w:rsidSect="00F94CCF">
      <w:pgSz w:w="11906" w:h="16838"/>
      <w:pgMar w:top="397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58ED"/>
    <w:multiLevelType w:val="multilevel"/>
    <w:tmpl w:val="8D9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D01F7"/>
    <w:multiLevelType w:val="multilevel"/>
    <w:tmpl w:val="175A2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B07541"/>
    <w:multiLevelType w:val="multilevel"/>
    <w:tmpl w:val="01E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51309"/>
    <w:multiLevelType w:val="multilevel"/>
    <w:tmpl w:val="FFE6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6E7818"/>
    <w:multiLevelType w:val="multilevel"/>
    <w:tmpl w:val="F0A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4249E"/>
    <w:multiLevelType w:val="multilevel"/>
    <w:tmpl w:val="D714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F612D"/>
    <w:multiLevelType w:val="multilevel"/>
    <w:tmpl w:val="732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77184"/>
    <w:multiLevelType w:val="multilevel"/>
    <w:tmpl w:val="6B66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FF7B71"/>
    <w:multiLevelType w:val="multilevel"/>
    <w:tmpl w:val="EAD80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0824D7"/>
    <w:multiLevelType w:val="multilevel"/>
    <w:tmpl w:val="15B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C8618C"/>
    <w:multiLevelType w:val="multilevel"/>
    <w:tmpl w:val="F75A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2268B"/>
    <w:multiLevelType w:val="multilevel"/>
    <w:tmpl w:val="C6D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5942"/>
    <w:rsid w:val="00053794"/>
    <w:rsid w:val="001B5942"/>
    <w:rsid w:val="001F2043"/>
    <w:rsid w:val="002506B3"/>
    <w:rsid w:val="003C427F"/>
    <w:rsid w:val="003E1E1F"/>
    <w:rsid w:val="00421A9C"/>
    <w:rsid w:val="004715EC"/>
    <w:rsid w:val="0049173F"/>
    <w:rsid w:val="005444FE"/>
    <w:rsid w:val="005516BE"/>
    <w:rsid w:val="005C76B0"/>
    <w:rsid w:val="005D2B08"/>
    <w:rsid w:val="00660386"/>
    <w:rsid w:val="006A3254"/>
    <w:rsid w:val="006E11E5"/>
    <w:rsid w:val="007B6A7F"/>
    <w:rsid w:val="00857621"/>
    <w:rsid w:val="008B4D3E"/>
    <w:rsid w:val="0092705E"/>
    <w:rsid w:val="00A02C81"/>
    <w:rsid w:val="00A36503"/>
    <w:rsid w:val="00AD271B"/>
    <w:rsid w:val="00B61455"/>
    <w:rsid w:val="00BE18B8"/>
    <w:rsid w:val="00BE66C3"/>
    <w:rsid w:val="00E0781B"/>
    <w:rsid w:val="00E13106"/>
    <w:rsid w:val="00E314BC"/>
    <w:rsid w:val="00E63A46"/>
    <w:rsid w:val="00F6010C"/>
    <w:rsid w:val="00F72009"/>
    <w:rsid w:val="00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1CB99"/>
  <w15:docId w15:val="{F18554C4-0951-4472-84F9-41FA69C8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15E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uiPriority w:val="99"/>
    <w:rsid w:val="00AD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6E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2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1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2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211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939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0022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398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20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D83B-7BCF-485B-8793-8210CC11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9</cp:revision>
  <cp:lastPrinted>2021-02-04T08:51:00Z</cp:lastPrinted>
  <dcterms:created xsi:type="dcterms:W3CDTF">2021-02-01T20:06:00Z</dcterms:created>
  <dcterms:modified xsi:type="dcterms:W3CDTF">2021-02-05T12:52:00Z</dcterms:modified>
</cp:coreProperties>
</file>