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7C" w:rsidRPr="009E5E4D" w:rsidRDefault="004D047C" w:rsidP="004D047C">
      <w:pPr>
        <w:jc w:val="center"/>
        <w:rPr>
          <w:lang w:val="uk-UA"/>
        </w:rPr>
      </w:pPr>
      <w:r w:rsidRPr="009E5E4D">
        <w:rPr>
          <w:rFonts w:ascii="Tms Rmn" w:hAnsi="Tms Rmn"/>
          <w:noProof/>
        </w:rPr>
        <w:drawing>
          <wp:inline distT="0" distB="0" distL="0" distR="0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5E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E5E4D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9E5E4D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9E5E4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4D047C" w:rsidRPr="009E5E4D" w:rsidRDefault="004D047C" w:rsidP="004D04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047C" w:rsidRPr="009E5E4D" w:rsidRDefault="007B7C24" w:rsidP="004D0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02 лютого </w:t>
      </w:r>
      <w:r w:rsidR="004D047C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4D047C" w:rsidRPr="009E5E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4D047C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м. Ніжин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№ 40</w:t>
      </w:r>
    </w:p>
    <w:p w:rsidR="008667F5" w:rsidRPr="009E5E4D" w:rsidRDefault="008667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5B73" w:rsidRPr="009E5E4D" w:rsidRDefault="002F13FC" w:rsidP="005637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sz w:val="28"/>
          <w:szCs w:val="28"/>
          <w:lang w:val="uk-UA"/>
        </w:rPr>
        <w:t>Про створення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045720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45720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итань безоплатної </w:t>
      </w:r>
    </w:p>
    <w:p w:rsidR="00005B73" w:rsidRPr="009E5E4D" w:rsidRDefault="00005B73" w:rsidP="0056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45720" w:rsidRPr="009E5E4D">
        <w:rPr>
          <w:rFonts w:ascii="Times New Roman" w:hAnsi="Times New Roman" w:cs="Times New Roman"/>
          <w:sz w:val="28"/>
          <w:szCs w:val="28"/>
          <w:lang w:val="uk-UA"/>
        </w:rPr>
        <w:t>ередачі</w:t>
      </w:r>
      <w:r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20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комунальну власність </w:t>
      </w:r>
      <w:r w:rsidR="00045720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</w:p>
    <w:p w:rsidR="00005B73" w:rsidRPr="009E5E4D" w:rsidRDefault="00005B73" w:rsidP="0056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045720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>ериторіальної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5720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 рухомого майна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228E9" w:rsidRPr="009E5E4D" w:rsidRDefault="002F13FC" w:rsidP="005637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sz w:val="28"/>
          <w:szCs w:val="28"/>
          <w:lang w:val="uk-UA"/>
        </w:rPr>
        <w:t>та затвердження її персонального складу</w:t>
      </w:r>
    </w:p>
    <w:p w:rsidR="002228E9" w:rsidRPr="009E5E4D" w:rsidRDefault="002228E9" w:rsidP="00563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228E9" w:rsidRPr="009E5E4D" w:rsidRDefault="001B1C62" w:rsidP="0056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передачу об’єктів права державної та комунальної власності», Регламенту Ніжинської міської ради Чернігівської області</w:t>
      </w:r>
      <w:r w:rsidR="00DC2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8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C2085" w:rsidRPr="00DC2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85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Ніжинської ради від 27 листопада 2020 року №3-2/2020, рішення Чернігівської обласної ради від 28 жовтня 2020 року №32-25/VII «Про передачу медичного обладнання у власність територіальної громади міста Ніжина»</w:t>
      </w:r>
      <w:r w:rsidR="005E4DEA" w:rsidRPr="009E5E4D">
        <w:rPr>
          <w:rFonts w:ascii="Times New Roman" w:hAnsi="Times New Roman" w:cs="Times New Roman"/>
          <w:sz w:val="28"/>
          <w:szCs w:val="28"/>
          <w:lang w:val="uk-UA"/>
        </w:rPr>
        <w:t>, рішення Ніжинської ради від 24 грудня 2020 року «Про безоплатне прийняття у комунальну власність Ніжинської територіальної громади рухомого майна»</w:t>
      </w:r>
      <w:r w:rsidR="002228E9"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2228E9" w:rsidRPr="009E5E4D" w:rsidRDefault="002228E9" w:rsidP="005637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Створити комісію 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у комунальну власність </w:t>
      </w:r>
      <w:r w:rsidR="00005B73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територіальної громади рухомого майна 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затвердити її персональний склад: </w:t>
      </w:r>
    </w:p>
    <w:p w:rsidR="006F3FE3" w:rsidRPr="009E5E4D" w:rsidRDefault="002228E9" w:rsidP="00563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F3FE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E3"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1.1. Грозенко І. В. - заступник міського голови з питань діяльності виконавчих органів ради, голова комісії;</w:t>
      </w:r>
    </w:p>
    <w:p w:rsidR="006F3FE3" w:rsidRPr="009E5E4D" w:rsidRDefault="006F3FE3" w:rsidP="00563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</w:t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1.2.Костирко О.М. - генеральний директор комунального некомерційного підприємства «Ніжинська центральна міська лікарня імені М.Галицького», заступник голови комісії;</w:t>
      </w:r>
    </w:p>
    <w:p w:rsidR="006F3FE3" w:rsidRPr="009E5E4D" w:rsidRDefault="006F3FE3" w:rsidP="005637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1.3.Антоненко В.В. -юрисконсульт комунального некомерційного підприємства «Ніжинська центральна міська лікарня імені М.Галицького»,  секретар комісії; </w:t>
      </w:r>
    </w:p>
    <w:p w:rsidR="006F3FE3" w:rsidRPr="009E5E4D" w:rsidRDefault="006F3FE3" w:rsidP="005637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1.4.Пилипчук В.В.- бухгалтер комунального некомерційного підприємства «Ніжинська центральна міська лікарня імені М.Галицького», член комісії;</w:t>
      </w:r>
    </w:p>
    <w:p w:rsidR="006F3FE3" w:rsidRPr="009E5E4D" w:rsidRDefault="006F3FE3" w:rsidP="00563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1.5.Потороча Д.М.-заступник генерального директора комунального некомерційного підприємства «Ніжинська центральна міська лікарня імені М.Галицького», член комісії;</w:t>
      </w:r>
    </w:p>
    <w:p w:rsidR="006F3FE3" w:rsidRPr="009E5E4D" w:rsidRDefault="006F3FE3" w:rsidP="005637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1.6.Онокало І.А.-начальник управління комунального майна та земельних відносин Ніжинської міської ради, член комісії.</w:t>
      </w:r>
    </w:p>
    <w:p w:rsidR="006F3FE3" w:rsidRPr="009E5E4D" w:rsidRDefault="006F3FE3" w:rsidP="005637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ab/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1.7. Шеремет Ю.В.-заступник в.о. генерального директора комунального некомерційного підприємства «Чернігівський обласний медичний центр соціальнозначущих та небезпечних </w:t>
      </w:r>
      <w:proofErr w:type="spellStart"/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хвороб</w:t>
      </w:r>
      <w:proofErr w:type="spellEnd"/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Чернігівської обласної ради, член комісії;</w:t>
      </w:r>
    </w:p>
    <w:p w:rsidR="006F3FE3" w:rsidRPr="009E5E4D" w:rsidRDefault="006F3FE3" w:rsidP="005637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ab/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1.8.Красножон Валентина Володимирівна - головний бухгалтер комунального некомерційного підприємства «Чернігівський обласний медичний центр соціальнозначущих та небезпечних </w:t>
      </w:r>
      <w:proofErr w:type="spellStart"/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хвороб</w:t>
      </w:r>
      <w:proofErr w:type="spellEnd"/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Чернігівської обласної ради, член комісії;</w:t>
      </w:r>
    </w:p>
    <w:p w:rsidR="006F3FE3" w:rsidRPr="009E5E4D" w:rsidRDefault="006F3FE3" w:rsidP="00563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ab/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1.9.Гуцман Тамара Анатоліївна - провідний юрисконсульт</w:t>
      </w:r>
      <w:r w:rsidRPr="009E5E4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</w:t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комунального некомерційного підприємства «Чернігівський обласний медичний центр соціальнозначущих та небезпечних </w:t>
      </w:r>
      <w:proofErr w:type="spellStart"/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хвороб</w:t>
      </w:r>
      <w:proofErr w:type="spellEnd"/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Чернігівської обласної ради, член комісії;</w:t>
      </w:r>
    </w:p>
    <w:p w:rsidR="006F3FE3" w:rsidRPr="009E5E4D" w:rsidRDefault="006F3FE3" w:rsidP="00563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1.10.Гаврилко М.П.-начальник відділу обліку та відчуження майна управління комунального майна Чернігівської обласної ради, член комісії.           </w:t>
      </w:r>
    </w:p>
    <w:p w:rsidR="002228E9" w:rsidRPr="009E5E4D" w:rsidRDefault="002228E9" w:rsidP="0056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7FAE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 некомерційному підприємству «Ніжинська центральна міська лікарня</w:t>
      </w:r>
      <w:r w:rsidR="00F27C3F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імені М.Галицького»</w:t>
      </w:r>
      <w:r w:rsidR="00C37FAE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надати Управлінню комунального майна та земельних відносин Ніжинської міської ради Чернігівської </w:t>
      </w:r>
      <w:r w:rsidR="00F51FAC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області </w:t>
      </w:r>
      <w:r w:rsidR="00657B5A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документи з</w:t>
      </w:r>
      <w:r w:rsidR="00F51FAC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приймання-передачі та технічну документацію на рухоме майно.</w:t>
      </w:r>
    </w:p>
    <w:p w:rsidR="002228E9" w:rsidRPr="009E5E4D" w:rsidRDefault="005637C3" w:rsidP="005637C3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228E9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2228E9"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Начальнику управління комунального майна та земельних відносин Ніжинської міської ради Чернігівської області Онокало І.А., забезпечити оприлюднення</w:t>
      </w:r>
      <w:r w:rsidR="002228E9"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даного розпорядження на офіційному сайті Ніжинської міської ради протягом п’яти робочих днів з дня його прийняття.</w:t>
      </w:r>
    </w:p>
    <w:p w:rsidR="002228E9" w:rsidRPr="009E5E4D" w:rsidRDefault="002228E9" w:rsidP="005637C3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637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Начальнику відділу з питань діловодства та роботи зі зверненнями громадян апарату виконавчого комітету Ніжинської міської ради 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Остапенко С. В. довести дане розпорядження до відома осіб, визначених у ньому.</w:t>
      </w:r>
    </w:p>
    <w:p w:rsidR="002228E9" w:rsidRPr="009E5E4D" w:rsidRDefault="002228E9" w:rsidP="005637C3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5. </w:t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 w:rsidRPr="009E5E4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заступника міського голови з питань діяльності виконавчих органів ради </w:t>
      </w:r>
      <w:r w:rsidR="00CD4DB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Грозенко </w:t>
      </w:r>
      <w:r w:rsidRPr="009E5E4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І.</w:t>
      </w:r>
      <w:r w:rsidR="00CD4DB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В.</w:t>
      </w:r>
    </w:p>
    <w:p w:rsidR="002228E9" w:rsidRPr="009E5E4D" w:rsidRDefault="002228E9" w:rsidP="005637C3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736" w:rsidRDefault="00A85736" w:rsidP="00563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228E9" w:rsidRPr="009E5E4D" w:rsidRDefault="002228E9" w:rsidP="00563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</w:t>
      </w:r>
      <w:r w:rsidR="00B057B5"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</w:t>
      </w:r>
      <w:r w:rsidR="00A50804"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 w:rsidR="00B057B5"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Олександр КОДОЛА</w:t>
      </w:r>
    </w:p>
    <w:p w:rsidR="002228E9" w:rsidRPr="009E5E4D" w:rsidRDefault="002228E9" w:rsidP="005637C3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28E9" w:rsidRPr="009E5E4D" w:rsidRDefault="002228E9" w:rsidP="002228E9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13FC" w:rsidRDefault="00A50804" w:rsidP="00222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4DCB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:rsidR="00C84DCB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84DCB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комунального майна </w:t>
      </w:r>
    </w:p>
    <w:p w:rsidR="00C84DCB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земельних відносин</w:t>
      </w: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Ірина  ОНОКАЛО</w:t>
      </w:r>
    </w:p>
    <w:p w:rsidR="00C84DCB" w:rsidRPr="001A3064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84DCB" w:rsidRPr="001A3064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064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064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064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рій</w:t>
      </w:r>
      <w:r w:rsidRPr="001A30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ХОМЕНКО</w:t>
      </w:r>
    </w:p>
    <w:p w:rsidR="00C84DCB" w:rsidRPr="001A3064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064"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064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064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064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 w:rsidRPr="001A306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В’ячеслав ЛЕГА</w:t>
      </w:r>
    </w:p>
    <w:p w:rsidR="00C84DCB" w:rsidRPr="001A3064" w:rsidRDefault="00C84DCB" w:rsidP="00C84DCB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:rsidR="00C84DCB" w:rsidRDefault="00C84DCB" w:rsidP="00C84DCB">
      <w:pPr>
        <w:rPr>
          <w:lang w:val="uk-UA"/>
        </w:rPr>
      </w:pPr>
    </w:p>
    <w:p w:rsidR="00C84DCB" w:rsidRPr="001A3064" w:rsidRDefault="00C84DCB" w:rsidP="00C84DCB">
      <w:pPr>
        <w:rPr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Pr="009E5E4D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34F1" w:rsidRPr="009E5E4D" w:rsidSect="00A50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7C"/>
    <w:rsid w:val="00005B73"/>
    <w:rsid w:val="00045720"/>
    <w:rsid w:val="000D34F1"/>
    <w:rsid w:val="001151F3"/>
    <w:rsid w:val="001B1C62"/>
    <w:rsid w:val="001B21D9"/>
    <w:rsid w:val="002228E9"/>
    <w:rsid w:val="002F13FC"/>
    <w:rsid w:val="00494BEA"/>
    <w:rsid w:val="004D047C"/>
    <w:rsid w:val="005637C3"/>
    <w:rsid w:val="00596066"/>
    <w:rsid w:val="005E4DEA"/>
    <w:rsid w:val="00646AD7"/>
    <w:rsid w:val="00657B5A"/>
    <w:rsid w:val="006A3D8F"/>
    <w:rsid w:val="006E234D"/>
    <w:rsid w:val="006F3FE3"/>
    <w:rsid w:val="007B7C24"/>
    <w:rsid w:val="00847152"/>
    <w:rsid w:val="008667F5"/>
    <w:rsid w:val="008852D7"/>
    <w:rsid w:val="008B2A4F"/>
    <w:rsid w:val="009A14DC"/>
    <w:rsid w:val="009E5E4D"/>
    <w:rsid w:val="00A50804"/>
    <w:rsid w:val="00A85736"/>
    <w:rsid w:val="00B057B5"/>
    <w:rsid w:val="00B153B6"/>
    <w:rsid w:val="00B43FE9"/>
    <w:rsid w:val="00C37FAE"/>
    <w:rsid w:val="00C84DCB"/>
    <w:rsid w:val="00CD4DB3"/>
    <w:rsid w:val="00CF0529"/>
    <w:rsid w:val="00DC2085"/>
    <w:rsid w:val="00EE76D6"/>
    <w:rsid w:val="00F27C3F"/>
    <w:rsid w:val="00F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5014"/>
  <w15:chartTrackingRefBased/>
  <w15:docId w15:val="{8C84156A-6B1A-4019-A70E-F6E6CA21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2021-02-01T12:18:00Z</cp:lastPrinted>
  <dcterms:created xsi:type="dcterms:W3CDTF">2021-01-27T10:40:00Z</dcterms:created>
  <dcterms:modified xsi:type="dcterms:W3CDTF">2021-02-02T07:52:00Z</dcterms:modified>
</cp:coreProperties>
</file>