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DF" w:rsidRDefault="00790FDF" w:rsidP="00790FDF">
      <w:pPr>
        <w:jc w:val="center"/>
      </w:pPr>
      <w:r w:rsidRPr="00864D6E">
        <w:rPr>
          <w:noProof/>
        </w:rPr>
        <w:drawing>
          <wp:inline distT="0" distB="0" distL="0" distR="0">
            <wp:extent cx="466725" cy="581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B3B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1B7B3B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1B7B3B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7B3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1B7B3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1B7B3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90FDF" w:rsidRPr="001B7B3B" w:rsidRDefault="00790FDF" w:rsidP="0079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DF" w:rsidRPr="007559AF" w:rsidRDefault="00790FDF" w:rsidP="0079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3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B7B3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8B9">
        <w:rPr>
          <w:rFonts w:ascii="Times New Roman" w:hAnsi="Times New Roman" w:cs="Times New Roman"/>
          <w:sz w:val="28"/>
          <w:szCs w:val="28"/>
          <w:lang w:val="uk-UA"/>
        </w:rPr>
        <w:t>01 лютого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3B">
        <w:rPr>
          <w:rFonts w:ascii="Times New Roman" w:hAnsi="Times New Roman" w:cs="Times New Roman"/>
          <w:sz w:val="28"/>
          <w:szCs w:val="28"/>
        </w:rPr>
        <w:t>20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B7B3B">
        <w:rPr>
          <w:rFonts w:ascii="Times New Roman" w:hAnsi="Times New Roman" w:cs="Times New Roman"/>
          <w:sz w:val="28"/>
          <w:szCs w:val="28"/>
        </w:rPr>
        <w:t xml:space="preserve"> р.</w:t>
      </w:r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7B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B7B3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1B7B3B">
        <w:rPr>
          <w:rFonts w:ascii="Times New Roman" w:hAnsi="Times New Roman" w:cs="Times New Roman"/>
          <w:sz w:val="28"/>
          <w:szCs w:val="28"/>
        </w:rPr>
        <w:tab/>
      </w:r>
      <w:r w:rsidRPr="001B7B3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C194B">
        <w:rPr>
          <w:rFonts w:ascii="Times New Roman" w:hAnsi="Times New Roman" w:cs="Times New Roman"/>
          <w:sz w:val="28"/>
          <w:szCs w:val="28"/>
        </w:rPr>
        <w:t xml:space="preserve">  </w:t>
      </w:r>
      <w:r w:rsidRPr="001B7B3B">
        <w:rPr>
          <w:rFonts w:ascii="Times New Roman" w:hAnsi="Times New Roman" w:cs="Times New Roman"/>
          <w:sz w:val="28"/>
          <w:szCs w:val="28"/>
        </w:rPr>
        <w:t xml:space="preserve">      </w:t>
      </w:r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B7B3B">
        <w:rPr>
          <w:rFonts w:ascii="Times New Roman" w:hAnsi="Times New Roman" w:cs="Times New Roman"/>
          <w:sz w:val="28"/>
          <w:szCs w:val="28"/>
        </w:rPr>
        <w:t>№</w:t>
      </w:r>
      <w:r w:rsidR="00670D92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Pr="001B7B3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790FDF" w:rsidRPr="000D43C9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:rsidR="00790FDF" w:rsidRPr="002B7F25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проведення щорічної оцінки</w:t>
      </w:r>
      <w:r w:rsidR="00BB62F7" w:rsidRP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виконання</w:t>
      </w:r>
    </w:p>
    <w:p w:rsidR="00790FDF" w:rsidRPr="002B7F25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посадовими особами</w:t>
      </w:r>
      <w:r w:rsidR="00BB62F7" w:rsidRP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виконавчих органів</w:t>
      </w:r>
    </w:p>
    <w:p w:rsidR="00790FDF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виконавчого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комітету</w:t>
      </w:r>
      <w:r w:rsid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Ніжинської міської</w:t>
      </w:r>
    </w:p>
    <w:p w:rsidR="00BB62F7" w:rsidRDefault="00790FDF" w:rsidP="00BB6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,</w:t>
      </w: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керівниками</w:t>
      </w:r>
      <w:r w:rsidR="00BB62F7"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виконавчих органів </w:t>
      </w:r>
    </w:p>
    <w:p w:rsidR="00790FDF" w:rsidRDefault="00790FDF" w:rsidP="0079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їх </w:t>
      </w:r>
      <w:r w:rsidR="004C4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4C4402"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аступник</w:t>
      </w:r>
      <w:r w:rsidR="004C4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ами</w:t>
      </w:r>
    </w:p>
    <w:p w:rsidR="004C4402" w:rsidRDefault="00790FDF" w:rsidP="004C440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покладених на них </w:t>
      </w:r>
      <w:r w:rsidR="004C440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обов’язків і завдань за 20</w:t>
      </w:r>
      <w:r w:rsidR="00670D9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20</w:t>
      </w:r>
      <w:r w:rsidR="004C440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рік</w:t>
      </w:r>
    </w:p>
    <w:p w:rsidR="00790FDF" w:rsidRDefault="00790FDF" w:rsidP="00790FD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90FDF" w:rsidRPr="007F630F" w:rsidRDefault="00790FDF" w:rsidP="0079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Типового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26.10.2001 р. № 1440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(із змінами)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Порядку проведення щорічної оцінки виконання посадовими особами виконавчих органів виконавчого комітету Ніжинської ради, керівниками виконавчих органів Ніжинської міської ради та їх заступниками покладених на них обов’язків і завдань,</w:t>
      </w:r>
      <w:r w:rsidRPr="001432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затвердженого розпорядженням</w:t>
      </w:r>
      <w:r w:rsidR="00670D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міського голови від 27.01.2017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№41-К «Про проведення щорічної оцінки виконання посадовими особами виконавчих органів виконавчого комітету Ніжинської міської ради, керівниками виконавчих органів Ніжинської міської ради та їх заступниками покладених на них обов’язків і завдань за 2016 рік»,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щорічної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язків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затверджені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Головде</w:t>
      </w:r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>ржслужби</w:t>
      </w:r>
      <w:proofErr w:type="spellEnd"/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7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30.06.2004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р. № 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(із змінами)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першому кварталі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70D9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року щорічної оцінки виконання посадовими особами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виконавчих органів 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 w:rsidR="00670D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2020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план заходів щодо підготовки і проведення у 20</w:t>
      </w:r>
      <w:r w:rsidR="00670D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 щорічної оцінки </w:t>
      </w:r>
      <w:r w:rsidRPr="00D628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 посадовими особами виконавчих органів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20</w:t>
      </w:r>
      <w:r w:rsidR="00670D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рік</w:t>
      </w:r>
      <w:r w:rsidRPr="00D628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(додаток 1).</w:t>
      </w:r>
    </w:p>
    <w:p w:rsidR="00790FDF" w:rsidRPr="005833C0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заступнику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керуючому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заступникам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діяльності виконавчих органів ради,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керівникам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 виконавчого комітету Ніжинської міської ради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FDF" w:rsidRPr="00086511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20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 w:rsidR="00E615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 завдань за 2020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0865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відповідності із Порядком проведення щорічної оцінки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заступниками,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790FDF" w:rsidRPr="00B656D1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.2.Підготувати та надати до 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20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до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юридично-кадрового забезпечення апарату виконавчого комітету Ніжинської міської ради 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інформацію про результати проведення щорічної оцінки.</w:t>
      </w:r>
    </w:p>
    <w:p w:rsidR="00790FDF" w:rsidRPr="00381173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О.)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90FDF" w:rsidRPr="00381173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3.1.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списки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посадових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осіб</w:t>
      </w:r>
      <w:r w:rsidRPr="00BC14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виконавчих органів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виконавчих 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підлягають щорічній оцінці виконання посадовими особами покладених на них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язків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20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рік;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:rsidR="00790FDF" w:rsidRPr="006533C0" w:rsidRDefault="00790FDF" w:rsidP="00790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3.2.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цього </w:t>
      </w:r>
      <w:r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 протягом п’яти робо</w:t>
      </w:r>
      <w:r>
        <w:rPr>
          <w:rFonts w:ascii="Times New Roman" w:hAnsi="Times New Roman"/>
          <w:sz w:val="28"/>
          <w:szCs w:val="28"/>
          <w:lang w:val="uk-UA"/>
        </w:rPr>
        <w:t xml:space="preserve">чих днів з дати його прийняття </w:t>
      </w:r>
      <w:r w:rsidRPr="006533C0">
        <w:rPr>
          <w:rFonts w:ascii="Times New Roman" w:hAnsi="Times New Roman"/>
          <w:sz w:val="28"/>
          <w:szCs w:val="28"/>
          <w:lang w:val="uk-UA"/>
        </w:rPr>
        <w:t>на офіційному сайті Ніжинської мі</w:t>
      </w:r>
      <w:r>
        <w:rPr>
          <w:rFonts w:ascii="Times New Roman" w:hAnsi="Times New Roman"/>
          <w:sz w:val="28"/>
          <w:szCs w:val="28"/>
          <w:lang w:val="uk-UA"/>
        </w:rPr>
        <w:t>ської ради;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3.3.забезпечити доведення змісту цього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>зацікавлених осіб;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3.4.провести узагальнення 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1B1B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 посадовими 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зазначеними у підпункті 3.1. цього розпорядження,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покладених на них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язків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20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рік.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Салогуба В.В.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Pr="00995648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</w:t>
      </w:r>
      <w:r w:rsidR="00E61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Олександр КОДОЛА</w:t>
      </w:r>
    </w:p>
    <w:p w:rsidR="00790FDF" w:rsidRPr="00C069D0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Default="00790FDF" w:rsidP="00790FDF">
      <w:pPr>
        <w:tabs>
          <w:tab w:val="left" w:pos="600"/>
        </w:tabs>
        <w:spacing w:after="0" w:line="240" w:lineRule="auto"/>
        <w:rPr>
          <w:sz w:val="28"/>
          <w:szCs w:val="28"/>
          <w:lang w:val="uk-UA"/>
        </w:rPr>
      </w:pPr>
    </w:p>
    <w:p w:rsidR="00790FDF" w:rsidRDefault="00790FDF" w:rsidP="00790FDF">
      <w:pPr>
        <w:tabs>
          <w:tab w:val="left" w:pos="600"/>
        </w:tabs>
        <w:spacing w:after="0" w:line="240" w:lineRule="auto"/>
        <w:rPr>
          <w:sz w:val="28"/>
          <w:szCs w:val="28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</w:t>
      </w: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55490" w:rsidRDefault="00855490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Pr="00F06929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</w:t>
      </w:r>
      <w:r w:rsidRPr="00F06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1</w:t>
      </w: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до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</w:p>
    <w:p w:rsidR="00790FDF" w:rsidRPr="00706988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53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293A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.01.20</w:t>
      </w:r>
      <w:r w:rsidR="00E6153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6153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-К</w:t>
      </w:r>
    </w:p>
    <w:p w:rsidR="00790FDF" w:rsidRPr="00F06929" w:rsidRDefault="00790FDF" w:rsidP="00790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FDF" w:rsidRPr="00721E68" w:rsidRDefault="00790FDF" w:rsidP="00790FDF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План заходів щодо підготовки і проведення у 20</w:t>
      </w:r>
      <w:r w:rsidR="00E61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21</w:t>
      </w: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році</w:t>
      </w:r>
    </w:p>
    <w:p w:rsidR="00790FDF" w:rsidRPr="00721E68" w:rsidRDefault="00790FDF" w:rsidP="00790FD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щорічної оцінки виконання посадовими особами виконавчих органів 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виконавчого комітету Ніжинської міської ради, </w:t>
      </w:r>
      <w:r w:rsidRPr="00721E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керівниками виконавчих органів Ніжинської міської ради </w:t>
      </w:r>
      <w:r w:rsidRPr="00721E68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Pr="00721E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їх заступниками 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покладених на них обов’язків і завдань за 20</w:t>
      </w:r>
      <w:r w:rsidR="00E6153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20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рік</w:t>
      </w:r>
    </w:p>
    <w:p w:rsidR="00790FDF" w:rsidRPr="00721E68" w:rsidRDefault="00790FDF" w:rsidP="00790FDF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3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847"/>
        <w:gridCol w:w="1753"/>
        <w:gridCol w:w="2550"/>
      </w:tblGrid>
      <w:tr w:rsidR="00790FDF" w:rsidRPr="00721E68" w:rsidTr="00397C92">
        <w:trPr>
          <w:trHeight w:val="816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753" w:type="dxa"/>
          </w:tcPr>
          <w:p w:rsidR="00790FDF" w:rsidRDefault="00790FDF" w:rsidP="00397C92">
            <w:pPr>
              <w:tabs>
                <w:tab w:val="left" w:pos="4170"/>
              </w:tabs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Відповідальні 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виконання </w:t>
            </w:r>
          </w:p>
        </w:tc>
      </w:tr>
      <w:tr w:rsidR="00790FDF" w:rsidRPr="00721E68" w:rsidTr="00397C92">
        <w:trPr>
          <w:trHeight w:val="379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53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56" w:firstLine="4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</w:t>
            </w:r>
          </w:p>
        </w:tc>
      </w:tr>
      <w:tr w:rsidR="00790FDF" w:rsidRPr="00721E68" w:rsidTr="00397C92">
        <w:trPr>
          <w:trHeight w:val="285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виготовлення бланків щорічної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інки та доведення їх до посадових осіб</w:t>
            </w:r>
          </w:p>
        </w:tc>
        <w:tc>
          <w:tcPr>
            <w:tcW w:w="1753" w:type="dxa"/>
          </w:tcPr>
          <w:p w:rsidR="00790FDF" w:rsidRDefault="00790FDF" w:rsidP="00397C9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юридично-кадрового забезпечення</w:t>
            </w:r>
          </w:p>
        </w:tc>
      </w:tr>
      <w:tr w:rsidR="00790FDF" w:rsidRPr="00721E68" w:rsidTr="00397C92">
        <w:trPr>
          <w:trHeight w:val="3118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посадових осіб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змістом розпорядження міського голови щодо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щорічної оцінки та </w:t>
            </w:r>
            <w:r w:rsidRPr="00721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Порядком 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щорічної оцінки виконання посадовими особами виконавчих органів </w:t>
            </w:r>
            <w:r w:rsidRPr="00721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виконавчого комітету Ніжинської міської ради, </w:t>
            </w:r>
            <w:r w:rsidRPr="00721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керівниками виконавчих органів Ніжинської міської ради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721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заступниками </w:t>
            </w:r>
            <w:r w:rsidRPr="00721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покладених на них обов’язків і завдань</w:t>
            </w:r>
          </w:p>
        </w:tc>
        <w:tc>
          <w:tcPr>
            <w:tcW w:w="1753" w:type="dxa"/>
          </w:tcPr>
          <w:p w:rsidR="00790FDF" w:rsidRPr="00721E68" w:rsidRDefault="00790FDF" w:rsidP="00E6153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C7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hanging="9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юридично-кадрового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</w:tr>
      <w:tr w:rsidR="00790FDF" w:rsidRPr="009928B9" w:rsidTr="00397C92">
        <w:trPr>
          <w:trHeight w:val="315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проведення посадовими особами аналізу та самооцінки виконання завдань та обов'язків, визначених у посадових інструкціях, окремих доручень керівництва за 20</w:t>
            </w:r>
            <w:r w:rsidR="00E6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заповнення ними розділів І, ІІ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бланку щорічної оцінки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790FDF" w:rsidRPr="00721E68" w:rsidRDefault="00790FDF" w:rsidP="00E6153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особи виконавчих органів виконавчого комітету Ніжинської міської ради, керівники виконавчих органів Ніжинської міської ради та їх заступники</w:t>
            </w:r>
          </w:p>
        </w:tc>
      </w:tr>
      <w:tr w:rsidR="00790FDF" w:rsidRPr="009928B9" w:rsidTr="00397C92">
        <w:trPr>
          <w:trHeight w:val="240"/>
        </w:trPr>
        <w:tc>
          <w:tcPr>
            <w:tcW w:w="582" w:type="dxa"/>
          </w:tcPr>
          <w:p w:rsidR="00790FDF" w:rsidRPr="00C815AE" w:rsidRDefault="00790FDF" w:rsidP="00397C92">
            <w:pPr>
              <w:tabs>
                <w:tab w:val="left" w:pos="4170"/>
              </w:tabs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81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47" w:type="dxa"/>
          </w:tcPr>
          <w:p w:rsidR="00790FDF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Організувати проведення індивідуальних співбесід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керівників 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посадовими особами, діяльність яких підлягає оцінці, з метою здійснення щорічної оцінки виконання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ними посадових інструкцій </w:t>
            </w:r>
          </w:p>
          <w:p w:rsidR="00790FDF" w:rsidRPr="003D5C0A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завдань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</w:t>
            </w:r>
            <w:r w:rsidR="00E6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  <w:p w:rsidR="00790FDF" w:rsidRDefault="00790FDF" w:rsidP="00397C92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</w:tcPr>
          <w:p w:rsidR="00790FDF" w:rsidRDefault="00790FDF" w:rsidP="00E6153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D60592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виконавчих органів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перший заступник міського голови з питань діяльності виконавчих органів ради, заступники міського голови з питань діяльності виконавчих органів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ради, керуючий справами виконавчого комітету Ніжинської міської ради, секретар Ніжинської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виконавчих органів Ніжинської міської ради</w:t>
            </w:r>
          </w:p>
        </w:tc>
      </w:tr>
      <w:tr w:rsidR="00790FDF" w:rsidRPr="009928B9" w:rsidTr="00397C92">
        <w:trPr>
          <w:trHeight w:val="285"/>
        </w:trPr>
        <w:tc>
          <w:tcPr>
            <w:tcW w:w="582" w:type="dxa"/>
          </w:tcPr>
          <w:p w:rsidR="00790FDF" w:rsidRPr="004C7CAE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Pr="004C7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47" w:type="dxa"/>
          </w:tcPr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Забезпечити: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заповнення безпосередніми керівниками 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бланку щорічної оцінки виконання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підпорядкованими особами посадових інструкцій і завдань за 20</w:t>
            </w:r>
            <w:r w:rsidR="00E6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ознайомлення посадових осіб з оцінкою і підписання бланків щорічної оцінки;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бланків</w:t>
            </w:r>
            <w:proofErr w:type="spellEnd"/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щорічної оцінки 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юридично-кадрового забезпечення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0FDF" w:rsidRPr="00FA6B09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790FDF" w:rsidRDefault="00790FDF" w:rsidP="00E6153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виконавчих органів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перший заступник міського голови з питань діяльності виконавчих органів ради, заступники міського голови з питань діяльності виконавчих органів ради, керуючий справами виконавчого комітету Ніжинської міської ради, секретар Ніжинської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виконавчих органів Ніжинської міської ради</w:t>
            </w:r>
          </w:p>
        </w:tc>
      </w:tr>
      <w:tr w:rsidR="00790FDF" w:rsidTr="00397C92">
        <w:trPr>
          <w:trHeight w:val="270"/>
        </w:trPr>
        <w:tc>
          <w:tcPr>
            <w:tcW w:w="582" w:type="dxa"/>
          </w:tcPr>
          <w:p w:rsidR="00790FDF" w:rsidRPr="004C7CAE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C7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47" w:type="dxa"/>
          </w:tcPr>
          <w:p w:rsidR="00790FDF" w:rsidRPr="00031CCA" w:rsidRDefault="00790FDF" w:rsidP="0039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проекту розпорядження міського голови за результатами проведення щорічного оцінювання виконання посадовими особами виконавчих органів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виконавчого комітету Ніжинської міської ради, </w:t>
            </w:r>
            <w:r w:rsidRPr="00031C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керівниками виконавчих органів Ніжинської міської ради </w:t>
            </w: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31C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заступниками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покладених на них обов’язків і завдань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       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 20</w:t>
            </w:r>
            <w:r w:rsidR="00E615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рік</w:t>
            </w:r>
          </w:p>
          <w:p w:rsidR="00790FDF" w:rsidRPr="004B6215" w:rsidRDefault="00790FDF" w:rsidP="00397C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B6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90FDF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790FDF" w:rsidRDefault="00790FDF" w:rsidP="00E6153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6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031CCA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юридично-кадро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забез</w:t>
            </w: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</w:t>
            </w:r>
          </w:p>
        </w:tc>
      </w:tr>
    </w:tbl>
    <w:p w:rsidR="00790FDF" w:rsidRDefault="00790FDF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855490" w:rsidRDefault="00855490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855490" w:rsidRDefault="00855490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5244AA" w:rsidRDefault="005244AA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790FDF" w:rsidRDefault="00790FDF" w:rsidP="00790F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Зі змістом розпорядження міського голови від </w:t>
      </w:r>
      <w:r w:rsidR="00E61532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20</w:t>
      </w:r>
      <w:r w:rsidR="00E6153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№</w:t>
      </w:r>
      <w:r w:rsidR="00F45747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t>-К «</w:t>
      </w:r>
      <w:r w:rsidRPr="008554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проведення щорічної оцінки виконання посадовими особами виконавчих органів виконавчого комітету Ніжинської міської ради, </w:t>
      </w:r>
      <w:r w:rsidRPr="008554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керівниками виконавчих органів Ніжинської міської ради                           </w:t>
      </w: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8554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їх заступниками </w:t>
      </w:r>
      <w:r w:rsidRPr="008554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покладених на них обов’язків і завдань за 20</w:t>
      </w:r>
      <w:r w:rsidR="00F4574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20</w:t>
      </w:r>
      <w:r w:rsidRPr="008554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рік» </w:t>
      </w:r>
      <w:r w:rsidRPr="00855490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 (а):</w:t>
      </w:r>
    </w:p>
    <w:p w:rsidR="007E6453" w:rsidRPr="00855490" w:rsidRDefault="007E6453" w:rsidP="00790F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.Александренко Олена Миколаївна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 xml:space="preserve">.Барабанова Людмила Павлівна 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.Бойко Наталія Григорівна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.Власенко Сергій  Володимирович</w:t>
      </w:r>
    </w:p>
    <w:p w:rsidR="007E6453" w:rsidRDefault="00517C85" w:rsidP="007E6453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.Градобик Володимир Миколайович</w:t>
      </w:r>
    </w:p>
    <w:p w:rsidR="007E6453" w:rsidRDefault="00517C85" w:rsidP="007E6453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Гук Ольга Олегівна</w:t>
      </w:r>
    </w:p>
    <w:p w:rsidR="00517C85" w:rsidRPr="00855490" w:rsidRDefault="00517C85" w:rsidP="007E6453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7.Дідіченко Оксана Олександрівна</w:t>
      </w:r>
    </w:p>
    <w:p w:rsidR="007E6453" w:rsidRPr="00855490" w:rsidRDefault="007E6453" w:rsidP="007E6453">
      <w:pPr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.Доля Оксана Володимирівна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15A8" w:rsidRPr="00855490">
        <w:rPr>
          <w:rFonts w:ascii="Times New Roman" w:hAnsi="Times New Roman" w:cs="Times New Roman"/>
          <w:sz w:val="28"/>
          <w:szCs w:val="28"/>
          <w:lang w:val="uk-UA"/>
        </w:rPr>
        <w:t>Дорошенко Олександр Сергійович</w:t>
      </w:r>
    </w:p>
    <w:p w:rsidR="00790FDF" w:rsidRPr="00855490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.Дмитрієв Сергій Вікторович</w:t>
      </w:r>
    </w:p>
    <w:p w:rsidR="00790FDF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.Дяконенко Ірина Ігорівна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Іваницький Анатолій Петрович</w:t>
      </w:r>
    </w:p>
    <w:p w:rsidR="00EF7902" w:rsidRPr="00855490" w:rsidRDefault="00853D9E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902" w:rsidRPr="00855490">
        <w:rPr>
          <w:rFonts w:ascii="Times New Roman" w:hAnsi="Times New Roman" w:cs="Times New Roman"/>
          <w:sz w:val="28"/>
          <w:szCs w:val="28"/>
          <w:lang w:val="uk-UA"/>
        </w:rPr>
        <w:t>Ільющенко Сергій Вікторович</w:t>
      </w:r>
    </w:p>
    <w:p w:rsidR="00790FDF" w:rsidRPr="00855490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.Єрофєєва Лариса Григорівна</w:t>
      </w:r>
    </w:p>
    <w:p w:rsidR="00790FDF" w:rsidRPr="00855490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.Єфіменко Наталія Євгеніївна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.Карпенко Світлана Дмитрівна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Кудлай Станіслав Сергійович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.Куранда Юрій Іванович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.Кірсанова Світлана Євгеніївна</w:t>
      </w:r>
    </w:p>
    <w:p w:rsidR="00790FDF" w:rsidRPr="00855490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.Крикуха Людмила Іванівна</w:t>
      </w:r>
    </w:p>
    <w:p w:rsidR="00790FDF" w:rsidRDefault="00790FDF" w:rsidP="00790FDF">
      <w:pPr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517C8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855490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.Ковтун Алла Матвіївна</w:t>
      </w:r>
    </w:p>
    <w:p w:rsidR="007E6453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22.</w:t>
      </w:r>
      <w:r w:rsidR="007E645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Колєзнєв Юрій Сергійович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23.</w:t>
      </w:r>
      <w:r w:rsidR="007E645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Копилова Євгенія Григорівна</w:t>
      </w:r>
    </w:p>
    <w:p w:rsidR="00C815A8" w:rsidRPr="00855490" w:rsidRDefault="00853D9E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8554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7C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15A8" w:rsidRPr="00855490">
        <w:rPr>
          <w:rFonts w:ascii="Times New Roman" w:hAnsi="Times New Roman" w:cs="Times New Roman"/>
          <w:sz w:val="28"/>
          <w:szCs w:val="28"/>
          <w:lang w:val="uk-UA"/>
        </w:rPr>
        <w:t>Кошель Юрій Віталійович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 xml:space="preserve">.Левчук Людмила Миколаївна 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.Лега В’ячеслав Олександрович</w:t>
      </w:r>
    </w:p>
    <w:p w:rsidR="00812FF6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FF6" w:rsidRPr="00855490">
        <w:rPr>
          <w:rFonts w:ascii="Times New Roman" w:hAnsi="Times New Roman" w:cs="Times New Roman"/>
          <w:sz w:val="28"/>
          <w:szCs w:val="28"/>
          <w:lang w:val="uk-UA"/>
        </w:rPr>
        <w:t>Личманенко Геннадій Олегович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.Лях Оксана Миколаївна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.Марченко Наталія Петрівна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.Мироненко Вікторія Борисівна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.Михальченко Михайло Савелійович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.Михальченко Олександр Михайлович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.Назаріна Ірина Володимирівна</w:t>
      </w:r>
    </w:p>
    <w:p w:rsidR="007E6453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 xml:space="preserve">Овсієнко Ярослава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Володимирівна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Овчаренко Ігор Юрійович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D9E" w:rsidRPr="0085549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.Огієвська Олександра Олексіївна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.Остапенко Світлана Володимирівна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.Ощепкова Вікторія Валентинівна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1286" w:rsidRPr="00855490">
        <w:rPr>
          <w:rFonts w:ascii="Times New Roman" w:hAnsi="Times New Roman" w:cs="Times New Roman"/>
          <w:sz w:val="28"/>
          <w:szCs w:val="28"/>
          <w:lang w:val="uk-UA"/>
        </w:rPr>
        <w:t>Плішань Наталія Валентинівна</w:t>
      </w:r>
    </w:p>
    <w:p w:rsidR="00790FDF" w:rsidRPr="00855490" w:rsidRDefault="00517C85" w:rsidP="00790FDF">
      <w:pPr>
        <w:pStyle w:val="2"/>
        <w:ind w:left="568" w:firstLine="0"/>
      </w:pPr>
      <w:r>
        <w:rPr>
          <w:szCs w:val="28"/>
        </w:rPr>
        <w:t>40</w:t>
      </w:r>
      <w:r w:rsidR="00790FDF" w:rsidRPr="00855490">
        <w:rPr>
          <w:szCs w:val="28"/>
        </w:rPr>
        <w:t>.Пижова Юлія Валеріївна</w:t>
      </w:r>
      <w:r w:rsidR="00790FDF" w:rsidRPr="00855490">
        <w:t xml:space="preserve"> </w:t>
      </w:r>
    </w:p>
    <w:p w:rsidR="00790FDF" w:rsidRPr="00855490" w:rsidRDefault="00517C85" w:rsidP="00790FDF">
      <w:pPr>
        <w:pStyle w:val="2"/>
        <w:ind w:left="568" w:firstLine="0"/>
      </w:pPr>
      <w:r>
        <w:t>41</w:t>
      </w:r>
      <w:r w:rsidR="00790FDF" w:rsidRPr="00855490">
        <w:t>.Поливко Оксана Петрівна</w:t>
      </w:r>
    </w:p>
    <w:p w:rsidR="007F3CF2" w:rsidRPr="00855490" w:rsidRDefault="00517C85" w:rsidP="00790FDF">
      <w:pPr>
        <w:pStyle w:val="2"/>
        <w:ind w:left="568" w:firstLine="0"/>
      </w:pPr>
      <w:r>
        <w:lastRenderedPageBreak/>
        <w:t>42</w:t>
      </w:r>
      <w:r w:rsidR="00051027" w:rsidRPr="00855490">
        <w:t>.</w:t>
      </w:r>
      <w:r w:rsidR="007F3CF2" w:rsidRPr="00855490">
        <w:t>Попик Алла Іванівна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.Пузікова Вікторія Сергіївна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.Рацин Наталія Борисівна</w:t>
      </w:r>
    </w:p>
    <w:p w:rsidR="007E6453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Рашко Андрій Миколайович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Рой Тетяна Миколаївна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2AD6" w:rsidRPr="00855490">
        <w:rPr>
          <w:rFonts w:ascii="Times New Roman" w:hAnsi="Times New Roman" w:cs="Times New Roman"/>
          <w:sz w:val="28"/>
          <w:szCs w:val="28"/>
          <w:lang w:val="uk-UA"/>
        </w:rPr>
        <w:t>Савостьянова Оксана Григорівна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Симоненко Катерина Миколаївна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.Сипливець Світлана Іванівна</w:t>
      </w:r>
    </w:p>
    <w:p w:rsidR="00790FDF" w:rsidRPr="00855490" w:rsidRDefault="00517C85" w:rsidP="00790FDF">
      <w:pPr>
        <w:pStyle w:val="2"/>
        <w:ind w:left="568" w:firstLine="0"/>
      </w:pPr>
      <w:r>
        <w:rPr>
          <w:szCs w:val="28"/>
        </w:rPr>
        <w:t>50</w:t>
      </w:r>
      <w:r w:rsidR="00790FDF" w:rsidRPr="00855490">
        <w:rPr>
          <w:szCs w:val="28"/>
        </w:rPr>
        <w:t>.Степнова Юлія Миколаївна</w:t>
      </w:r>
    </w:p>
    <w:p w:rsidR="00790FDF" w:rsidRDefault="00517C85" w:rsidP="00790FDF">
      <w:pPr>
        <w:pStyle w:val="2"/>
        <w:ind w:left="568" w:firstLine="0"/>
      </w:pPr>
      <w:r>
        <w:t>51</w:t>
      </w:r>
      <w:r w:rsidR="00790FDF" w:rsidRPr="00855490">
        <w:t>.Стрілко Борис Владиславович</w:t>
      </w:r>
    </w:p>
    <w:p w:rsidR="00517C85" w:rsidRDefault="00517C85" w:rsidP="00790FDF">
      <w:pPr>
        <w:pStyle w:val="2"/>
        <w:ind w:left="568" w:firstLine="0"/>
      </w:pPr>
      <w:r>
        <w:t>52.Стусь Лариса Миколаївна</w:t>
      </w:r>
    </w:p>
    <w:p w:rsidR="007E6453" w:rsidRPr="00855490" w:rsidRDefault="00517C85" w:rsidP="00790FDF">
      <w:pPr>
        <w:pStyle w:val="2"/>
        <w:ind w:left="568" w:firstLine="0"/>
      </w:pPr>
      <w:r>
        <w:t>53.</w:t>
      </w:r>
      <w:r w:rsidR="007E6453">
        <w:t>Сурмачевська Юлія Олегівна</w:t>
      </w:r>
    </w:p>
    <w:p w:rsidR="00790FDF" w:rsidRPr="00855490" w:rsidRDefault="00517C85" w:rsidP="00790FDF">
      <w:pPr>
        <w:pStyle w:val="2"/>
        <w:ind w:left="568" w:firstLine="0"/>
      </w:pPr>
      <w:r>
        <w:t>54</w:t>
      </w:r>
      <w:r w:rsidR="00790FDF" w:rsidRPr="00855490">
        <w:t>.Трошина Анастасія Сергіївна</w:t>
      </w:r>
      <w:r w:rsidR="00790FDF" w:rsidRPr="00855490">
        <w:rPr>
          <w:szCs w:val="28"/>
        </w:rPr>
        <w:t xml:space="preserve"> 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.Труш Світлана Петрівна</w:t>
      </w:r>
    </w:p>
    <w:p w:rsidR="00EF5A08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051027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A08" w:rsidRPr="00855490">
        <w:rPr>
          <w:rFonts w:ascii="Times New Roman" w:hAnsi="Times New Roman" w:cs="Times New Roman"/>
          <w:sz w:val="28"/>
          <w:szCs w:val="28"/>
          <w:lang w:val="uk-UA"/>
        </w:rPr>
        <w:t>Турчин Наталія Володимирівна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 xml:space="preserve">.Хільченко </w:t>
      </w:r>
      <w:proofErr w:type="spellStart"/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Cвітлана</w:t>
      </w:r>
      <w:proofErr w:type="spellEnd"/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58.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Чепурна Тамара Віталіївна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.Чуйко Микола Андрійович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DAA" w:rsidRPr="00855490">
        <w:rPr>
          <w:rFonts w:ascii="Times New Roman" w:hAnsi="Times New Roman" w:cs="Times New Roman"/>
          <w:sz w:val="28"/>
          <w:szCs w:val="28"/>
          <w:lang w:val="uk-UA"/>
        </w:rPr>
        <w:t>Шекера Катерина Володимирівна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.Шкляр Тетяна Михайлівна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.Шошова Ангеліна Геннадіївна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.Юрченко Ірина Миколаївна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.Якуба Олена Іванівна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.Ярмак Олег Федорович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.Кушніренко Анатолій Миколайович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.Сіренко Світлана Анатоліївна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.Глушко Павло Володимирович</w:t>
      </w:r>
    </w:p>
    <w:p w:rsidR="00790FDF" w:rsidRPr="00855490" w:rsidRDefault="00517C85" w:rsidP="00790FD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.Писаренко Людмила Віталіївна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.Фурса Маргарита Борисівна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.Кулініч Валентина Михайлівна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.Ліннік Антоніна Миколаївна</w:t>
      </w:r>
    </w:p>
    <w:p w:rsidR="00790FDF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.Опанасенко Оксана Анатоліївна</w:t>
      </w:r>
    </w:p>
    <w:p w:rsidR="00790FDF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.Пономаренко Надія Олексіївна</w:t>
      </w:r>
    </w:p>
    <w:p w:rsidR="007E6453" w:rsidRPr="00855490" w:rsidRDefault="00517C85" w:rsidP="00790FD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7E6453">
        <w:rPr>
          <w:rFonts w:ascii="Times New Roman" w:hAnsi="Times New Roman" w:cs="Times New Roman"/>
          <w:sz w:val="28"/>
          <w:szCs w:val="28"/>
          <w:lang w:val="uk-UA"/>
        </w:rPr>
        <w:t>.Бассак Тетяна Федорівна</w:t>
      </w:r>
    </w:p>
    <w:p w:rsidR="00517C85" w:rsidRDefault="00517C85" w:rsidP="004C4402">
      <w:pPr>
        <w:spacing w:after="0" w:line="240" w:lineRule="auto"/>
        <w:ind w:left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790FDF" w:rsidRPr="00855490">
        <w:rPr>
          <w:rFonts w:ascii="Times New Roman" w:hAnsi="Times New Roman" w:cs="Times New Roman"/>
          <w:sz w:val="28"/>
          <w:szCs w:val="28"/>
          <w:lang w:val="uk-UA"/>
        </w:rPr>
        <w:t>.Купрій Антоніна Вікторівн</w:t>
      </w:r>
      <w:r w:rsidR="004C44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0FDF" w:rsidRPr="0085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</w:t>
      </w:r>
    </w:p>
    <w:p w:rsidR="00790FDF" w:rsidRPr="00517C85" w:rsidRDefault="00517C85" w:rsidP="004C4402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77.</w:t>
      </w:r>
      <w:r w:rsidRPr="0051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Онокало Ірина Анатоліївна</w:t>
      </w:r>
      <w:r w:rsidR="00790FDF" w:rsidRPr="0051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F742ED" w:rsidRPr="0051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</w:t>
      </w:r>
    </w:p>
    <w:sectPr w:rsidR="00790FDF" w:rsidRPr="00517C85" w:rsidSect="004C44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FDF"/>
    <w:rsid w:val="00032CC0"/>
    <w:rsid w:val="00051027"/>
    <w:rsid w:val="00054D95"/>
    <w:rsid w:val="000717A5"/>
    <w:rsid w:val="0017572C"/>
    <w:rsid w:val="00221286"/>
    <w:rsid w:val="00293A63"/>
    <w:rsid w:val="003B611B"/>
    <w:rsid w:val="00470744"/>
    <w:rsid w:val="004C4402"/>
    <w:rsid w:val="004E4DED"/>
    <w:rsid w:val="00517C85"/>
    <w:rsid w:val="005244AA"/>
    <w:rsid w:val="00550EF6"/>
    <w:rsid w:val="00572AD6"/>
    <w:rsid w:val="005747A1"/>
    <w:rsid w:val="00603DAA"/>
    <w:rsid w:val="00650CB2"/>
    <w:rsid w:val="00663059"/>
    <w:rsid w:val="00670D92"/>
    <w:rsid w:val="00745A37"/>
    <w:rsid w:val="00790FDF"/>
    <w:rsid w:val="007E6453"/>
    <w:rsid w:val="007F3CF2"/>
    <w:rsid w:val="00802FD2"/>
    <w:rsid w:val="00812FF6"/>
    <w:rsid w:val="00837929"/>
    <w:rsid w:val="00852AF9"/>
    <w:rsid w:val="00853D9E"/>
    <w:rsid w:val="00855490"/>
    <w:rsid w:val="008C7939"/>
    <w:rsid w:val="00921AA0"/>
    <w:rsid w:val="00964257"/>
    <w:rsid w:val="0096783A"/>
    <w:rsid w:val="009832C0"/>
    <w:rsid w:val="00991633"/>
    <w:rsid w:val="009928B9"/>
    <w:rsid w:val="00A125D6"/>
    <w:rsid w:val="00A134B5"/>
    <w:rsid w:val="00AB0EB1"/>
    <w:rsid w:val="00AF2999"/>
    <w:rsid w:val="00B637A0"/>
    <w:rsid w:val="00BB62F7"/>
    <w:rsid w:val="00C815A8"/>
    <w:rsid w:val="00C84477"/>
    <w:rsid w:val="00CF71DE"/>
    <w:rsid w:val="00D723A7"/>
    <w:rsid w:val="00D75298"/>
    <w:rsid w:val="00E61532"/>
    <w:rsid w:val="00E96858"/>
    <w:rsid w:val="00EF5A08"/>
    <w:rsid w:val="00EF7902"/>
    <w:rsid w:val="00F041F1"/>
    <w:rsid w:val="00F45747"/>
    <w:rsid w:val="00F62097"/>
    <w:rsid w:val="00F742ED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1730"/>
  <w15:docId w15:val="{335CF228-3967-4131-9677-4AB1F3C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0F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790FD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E299-FF16-4E49-AA3A-1397AD90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18</cp:revision>
  <cp:lastPrinted>2021-01-29T12:55:00Z</cp:lastPrinted>
  <dcterms:created xsi:type="dcterms:W3CDTF">2019-01-22T09:39:00Z</dcterms:created>
  <dcterms:modified xsi:type="dcterms:W3CDTF">2021-01-29T12:57:00Z</dcterms:modified>
</cp:coreProperties>
</file>