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C3" w:rsidRPr="00BC47B7" w:rsidRDefault="000158C3" w:rsidP="00A24E8C">
      <w:pPr>
        <w:rPr>
          <w:lang w:val="ru-RU"/>
        </w:rPr>
      </w:pPr>
      <w:r>
        <w:rPr>
          <w:b/>
          <w:lang w:val="ru-RU"/>
        </w:rPr>
        <w:t xml:space="preserve">                                                              </w:t>
      </w:r>
      <w:r w:rsidR="00A24E8C">
        <w:rPr>
          <w:b/>
        </w:rPr>
        <w:t xml:space="preserve">        </w:t>
      </w:r>
      <w:r w:rsidRPr="00F80BD7">
        <w:rPr>
          <w:b/>
        </w:rPr>
        <w:t xml:space="preserve">    </w:t>
      </w:r>
      <w:r w:rsidRPr="00F80BD7">
        <w:rPr>
          <w:rFonts w:ascii="Tms Rmn" w:hAnsi="Tms Rmn"/>
          <w:b/>
          <w:noProof/>
          <w:lang w:val="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F80BD7">
        <w:rPr>
          <w:b/>
        </w:rPr>
        <w:tab/>
      </w:r>
      <w:r w:rsidRPr="00F80BD7">
        <w:rPr>
          <w:b/>
        </w:rPr>
        <w:tab/>
      </w:r>
      <w:r w:rsidR="00BC47B7">
        <w:rPr>
          <w:b/>
          <w:lang w:val="ru-RU"/>
        </w:rPr>
        <w:t xml:space="preserve">     </w:t>
      </w:r>
      <w:r w:rsidR="00A24E8C">
        <w:rPr>
          <w:b/>
          <w:lang w:val="ru-RU"/>
        </w:rPr>
        <w:tab/>
      </w:r>
      <w:r w:rsidR="00177009">
        <w:rPr>
          <w:b/>
          <w:lang w:val="ru-RU"/>
        </w:rPr>
        <w:t>ПР 128</w:t>
      </w:r>
    </w:p>
    <w:p w:rsidR="000158C3" w:rsidRPr="00A838C3" w:rsidRDefault="00AA4205" w:rsidP="00A24E8C">
      <w:pPr>
        <w:rPr>
          <w:b/>
          <w:szCs w:val="24"/>
        </w:rPr>
      </w:pPr>
      <w:r>
        <w:rPr>
          <w:b/>
          <w:sz w:val="28"/>
          <w:szCs w:val="28"/>
        </w:rPr>
        <w:t xml:space="preserve">                                                   </w:t>
      </w:r>
      <w:r w:rsidR="000158C3">
        <w:rPr>
          <w:b/>
          <w:sz w:val="28"/>
          <w:szCs w:val="28"/>
        </w:rPr>
        <w:t xml:space="preserve">          Україна</w:t>
      </w:r>
      <w:r w:rsidR="000158C3">
        <w:rPr>
          <w:b/>
          <w:sz w:val="28"/>
          <w:szCs w:val="28"/>
        </w:rPr>
        <w:tab/>
      </w:r>
      <w:r w:rsidR="000158C3">
        <w:rPr>
          <w:b/>
          <w:sz w:val="28"/>
          <w:szCs w:val="28"/>
        </w:rPr>
        <w:tab/>
      </w:r>
      <w:r w:rsidR="000158C3">
        <w:rPr>
          <w:b/>
          <w:sz w:val="28"/>
          <w:szCs w:val="28"/>
        </w:rPr>
        <w:tab/>
      </w:r>
      <w:r w:rsidR="00177009">
        <w:rPr>
          <w:b/>
          <w:sz w:val="28"/>
          <w:szCs w:val="28"/>
        </w:rPr>
        <w:t>від 27.01.021</w:t>
      </w:r>
      <w:bookmarkStart w:id="0" w:name="_GoBack"/>
      <w:bookmarkEnd w:id="0"/>
    </w:p>
    <w:p w:rsidR="000158C3" w:rsidRPr="00F80BD7" w:rsidRDefault="000158C3" w:rsidP="00A24E8C">
      <w:pPr>
        <w:jc w:val="center"/>
        <w:rPr>
          <w:b/>
          <w:sz w:val="28"/>
          <w:szCs w:val="28"/>
        </w:rPr>
      </w:pPr>
      <w:r w:rsidRPr="00F80BD7">
        <w:rPr>
          <w:b/>
          <w:sz w:val="28"/>
          <w:szCs w:val="28"/>
        </w:rPr>
        <w:t>ЧЕРНІГІВСЬКА ОБЛАСТЬ</w:t>
      </w:r>
    </w:p>
    <w:p w:rsidR="000158C3" w:rsidRPr="00F80BD7" w:rsidRDefault="000158C3" w:rsidP="00A24E8C">
      <w:pPr>
        <w:jc w:val="center"/>
        <w:rPr>
          <w:sz w:val="6"/>
          <w:szCs w:val="6"/>
        </w:rPr>
      </w:pPr>
    </w:p>
    <w:p w:rsidR="000158C3" w:rsidRPr="00F80BD7" w:rsidRDefault="000158C3" w:rsidP="00A24E8C">
      <w:pPr>
        <w:pStyle w:val="1"/>
        <w:rPr>
          <w:rFonts w:ascii="Times New Roman" w:hAnsi="Times New Roman"/>
          <w:sz w:val="32"/>
          <w:szCs w:val="32"/>
        </w:rPr>
      </w:pPr>
      <w:r w:rsidRPr="00F80BD7">
        <w:rPr>
          <w:rFonts w:ascii="Times New Roman" w:hAnsi="Times New Roman"/>
          <w:sz w:val="32"/>
          <w:szCs w:val="32"/>
        </w:rPr>
        <w:t>Н І Ж И Н С Ь К А    М І С Ь К А    Р А Д А</w:t>
      </w:r>
    </w:p>
    <w:p w:rsidR="000158C3" w:rsidRPr="00F80BD7" w:rsidRDefault="00212569" w:rsidP="00A24E8C">
      <w:pPr>
        <w:jc w:val="center"/>
        <w:rPr>
          <w:sz w:val="32"/>
        </w:rPr>
      </w:pPr>
      <w:r w:rsidRPr="00A24E8C">
        <w:rPr>
          <w:sz w:val="32"/>
          <w:szCs w:val="32"/>
          <w:lang w:val="ru-RU"/>
        </w:rPr>
        <w:t>___________________________</w:t>
      </w:r>
      <w:r w:rsidR="000158C3" w:rsidRPr="00F80BD7">
        <w:rPr>
          <w:sz w:val="32"/>
        </w:rPr>
        <w:t xml:space="preserve"> VI</w:t>
      </w:r>
      <w:r>
        <w:rPr>
          <w:sz w:val="32"/>
        </w:rPr>
        <w:t>І</w:t>
      </w:r>
      <w:r w:rsidR="000158C3" w:rsidRPr="00F80BD7">
        <w:rPr>
          <w:sz w:val="32"/>
        </w:rPr>
        <w:t>I скликання</w:t>
      </w:r>
    </w:p>
    <w:p w:rsidR="000158C3" w:rsidRPr="00F80BD7" w:rsidRDefault="000158C3" w:rsidP="00A24E8C">
      <w:pPr>
        <w:jc w:val="center"/>
        <w:rPr>
          <w:sz w:val="28"/>
          <w:szCs w:val="28"/>
        </w:rPr>
      </w:pPr>
    </w:p>
    <w:p w:rsidR="000158C3" w:rsidRPr="00F80BD7" w:rsidRDefault="000158C3" w:rsidP="00A24E8C">
      <w:pPr>
        <w:jc w:val="center"/>
        <w:rPr>
          <w:b/>
          <w:sz w:val="40"/>
          <w:szCs w:val="40"/>
        </w:rPr>
      </w:pPr>
      <w:r w:rsidRPr="00F80BD7">
        <w:rPr>
          <w:b/>
          <w:sz w:val="40"/>
          <w:szCs w:val="40"/>
        </w:rPr>
        <w:t xml:space="preserve">Р І Ш Е Н </w:t>
      </w:r>
      <w:proofErr w:type="spellStart"/>
      <w:r w:rsidRPr="00F80BD7">
        <w:rPr>
          <w:b/>
          <w:sz w:val="40"/>
          <w:szCs w:val="40"/>
        </w:rPr>
        <w:t>Н</w:t>
      </w:r>
      <w:proofErr w:type="spellEnd"/>
      <w:r w:rsidRPr="00F80BD7">
        <w:rPr>
          <w:b/>
          <w:sz w:val="40"/>
          <w:szCs w:val="40"/>
        </w:rPr>
        <w:t xml:space="preserve"> Я</w:t>
      </w:r>
    </w:p>
    <w:p w:rsidR="000158C3" w:rsidRPr="00F80BD7" w:rsidRDefault="000158C3" w:rsidP="00A24E8C">
      <w:pPr>
        <w:jc w:val="center"/>
        <w:rPr>
          <w:b/>
          <w:sz w:val="28"/>
          <w:szCs w:val="28"/>
        </w:rPr>
      </w:pPr>
    </w:p>
    <w:p w:rsidR="000158C3" w:rsidRPr="00F80BD7" w:rsidRDefault="000158C3" w:rsidP="00A24E8C">
      <w:pPr>
        <w:rPr>
          <w:sz w:val="28"/>
          <w:szCs w:val="28"/>
        </w:rPr>
      </w:pPr>
      <w:r w:rsidRPr="00F80BD7">
        <w:rPr>
          <w:sz w:val="28"/>
          <w:szCs w:val="28"/>
        </w:rPr>
        <w:t xml:space="preserve">від </w:t>
      </w:r>
      <w:r w:rsidR="00212569">
        <w:rPr>
          <w:sz w:val="28"/>
          <w:szCs w:val="28"/>
          <w:lang w:val="ru-RU"/>
        </w:rPr>
        <w:t>_______________</w:t>
      </w:r>
      <w:r w:rsidR="008653D5" w:rsidRPr="008653D5">
        <w:rPr>
          <w:sz w:val="28"/>
          <w:szCs w:val="28"/>
        </w:rPr>
        <w:t xml:space="preserve"> </w:t>
      </w:r>
      <w:r w:rsidRPr="00F80BD7">
        <w:rPr>
          <w:sz w:val="28"/>
          <w:szCs w:val="28"/>
        </w:rPr>
        <w:t>202</w:t>
      </w:r>
      <w:r w:rsidR="00212569">
        <w:rPr>
          <w:sz w:val="28"/>
          <w:szCs w:val="28"/>
        </w:rPr>
        <w:t>1</w:t>
      </w:r>
      <w:r w:rsidRPr="00F80BD7">
        <w:rPr>
          <w:sz w:val="28"/>
          <w:szCs w:val="28"/>
        </w:rPr>
        <w:t xml:space="preserve"> р.</w:t>
      </w:r>
      <w:r w:rsidRPr="00F80BD7">
        <w:rPr>
          <w:sz w:val="28"/>
          <w:szCs w:val="28"/>
        </w:rPr>
        <w:tab/>
      </w:r>
      <w:r w:rsidRPr="00F80BD7">
        <w:rPr>
          <w:sz w:val="28"/>
          <w:szCs w:val="28"/>
        </w:rPr>
        <w:tab/>
        <w:t>м. Ніжин</w:t>
      </w:r>
      <w:r w:rsidRPr="00F80BD7">
        <w:rPr>
          <w:sz w:val="28"/>
          <w:szCs w:val="28"/>
        </w:rPr>
        <w:tab/>
        <w:t xml:space="preserve">                             № </w:t>
      </w:r>
      <w:r w:rsidR="00212569">
        <w:rPr>
          <w:sz w:val="28"/>
          <w:szCs w:val="28"/>
        </w:rPr>
        <w:t>_____</w:t>
      </w:r>
      <w:r w:rsidR="00840E41" w:rsidRPr="00840E41">
        <w:rPr>
          <w:sz w:val="28"/>
          <w:szCs w:val="28"/>
        </w:rPr>
        <w:t>/202</w:t>
      </w:r>
      <w:r w:rsidR="00212569">
        <w:rPr>
          <w:sz w:val="28"/>
          <w:szCs w:val="28"/>
        </w:rPr>
        <w:t>1</w:t>
      </w:r>
    </w:p>
    <w:p w:rsidR="000158C3" w:rsidRPr="00F80BD7" w:rsidRDefault="000158C3" w:rsidP="00A24E8C">
      <w:pPr>
        <w:rPr>
          <w:sz w:val="28"/>
          <w:szCs w:val="28"/>
        </w:rPr>
      </w:pPr>
    </w:p>
    <w:p w:rsidR="00AF169B" w:rsidRDefault="00F160C0" w:rsidP="00A24E8C">
      <w:pPr>
        <w:rPr>
          <w:b/>
          <w:bCs/>
          <w:sz w:val="28"/>
          <w:szCs w:val="28"/>
        </w:rPr>
      </w:pPr>
      <w:r w:rsidRPr="00B915CF">
        <w:rPr>
          <w:b/>
          <w:bCs/>
          <w:sz w:val="28"/>
          <w:szCs w:val="28"/>
        </w:rPr>
        <w:t>Про затвердження структури</w:t>
      </w:r>
      <w:r w:rsidR="00583E19" w:rsidRPr="00B915CF">
        <w:rPr>
          <w:b/>
          <w:bCs/>
          <w:sz w:val="28"/>
          <w:szCs w:val="28"/>
        </w:rPr>
        <w:t xml:space="preserve"> </w:t>
      </w:r>
      <w:r w:rsidRPr="00B915CF">
        <w:rPr>
          <w:b/>
          <w:bCs/>
          <w:sz w:val="28"/>
          <w:szCs w:val="28"/>
        </w:rPr>
        <w:t>та штатн</w:t>
      </w:r>
      <w:r w:rsidR="007A679D" w:rsidRPr="00B915CF">
        <w:rPr>
          <w:b/>
          <w:bCs/>
          <w:sz w:val="28"/>
          <w:szCs w:val="28"/>
        </w:rPr>
        <w:t>ого</w:t>
      </w:r>
      <w:r w:rsidR="003F1DEA" w:rsidRPr="00B915CF">
        <w:rPr>
          <w:b/>
          <w:bCs/>
          <w:sz w:val="28"/>
          <w:szCs w:val="28"/>
        </w:rPr>
        <w:t xml:space="preserve"> </w:t>
      </w:r>
    </w:p>
    <w:p w:rsidR="000158C3" w:rsidRPr="00B915CF" w:rsidRDefault="00AF169B" w:rsidP="00A24E8C">
      <w:pPr>
        <w:rPr>
          <w:b/>
          <w:bCs/>
          <w:sz w:val="28"/>
          <w:szCs w:val="28"/>
        </w:rPr>
      </w:pPr>
      <w:r>
        <w:rPr>
          <w:b/>
          <w:bCs/>
          <w:sz w:val="28"/>
          <w:szCs w:val="28"/>
        </w:rPr>
        <w:t>р</w:t>
      </w:r>
      <w:r w:rsidR="003F1DEA" w:rsidRPr="00B915CF">
        <w:rPr>
          <w:b/>
          <w:bCs/>
          <w:sz w:val="28"/>
          <w:szCs w:val="28"/>
        </w:rPr>
        <w:t>озпис</w:t>
      </w:r>
      <w:r w:rsidR="007A679D" w:rsidRPr="00B915CF">
        <w:rPr>
          <w:b/>
          <w:bCs/>
          <w:sz w:val="28"/>
          <w:szCs w:val="28"/>
        </w:rPr>
        <w:t>у</w:t>
      </w:r>
      <w:r>
        <w:rPr>
          <w:b/>
          <w:bCs/>
          <w:sz w:val="28"/>
          <w:szCs w:val="28"/>
        </w:rPr>
        <w:t xml:space="preserve"> </w:t>
      </w:r>
      <w:r w:rsidR="000158C3" w:rsidRPr="00B915CF">
        <w:rPr>
          <w:b/>
          <w:bCs/>
          <w:sz w:val="28"/>
          <w:szCs w:val="28"/>
        </w:rPr>
        <w:t xml:space="preserve">управління культури і туризму </w:t>
      </w:r>
    </w:p>
    <w:p w:rsidR="000158C3" w:rsidRDefault="000158C3" w:rsidP="00A24E8C">
      <w:pPr>
        <w:rPr>
          <w:b/>
          <w:bCs/>
          <w:sz w:val="28"/>
          <w:szCs w:val="28"/>
        </w:rPr>
      </w:pPr>
      <w:r w:rsidRPr="00B915CF">
        <w:rPr>
          <w:b/>
          <w:bCs/>
          <w:sz w:val="28"/>
          <w:szCs w:val="28"/>
        </w:rPr>
        <w:t>Ніжинської міської ради</w:t>
      </w:r>
      <w:r w:rsidR="009313A0" w:rsidRPr="00B915CF">
        <w:rPr>
          <w:b/>
          <w:bCs/>
          <w:sz w:val="28"/>
          <w:szCs w:val="28"/>
        </w:rPr>
        <w:t xml:space="preserve"> </w:t>
      </w:r>
      <w:r w:rsidRPr="00B915CF">
        <w:rPr>
          <w:b/>
          <w:bCs/>
          <w:sz w:val="28"/>
          <w:szCs w:val="28"/>
        </w:rPr>
        <w:t xml:space="preserve"> </w:t>
      </w:r>
    </w:p>
    <w:p w:rsidR="00AF32DB" w:rsidRPr="00B915CF" w:rsidRDefault="00AF32DB" w:rsidP="00A24E8C">
      <w:pPr>
        <w:rPr>
          <w:b/>
          <w:bCs/>
          <w:sz w:val="28"/>
          <w:szCs w:val="28"/>
        </w:rPr>
      </w:pPr>
    </w:p>
    <w:p w:rsidR="00F2091C" w:rsidRDefault="00F2091C" w:rsidP="00A24E8C">
      <w:pPr>
        <w:pStyle w:val="a3"/>
        <w:spacing w:before="0" w:beforeAutospacing="0" w:after="0" w:afterAutospacing="0"/>
        <w:ind w:firstLine="708"/>
        <w:jc w:val="both"/>
        <w:rPr>
          <w:sz w:val="28"/>
          <w:szCs w:val="28"/>
          <w:lang w:val="uk-UA"/>
        </w:rPr>
      </w:pPr>
      <w:r w:rsidRPr="004B5356">
        <w:rPr>
          <w:sz w:val="28"/>
          <w:szCs w:val="28"/>
          <w:lang w:val="uk-UA"/>
        </w:rPr>
        <w:t xml:space="preserve">Відповідно до ст. ст. </w:t>
      </w:r>
      <w:r w:rsidR="00212569" w:rsidRPr="00212569">
        <w:rPr>
          <w:sz w:val="28"/>
          <w:szCs w:val="28"/>
          <w:lang w:val="uk-UA"/>
        </w:rPr>
        <w:t>26, 42, 54, 59 Закону України «Про місцеве самоврядування в Україні»,  Закону України «Про культуру», Регламенту   Ніжинської міської ради VІІІ скликання затвердженого рішенням Ніжинської міської ради від 27.11.2020 року №3-2/2020, з метою упорядкування штатної чисельності працівників управління, підвищення ефективності управління та результативної реалізації своїх повноважень</w:t>
      </w:r>
      <w:r w:rsidR="007A679D">
        <w:rPr>
          <w:sz w:val="28"/>
          <w:szCs w:val="28"/>
          <w:lang w:val="uk-UA"/>
        </w:rPr>
        <w:t>,</w:t>
      </w:r>
      <w:r w:rsidR="00446451" w:rsidRPr="004B5356">
        <w:rPr>
          <w:sz w:val="28"/>
          <w:szCs w:val="28"/>
          <w:lang w:val="uk-UA"/>
        </w:rPr>
        <w:t xml:space="preserve"> </w:t>
      </w:r>
      <w:r w:rsidR="002D2F3B" w:rsidRPr="004B5356">
        <w:rPr>
          <w:sz w:val="28"/>
          <w:szCs w:val="28"/>
          <w:lang w:val="uk-UA"/>
        </w:rPr>
        <w:t xml:space="preserve">Ніжинська </w:t>
      </w:r>
      <w:r w:rsidRPr="004B5356">
        <w:rPr>
          <w:sz w:val="28"/>
          <w:szCs w:val="28"/>
          <w:lang w:val="uk-UA"/>
        </w:rPr>
        <w:t>міська рада</w:t>
      </w:r>
      <w:r w:rsidR="002D2F3B" w:rsidRPr="004B5356">
        <w:rPr>
          <w:sz w:val="28"/>
          <w:szCs w:val="28"/>
          <w:lang w:val="uk-UA"/>
        </w:rPr>
        <w:t xml:space="preserve"> вирішила:</w:t>
      </w:r>
    </w:p>
    <w:p w:rsidR="00D53023" w:rsidRPr="00D53023" w:rsidRDefault="00AF169B" w:rsidP="00A24E8C">
      <w:pPr>
        <w:ind w:firstLine="708"/>
        <w:jc w:val="both"/>
        <w:rPr>
          <w:sz w:val="28"/>
          <w:szCs w:val="28"/>
        </w:rPr>
      </w:pPr>
      <w:r w:rsidRPr="00574345">
        <w:rPr>
          <w:bCs/>
          <w:sz w:val="28"/>
          <w:szCs w:val="28"/>
        </w:rPr>
        <w:t xml:space="preserve">1. </w:t>
      </w:r>
      <w:proofErr w:type="spellStart"/>
      <w:r w:rsidRPr="00574345">
        <w:rPr>
          <w:bCs/>
          <w:sz w:val="28"/>
          <w:szCs w:val="28"/>
        </w:rPr>
        <w:t>Внести</w:t>
      </w:r>
      <w:proofErr w:type="spellEnd"/>
      <w:r w:rsidRPr="00574345">
        <w:rPr>
          <w:bCs/>
          <w:sz w:val="28"/>
          <w:szCs w:val="28"/>
        </w:rPr>
        <w:t xml:space="preserve"> зміни до підпункту 3 пункту </w:t>
      </w:r>
      <w:r w:rsidR="00003368">
        <w:rPr>
          <w:bCs/>
          <w:sz w:val="28"/>
          <w:szCs w:val="28"/>
        </w:rPr>
        <w:t xml:space="preserve">4 </w:t>
      </w:r>
      <w:r w:rsidRPr="00574345">
        <w:rPr>
          <w:sz w:val="28"/>
          <w:szCs w:val="28"/>
        </w:rPr>
        <w:t xml:space="preserve">рішення Ніжинської міської ради №25-40/2013 від 30 травня 2013 року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w:t>
      </w:r>
      <w:r w:rsidR="00D53023" w:rsidRPr="00D53023">
        <w:rPr>
          <w:sz w:val="28"/>
          <w:szCs w:val="28"/>
        </w:rPr>
        <w:t>та викласти у наступній редакції:</w:t>
      </w:r>
    </w:p>
    <w:tbl>
      <w:tblPr>
        <w:tblStyle w:val="a8"/>
        <w:tblW w:w="9795" w:type="dxa"/>
        <w:tblLayout w:type="fixed"/>
        <w:tblLook w:val="04A0" w:firstRow="1" w:lastRow="0" w:firstColumn="1" w:lastColumn="0" w:noHBand="0" w:noVBand="1"/>
      </w:tblPr>
      <w:tblGrid>
        <w:gridCol w:w="421"/>
        <w:gridCol w:w="1540"/>
        <w:gridCol w:w="1720"/>
        <w:gridCol w:w="1985"/>
        <w:gridCol w:w="1577"/>
        <w:gridCol w:w="1701"/>
        <w:gridCol w:w="851"/>
      </w:tblGrid>
      <w:tr w:rsidR="00A46E28" w:rsidRPr="00D53023" w:rsidTr="00AF169B">
        <w:tc>
          <w:tcPr>
            <w:tcW w:w="421" w:type="dxa"/>
          </w:tcPr>
          <w:p w:rsidR="00A46E28" w:rsidRPr="00D53023" w:rsidRDefault="00A46E28" w:rsidP="00A24E8C">
            <w:pPr>
              <w:jc w:val="both"/>
              <w:rPr>
                <w:b/>
                <w:sz w:val="20"/>
              </w:rPr>
            </w:pPr>
            <w:r w:rsidRPr="00D53023">
              <w:rPr>
                <w:b/>
                <w:sz w:val="20"/>
                <w:lang w:val="ru-RU"/>
              </w:rPr>
              <w:t>№п</w:t>
            </w:r>
            <w:r w:rsidRPr="00D53023">
              <w:rPr>
                <w:b/>
                <w:sz w:val="20"/>
                <w:lang w:val="en-US"/>
              </w:rPr>
              <w:t>/</w:t>
            </w:r>
            <w:r w:rsidRPr="00D53023">
              <w:rPr>
                <w:b/>
                <w:sz w:val="20"/>
              </w:rPr>
              <w:t>п</w:t>
            </w:r>
          </w:p>
        </w:tc>
        <w:tc>
          <w:tcPr>
            <w:tcW w:w="1540" w:type="dxa"/>
          </w:tcPr>
          <w:p w:rsidR="00A46E28" w:rsidRPr="005D14F5" w:rsidRDefault="00A46E28" w:rsidP="00A24E8C">
            <w:pPr>
              <w:pStyle w:val="a9"/>
              <w:rPr>
                <w:sz w:val="23"/>
                <w:szCs w:val="23"/>
              </w:rPr>
            </w:pPr>
            <w:r w:rsidRPr="005D14F5">
              <w:rPr>
                <w:sz w:val="23"/>
                <w:szCs w:val="23"/>
              </w:rPr>
              <w:t xml:space="preserve">Повна назва </w:t>
            </w:r>
          </w:p>
          <w:p w:rsidR="00A46E28" w:rsidRPr="00D53023" w:rsidRDefault="00A46E28" w:rsidP="00A24E8C">
            <w:pPr>
              <w:rPr>
                <w:b/>
                <w:sz w:val="20"/>
              </w:rPr>
            </w:pPr>
            <w:r w:rsidRPr="005D14F5">
              <w:rPr>
                <w:sz w:val="23"/>
                <w:szCs w:val="23"/>
              </w:rPr>
              <w:t xml:space="preserve">виконавчого органу міської ради </w:t>
            </w:r>
            <w:r>
              <w:rPr>
                <w:sz w:val="23"/>
                <w:szCs w:val="23"/>
              </w:rPr>
              <w:t>(юридичної особи)</w:t>
            </w:r>
          </w:p>
        </w:tc>
        <w:tc>
          <w:tcPr>
            <w:tcW w:w="1720" w:type="dxa"/>
          </w:tcPr>
          <w:p w:rsidR="00A46E28" w:rsidRPr="005D14F5" w:rsidRDefault="00A46E28" w:rsidP="00A24E8C">
            <w:pPr>
              <w:pStyle w:val="a9"/>
              <w:rPr>
                <w:sz w:val="23"/>
                <w:szCs w:val="23"/>
              </w:rPr>
            </w:pPr>
            <w:r>
              <w:rPr>
                <w:sz w:val="23"/>
                <w:szCs w:val="23"/>
              </w:rPr>
              <w:t>Начальник</w:t>
            </w:r>
            <w:r w:rsidRPr="005D14F5">
              <w:rPr>
                <w:sz w:val="23"/>
                <w:szCs w:val="23"/>
              </w:rPr>
              <w:t>;</w:t>
            </w:r>
          </w:p>
          <w:p w:rsidR="00A46E28" w:rsidRPr="005D14F5" w:rsidRDefault="00A46E28" w:rsidP="00A24E8C">
            <w:pPr>
              <w:pStyle w:val="a9"/>
              <w:rPr>
                <w:sz w:val="23"/>
                <w:szCs w:val="23"/>
              </w:rPr>
            </w:pPr>
            <w:r>
              <w:rPr>
                <w:sz w:val="23"/>
                <w:szCs w:val="23"/>
              </w:rPr>
              <w:t>заступник начальника</w:t>
            </w:r>
            <w:r w:rsidRPr="005D14F5">
              <w:rPr>
                <w:sz w:val="23"/>
                <w:szCs w:val="23"/>
              </w:rPr>
              <w:t>*;</w:t>
            </w:r>
          </w:p>
          <w:p w:rsidR="00A46E28" w:rsidRDefault="00A46E28" w:rsidP="00A24E8C">
            <w:pPr>
              <w:pStyle w:val="a9"/>
              <w:rPr>
                <w:sz w:val="23"/>
                <w:szCs w:val="23"/>
              </w:rPr>
            </w:pPr>
            <w:r w:rsidRPr="005D14F5">
              <w:rPr>
                <w:sz w:val="23"/>
                <w:szCs w:val="23"/>
              </w:rPr>
              <w:t xml:space="preserve">начальник </w:t>
            </w:r>
            <w:r>
              <w:rPr>
                <w:sz w:val="23"/>
                <w:szCs w:val="23"/>
              </w:rPr>
              <w:t>відділу**; заступник начальника відділу</w:t>
            </w:r>
            <w:r w:rsidRPr="005D14F5">
              <w:rPr>
                <w:sz w:val="23"/>
                <w:szCs w:val="23"/>
              </w:rPr>
              <w:t>***</w:t>
            </w:r>
            <w:r>
              <w:rPr>
                <w:sz w:val="23"/>
                <w:szCs w:val="23"/>
              </w:rPr>
              <w:t>;</w:t>
            </w:r>
          </w:p>
          <w:p w:rsidR="00A46E28" w:rsidRPr="00D53023" w:rsidRDefault="00A46E28" w:rsidP="00A24E8C">
            <w:pPr>
              <w:rPr>
                <w:b/>
                <w:sz w:val="20"/>
              </w:rPr>
            </w:pPr>
            <w:r>
              <w:rPr>
                <w:sz w:val="23"/>
                <w:szCs w:val="23"/>
              </w:rPr>
              <w:t>начальник відділу-головний бухгалтер</w:t>
            </w:r>
            <w:r w:rsidRPr="005D14F5">
              <w:rPr>
                <w:sz w:val="23"/>
                <w:szCs w:val="23"/>
              </w:rPr>
              <w:t>***</w:t>
            </w:r>
            <w:r>
              <w:rPr>
                <w:sz w:val="23"/>
                <w:szCs w:val="23"/>
              </w:rPr>
              <w:t>*</w:t>
            </w:r>
          </w:p>
        </w:tc>
        <w:tc>
          <w:tcPr>
            <w:tcW w:w="1985" w:type="dxa"/>
          </w:tcPr>
          <w:p w:rsidR="00A46E28" w:rsidRPr="005D14F5" w:rsidRDefault="00A46E28" w:rsidP="00A24E8C">
            <w:pPr>
              <w:pStyle w:val="a9"/>
              <w:rPr>
                <w:sz w:val="23"/>
                <w:szCs w:val="23"/>
              </w:rPr>
            </w:pPr>
            <w:r w:rsidRPr="005D14F5">
              <w:rPr>
                <w:sz w:val="23"/>
                <w:szCs w:val="23"/>
              </w:rPr>
              <w:t>Головний спеціаліст;</w:t>
            </w:r>
          </w:p>
          <w:p w:rsidR="00A46E28" w:rsidRPr="005D14F5" w:rsidRDefault="00A46E28" w:rsidP="00A24E8C">
            <w:pPr>
              <w:pStyle w:val="a9"/>
              <w:rPr>
                <w:sz w:val="23"/>
                <w:szCs w:val="23"/>
              </w:rPr>
            </w:pPr>
            <w:r>
              <w:rPr>
                <w:sz w:val="23"/>
                <w:szCs w:val="23"/>
              </w:rPr>
              <w:t>провідний спеціаліст</w:t>
            </w:r>
            <w:r w:rsidRPr="005D14F5">
              <w:rPr>
                <w:sz w:val="23"/>
                <w:szCs w:val="23"/>
              </w:rPr>
              <w:t>*;</w:t>
            </w:r>
          </w:p>
          <w:p w:rsidR="00A46E28" w:rsidRDefault="00A46E28" w:rsidP="00A24E8C">
            <w:pPr>
              <w:rPr>
                <w:lang w:eastAsia="zh-CN"/>
              </w:rPr>
            </w:pPr>
            <w:r>
              <w:rPr>
                <w:lang w:eastAsia="zh-CN"/>
              </w:rPr>
              <w:t>головний спеціаліст -юрисконсульт</w:t>
            </w:r>
            <w:r w:rsidRPr="005D14F5">
              <w:rPr>
                <w:lang w:eastAsia="zh-CN"/>
              </w:rPr>
              <w:t>**</w:t>
            </w:r>
            <w:r>
              <w:rPr>
                <w:lang w:eastAsia="zh-CN"/>
              </w:rPr>
              <w:t>;</w:t>
            </w:r>
          </w:p>
          <w:p w:rsidR="00A46E28" w:rsidRPr="00246DC2" w:rsidRDefault="00A46E28" w:rsidP="00A24E8C">
            <w:pPr>
              <w:rPr>
                <w:lang w:eastAsia="zh-CN"/>
              </w:rPr>
            </w:pPr>
            <w:r>
              <w:rPr>
                <w:lang w:eastAsia="zh-CN"/>
              </w:rPr>
              <w:t xml:space="preserve">головний спеціаліст -головний </w:t>
            </w:r>
            <w:r w:rsidRPr="00246DC2">
              <w:rPr>
                <w:lang w:eastAsia="zh-CN"/>
              </w:rPr>
              <w:t>бухгалтер</w:t>
            </w:r>
            <w:r w:rsidRPr="00246DC2">
              <w:t>***</w:t>
            </w:r>
          </w:p>
          <w:p w:rsidR="00A46E28" w:rsidRPr="00D53023" w:rsidRDefault="00A46E28" w:rsidP="00A24E8C">
            <w:pPr>
              <w:jc w:val="both"/>
              <w:rPr>
                <w:b/>
                <w:sz w:val="20"/>
              </w:rPr>
            </w:pPr>
          </w:p>
        </w:tc>
        <w:tc>
          <w:tcPr>
            <w:tcW w:w="1577" w:type="dxa"/>
          </w:tcPr>
          <w:p w:rsidR="00A46E28" w:rsidRDefault="00A46E28" w:rsidP="00A24E8C">
            <w:pPr>
              <w:pStyle w:val="a9"/>
              <w:rPr>
                <w:sz w:val="23"/>
                <w:szCs w:val="23"/>
              </w:rPr>
            </w:pPr>
            <w:r w:rsidRPr="005D14F5">
              <w:rPr>
                <w:sz w:val="23"/>
                <w:szCs w:val="23"/>
              </w:rPr>
              <w:t>Спеціаліст                  І категорії</w:t>
            </w:r>
            <w:r>
              <w:rPr>
                <w:sz w:val="23"/>
                <w:szCs w:val="23"/>
              </w:rPr>
              <w:t>;</w:t>
            </w:r>
          </w:p>
          <w:p w:rsidR="00A46E28" w:rsidRDefault="00A46E28" w:rsidP="00A24E8C">
            <w:pPr>
              <w:pStyle w:val="a9"/>
              <w:rPr>
                <w:sz w:val="23"/>
                <w:szCs w:val="23"/>
              </w:rPr>
            </w:pPr>
            <w:r>
              <w:rPr>
                <w:sz w:val="23"/>
                <w:szCs w:val="23"/>
              </w:rPr>
              <w:t>спеціаліст І категорії-бухгалтер</w:t>
            </w:r>
            <w:r w:rsidRPr="005D14F5">
              <w:rPr>
                <w:sz w:val="23"/>
                <w:szCs w:val="23"/>
              </w:rPr>
              <w:t>*</w:t>
            </w:r>
            <w:r>
              <w:rPr>
                <w:sz w:val="23"/>
                <w:szCs w:val="23"/>
              </w:rPr>
              <w:t>;</w:t>
            </w:r>
          </w:p>
          <w:p w:rsidR="00B07131" w:rsidRDefault="00A46E28" w:rsidP="00A24E8C">
            <w:pPr>
              <w:rPr>
                <w:sz w:val="23"/>
                <w:szCs w:val="23"/>
              </w:rPr>
            </w:pPr>
            <w:r>
              <w:rPr>
                <w:sz w:val="23"/>
                <w:szCs w:val="23"/>
              </w:rPr>
              <w:t>спеціаліст ІІ категорії**;</w:t>
            </w:r>
            <w:r w:rsidR="00B07131">
              <w:rPr>
                <w:sz w:val="23"/>
                <w:szCs w:val="23"/>
              </w:rPr>
              <w:t xml:space="preserve"> державний соціальний інспектор</w:t>
            </w:r>
            <w:r w:rsidRPr="005D14F5">
              <w:rPr>
                <w:sz w:val="23"/>
                <w:szCs w:val="23"/>
              </w:rPr>
              <w:t>***</w:t>
            </w:r>
          </w:p>
          <w:p w:rsidR="00B07131" w:rsidRPr="00D53023" w:rsidRDefault="00B07131" w:rsidP="00A24E8C">
            <w:pPr>
              <w:rPr>
                <w:b/>
                <w:sz w:val="20"/>
              </w:rPr>
            </w:pPr>
          </w:p>
        </w:tc>
        <w:tc>
          <w:tcPr>
            <w:tcW w:w="1701" w:type="dxa"/>
          </w:tcPr>
          <w:p w:rsidR="00A46E28" w:rsidRDefault="00A46E28" w:rsidP="00A24E8C">
            <w:pPr>
              <w:pStyle w:val="a9"/>
              <w:rPr>
                <w:sz w:val="23"/>
                <w:szCs w:val="23"/>
              </w:rPr>
            </w:pPr>
            <w:r>
              <w:rPr>
                <w:sz w:val="23"/>
                <w:szCs w:val="23"/>
              </w:rPr>
              <w:t>Робітник; фахівець із соціальної роботи</w:t>
            </w:r>
            <w:r w:rsidRPr="005D14F5">
              <w:rPr>
                <w:sz w:val="23"/>
                <w:szCs w:val="23"/>
              </w:rPr>
              <w:t>*</w:t>
            </w:r>
            <w:r>
              <w:rPr>
                <w:sz w:val="23"/>
                <w:szCs w:val="23"/>
              </w:rPr>
              <w:t>; службовець**; секретар</w:t>
            </w:r>
            <w:r w:rsidRPr="005D14F5">
              <w:rPr>
                <w:sz w:val="23"/>
                <w:szCs w:val="23"/>
              </w:rPr>
              <w:t>***</w:t>
            </w:r>
            <w:r>
              <w:rPr>
                <w:sz w:val="23"/>
                <w:szCs w:val="23"/>
              </w:rPr>
              <w:t>;</w:t>
            </w:r>
          </w:p>
          <w:p w:rsidR="00A46E28" w:rsidRPr="00D53023" w:rsidRDefault="00A46E28" w:rsidP="00A24E8C">
            <w:pPr>
              <w:rPr>
                <w:b/>
                <w:sz w:val="20"/>
              </w:rPr>
            </w:pPr>
            <w:r>
              <w:rPr>
                <w:sz w:val="23"/>
                <w:szCs w:val="23"/>
              </w:rPr>
              <w:t>секретар-друкарка</w:t>
            </w:r>
            <w:r w:rsidRPr="005D14F5">
              <w:rPr>
                <w:sz w:val="23"/>
                <w:szCs w:val="23"/>
              </w:rPr>
              <w:t>***</w:t>
            </w:r>
            <w:r>
              <w:rPr>
                <w:sz w:val="23"/>
                <w:szCs w:val="23"/>
              </w:rPr>
              <w:t>*</w:t>
            </w:r>
          </w:p>
        </w:tc>
        <w:tc>
          <w:tcPr>
            <w:tcW w:w="851" w:type="dxa"/>
          </w:tcPr>
          <w:p w:rsidR="00A46E28" w:rsidRDefault="00A46E28" w:rsidP="00A24E8C">
            <w:pPr>
              <w:jc w:val="both"/>
              <w:rPr>
                <w:b/>
                <w:sz w:val="20"/>
              </w:rPr>
            </w:pPr>
            <w:r w:rsidRPr="00B569B7">
              <w:rPr>
                <w:b/>
                <w:sz w:val="20"/>
              </w:rPr>
              <w:t xml:space="preserve">Усього </w:t>
            </w:r>
          </w:p>
          <w:p w:rsidR="00A46E28" w:rsidRPr="00D53023" w:rsidRDefault="00A46E28" w:rsidP="00A24E8C">
            <w:pPr>
              <w:jc w:val="both"/>
              <w:rPr>
                <w:b/>
                <w:sz w:val="20"/>
              </w:rPr>
            </w:pPr>
            <w:r w:rsidRPr="00B569B7">
              <w:rPr>
                <w:b/>
                <w:sz w:val="20"/>
              </w:rPr>
              <w:t xml:space="preserve">посад    </w:t>
            </w:r>
          </w:p>
        </w:tc>
      </w:tr>
      <w:tr w:rsidR="00A46E28" w:rsidRPr="00D53023" w:rsidTr="00AF169B">
        <w:tc>
          <w:tcPr>
            <w:tcW w:w="421" w:type="dxa"/>
          </w:tcPr>
          <w:p w:rsidR="00A46E28" w:rsidRPr="00D53023" w:rsidRDefault="00A46E28" w:rsidP="00A24E8C">
            <w:pPr>
              <w:jc w:val="both"/>
              <w:rPr>
                <w:sz w:val="22"/>
                <w:szCs w:val="22"/>
                <w:lang w:val="ru-RU"/>
              </w:rPr>
            </w:pPr>
            <w:r w:rsidRPr="00D53023">
              <w:rPr>
                <w:sz w:val="22"/>
                <w:szCs w:val="22"/>
                <w:lang w:val="ru-RU"/>
              </w:rPr>
              <w:t>3</w:t>
            </w:r>
          </w:p>
        </w:tc>
        <w:tc>
          <w:tcPr>
            <w:tcW w:w="1540" w:type="dxa"/>
          </w:tcPr>
          <w:p w:rsidR="00A46E28" w:rsidRDefault="00A46E28" w:rsidP="00A24E8C">
            <w:pPr>
              <w:jc w:val="both"/>
              <w:rPr>
                <w:sz w:val="22"/>
                <w:szCs w:val="22"/>
                <w:lang w:val="ru-RU"/>
              </w:rPr>
            </w:pPr>
            <w:proofErr w:type="spellStart"/>
            <w:r w:rsidRPr="00D53023">
              <w:rPr>
                <w:sz w:val="22"/>
                <w:szCs w:val="22"/>
                <w:lang w:val="ru-RU"/>
              </w:rPr>
              <w:t>Управління</w:t>
            </w:r>
            <w:proofErr w:type="spellEnd"/>
            <w:r w:rsidRPr="00D53023">
              <w:rPr>
                <w:sz w:val="22"/>
                <w:szCs w:val="22"/>
                <w:lang w:val="ru-RU"/>
              </w:rPr>
              <w:t xml:space="preserve"> </w:t>
            </w:r>
            <w:proofErr w:type="spellStart"/>
            <w:r w:rsidRPr="00D53023">
              <w:rPr>
                <w:sz w:val="22"/>
                <w:szCs w:val="22"/>
                <w:lang w:val="ru-RU"/>
              </w:rPr>
              <w:t>культури</w:t>
            </w:r>
            <w:proofErr w:type="spellEnd"/>
            <w:r w:rsidRPr="00D53023">
              <w:rPr>
                <w:sz w:val="22"/>
                <w:szCs w:val="22"/>
                <w:lang w:val="ru-RU"/>
              </w:rPr>
              <w:t xml:space="preserve"> і </w:t>
            </w:r>
          </w:p>
          <w:p w:rsidR="00A46E28" w:rsidRDefault="00A46E28" w:rsidP="00A24E8C">
            <w:pPr>
              <w:jc w:val="both"/>
              <w:rPr>
                <w:sz w:val="22"/>
                <w:szCs w:val="22"/>
                <w:lang w:val="ru-RU"/>
              </w:rPr>
            </w:pPr>
            <w:r w:rsidRPr="00D53023">
              <w:rPr>
                <w:sz w:val="22"/>
                <w:szCs w:val="22"/>
                <w:lang w:val="ru-RU"/>
              </w:rPr>
              <w:t xml:space="preserve">туризму </w:t>
            </w:r>
          </w:p>
          <w:p w:rsidR="00A46E28" w:rsidRDefault="00A46E28" w:rsidP="00A24E8C">
            <w:pPr>
              <w:jc w:val="both"/>
              <w:rPr>
                <w:sz w:val="22"/>
                <w:szCs w:val="22"/>
              </w:rPr>
            </w:pPr>
            <w:r w:rsidRPr="00D53023">
              <w:rPr>
                <w:sz w:val="22"/>
                <w:szCs w:val="22"/>
              </w:rPr>
              <w:t xml:space="preserve">Ніжинської </w:t>
            </w:r>
          </w:p>
          <w:p w:rsidR="00A46E28" w:rsidRPr="00D53023" w:rsidRDefault="00A46E28" w:rsidP="00A24E8C">
            <w:pPr>
              <w:jc w:val="both"/>
              <w:rPr>
                <w:sz w:val="22"/>
                <w:szCs w:val="22"/>
              </w:rPr>
            </w:pPr>
            <w:r w:rsidRPr="00D53023">
              <w:rPr>
                <w:sz w:val="22"/>
                <w:szCs w:val="22"/>
              </w:rPr>
              <w:t xml:space="preserve">міської ради </w:t>
            </w:r>
          </w:p>
        </w:tc>
        <w:tc>
          <w:tcPr>
            <w:tcW w:w="1720" w:type="dxa"/>
          </w:tcPr>
          <w:p w:rsidR="00A46E28" w:rsidRPr="00D53023" w:rsidRDefault="00A46E28" w:rsidP="00A24E8C">
            <w:pPr>
              <w:jc w:val="center"/>
              <w:rPr>
                <w:sz w:val="22"/>
                <w:szCs w:val="22"/>
              </w:rPr>
            </w:pPr>
            <w:r w:rsidRPr="00D53023">
              <w:rPr>
                <w:sz w:val="22"/>
                <w:szCs w:val="22"/>
              </w:rPr>
              <w:t>1</w:t>
            </w:r>
          </w:p>
          <w:p w:rsidR="00A46E28" w:rsidRDefault="00A46E28" w:rsidP="00A24E8C">
            <w:pPr>
              <w:jc w:val="center"/>
              <w:rPr>
                <w:sz w:val="22"/>
                <w:szCs w:val="22"/>
              </w:rPr>
            </w:pPr>
            <w:r w:rsidRPr="00D53023">
              <w:rPr>
                <w:sz w:val="22"/>
                <w:szCs w:val="22"/>
              </w:rPr>
              <w:t>1*</w:t>
            </w:r>
          </w:p>
          <w:p w:rsidR="00A46E28" w:rsidRPr="00D53023" w:rsidRDefault="00A46E28" w:rsidP="00A24E8C">
            <w:pPr>
              <w:jc w:val="center"/>
              <w:rPr>
                <w:sz w:val="22"/>
                <w:szCs w:val="22"/>
              </w:rPr>
            </w:pPr>
          </w:p>
        </w:tc>
        <w:tc>
          <w:tcPr>
            <w:tcW w:w="1985" w:type="dxa"/>
          </w:tcPr>
          <w:p w:rsidR="00A46E28" w:rsidRDefault="00212569" w:rsidP="00A24E8C">
            <w:pPr>
              <w:jc w:val="center"/>
              <w:rPr>
                <w:sz w:val="22"/>
                <w:szCs w:val="22"/>
              </w:rPr>
            </w:pPr>
            <w:r>
              <w:rPr>
                <w:sz w:val="22"/>
                <w:szCs w:val="22"/>
              </w:rPr>
              <w:t>5</w:t>
            </w:r>
          </w:p>
          <w:p w:rsidR="00A46E28" w:rsidRPr="00D53023" w:rsidRDefault="00A46E28" w:rsidP="00A24E8C">
            <w:pPr>
              <w:jc w:val="center"/>
              <w:rPr>
                <w:sz w:val="22"/>
                <w:szCs w:val="22"/>
              </w:rPr>
            </w:pPr>
            <w:r>
              <w:rPr>
                <w:sz w:val="22"/>
                <w:szCs w:val="22"/>
              </w:rPr>
              <w:t>1*</w:t>
            </w:r>
            <w:r w:rsidR="00B07131">
              <w:rPr>
                <w:sz w:val="22"/>
                <w:szCs w:val="22"/>
              </w:rPr>
              <w:t>*</w:t>
            </w:r>
          </w:p>
        </w:tc>
        <w:tc>
          <w:tcPr>
            <w:tcW w:w="1577" w:type="dxa"/>
          </w:tcPr>
          <w:p w:rsidR="00A46E28" w:rsidRPr="00D53023" w:rsidRDefault="00A46E28" w:rsidP="00A24E8C">
            <w:pPr>
              <w:jc w:val="center"/>
              <w:rPr>
                <w:sz w:val="22"/>
                <w:szCs w:val="22"/>
              </w:rPr>
            </w:pPr>
          </w:p>
        </w:tc>
        <w:tc>
          <w:tcPr>
            <w:tcW w:w="1701" w:type="dxa"/>
          </w:tcPr>
          <w:p w:rsidR="00A46E28" w:rsidRPr="00D53023" w:rsidRDefault="00A46E28" w:rsidP="00A24E8C">
            <w:pPr>
              <w:jc w:val="center"/>
              <w:rPr>
                <w:sz w:val="22"/>
                <w:szCs w:val="22"/>
              </w:rPr>
            </w:pPr>
          </w:p>
        </w:tc>
        <w:tc>
          <w:tcPr>
            <w:tcW w:w="851" w:type="dxa"/>
            <w:tcBorders>
              <w:bottom w:val="single" w:sz="4" w:space="0" w:color="auto"/>
            </w:tcBorders>
          </w:tcPr>
          <w:p w:rsidR="00A46E28" w:rsidRPr="00D53023" w:rsidRDefault="00212569" w:rsidP="00A24E8C">
            <w:pPr>
              <w:jc w:val="center"/>
              <w:rPr>
                <w:sz w:val="22"/>
                <w:szCs w:val="22"/>
              </w:rPr>
            </w:pPr>
            <w:r>
              <w:rPr>
                <w:sz w:val="22"/>
                <w:szCs w:val="22"/>
              </w:rPr>
              <w:t>8</w:t>
            </w:r>
          </w:p>
        </w:tc>
      </w:tr>
    </w:tbl>
    <w:p w:rsidR="00D53023" w:rsidRPr="004B5356" w:rsidRDefault="00D53023" w:rsidP="00A24E8C">
      <w:pPr>
        <w:pStyle w:val="a3"/>
        <w:spacing w:before="0" w:beforeAutospacing="0" w:after="0" w:afterAutospacing="0"/>
        <w:jc w:val="both"/>
        <w:rPr>
          <w:sz w:val="28"/>
          <w:szCs w:val="28"/>
          <w:lang w:val="uk-UA"/>
        </w:rPr>
      </w:pPr>
    </w:p>
    <w:p w:rsidR="00212569" w:rsidRDefault="00212569" w:rsidP="00A24E8C">
      <w:pPr>
        <w:ind w:firstLine="708"/>
        <w:jc w:val="both"/>
        <w:rPr>
          <w:sz w:val="28"/>
          <w:szCs w:val="28"/>
        </w:rPr>
      </w:pPr>
      <w:r>
        <w:rPr>
          <w:sz w:val="28"/>
          <w:szCs w:val="28"/>
        </w:rPr>
        <w:t>2</w:t>
      </w:r>
      <w:r>
        <w:rPr>
          <w:sz w:val="28"/>
          <w:szCs w:val="28"/>
        </w:rPr>
        <w:t xml:space="preserve">. </w:t>
      </w:r>
      <w:r w:rsidRPr="00101120">
        <w:rPr>
          <w:sz w:val="28"/>
          <w:szCs w:val="28"/>
        </w:rPr>
        <w:t xml:space="preserve">Начальнику управління культури і туризму Ніжинської міської ради </w:t>
      </w:r>
      <w:proofErr w:type="spellStart"/>
      <w:r w:rsidRPr="00101120">
        <w:rPr>
          <w:sz w:val="28"/>
          <w:szCs w:val="28"/>
        </w:rPr>
        <w:t>Бассак</w:t>
      </w:r>
      <w:proofErr w:type="spellEnd"/>
      <w:r w:rsidRPr="00101120">
        <w:rPr>
          <w:sz w:val="28"/>
          <w:szCs w:val="28"/>
        </w:rPr>
        <w:t xml:space="preserve"> Т.Ф.  забезпечити оприлюднення даного рішення на офіційному сайті Ніжинської міської ради протягом п’яти робочих днів після його прийняття.  </w:t>
      </w:r>
    </w:p>
    <w:p w:rsidR="00212569" w:rsidRDefault="00212569" w:rsidP="00A24E8C">
      <w:pPr>
        <w:tabs>
          <w:tab w:val="left" w:pos="709"/>
        </w:tabs>
        <w:jc w:val="both"/>
        <w:rPr>
          <w:sz w:val="28"/>
          <w:szCs w:val="28"/>
        </w:rPr>
      </w:pPr>
      <w:r>
        <w:rPr>
          <w:sz w:val="28"/>
          <w:szCs w:val="28"/>
        </w:rPr>
        <w:lastRenderedPageBreak/>
        <w:tab/>
      </w:r>
    </w:p>
    <w:p w:rsidR="00212569" w:rsidRDefault="00212569" w:rsidP="00A24E8C">
      <w:pPr>
        <w:tabs>
          <w:tab w:val="left" w:pos="709"/>
        </w:tabs>
        <w:jc w:val="both"/>
        <w:rPr>
          <w:sz w:val="28"/>
          <w:szCs w:val="28"/>
        </w:rPr>
      </w:pPr>
      <w:r>
        <w:rPr>
          <w:sz w:val="28"/>
          <w:szCs w:val="28"/>
        </w:rPr>
        <w:tab/>
      </w:r>
      <w:r>
        <w:rPr>
          <w:sz w:val="28"/>
          <w:szCs w:val="28"/>
        </w:rPr>
        <w:t>3</w:t>
      </w:r>
      <w:r>
        <w:rPr>
          <w:sz w:val="28"/>
          <w:szCs w:val="28"/>
        </w:rPr>
        <w:t xml:space="preserve">. </w:t>
      </w:r>
      <w:r w:rsidRPr="00101120">
        <w:rPr>
          <w:sz w:val="28"/>
          <w:szCs w:val="28"/>
        </w:rPr>
        <w:t xml:space="preserve">Організацію виконання даного рішення покласти на </w:t>
      </w:r>
      <w:r>
        <w:rPr>
          <w:sz w:val="28"/>
          <w:szCs w:val="28"/>
        </w:rPr>
        <w:t xml:space="preserve">заступника міського голови з питань діяльності виконавчих органів ради Смагу С.С. та </w:t>
      </w:r>
      <w:r w:rsidRPr="00101120">
        <w:rPr>
          <w:sz w:val="28"/>
          <w:szCs w:val="28"/>
        </w:rPr>
        <w:t xml:space="preserve">начальника управління культури і туризму Ніжинської міської ради </w:t>
      </w:r>
      <w:proofErr w:type="spellStart"/>
      <w:r w:rsidRPr="00101120">
        <w:rPr>
          <w:sz w:val="28"/>
          <w:szCs w:val="28"/>
        </w:rPr>
        <w:t>Бассак</w:t>
      </w:r>
      <w:proofErr w:type="spellEnd"/>
      <w:r w:rsidRPr="00101120">
        <w:rPr>
          <w:sz w:val="28"/>
          <w:szCs w:val="28"/>
        </w:rPr>
        <w:t xml:space="preserve"> Т.Ф.</w:t>
      </w:r>
    </w:p>
    <w:p w:rsidR="00212569" w:rsidRDefault="00212569" w:rsidP="00A24E8C">
      <w:pPr>
        <w:pStyle w:val="Style6"/>
        <w:widowControl/>
        <w:spacing w:line="240" w:lineRule="auto"/>
        <w:ind w:firstLine="0"/>
        <w:rPr>
          <w:sz w:val="28"/>
          <w:szCs w:val="28"/>
          <w:lang w:val="uk-UA"/>
        </w:rPr>
      </w:pPr>
      <w:r w:rsidRPr="00101120">
        <w:rPr>
          <w:sz w:val="28"/>
          <w:szCs w:val="28"/>
          <w:lang w:val="uk-UA"/>
        </w:rPr>
        <w:tab/>
      </w:r>
    </w:p>
    <w:p w:rsidR="00212569" w:rsidRPr="00101120" w:rsidRDefault="00212569" w:rsidP="00A24E8C">
      <w:pPr>
        <w:pStyle w:val="Style6"/>
        <w:widowControl/>
        <w:spacing w:line="240" w:lineRule="auto"/>
        <w:ind w:firstLine="708"/>
        <w:rPr>
          <w:rStyle w:val="FontStyle15"/>
          <w:sz w:val="28"/>
          <w:szCs w:val="28"/>
          <w:lang w:val="uk-UA" w:eastAsia="uk-UA"/>
        </w:rPr>
      </w:pPr>
      <w:r>
        <w:rPr>
          <w:sz w:val="28"/>
          <w:szCs w:val="28"/>
          <w:lang w:val="uk-UA"/>
        </w:rPr>
        <w:t>4</w:t>
      </w:r>
      <w:r w:rsidRPr="00101120">
        <w:rPr>
          <w:sz w:val="28"/>
          <w:szCs w:val="28"/>
          <w:lang w:val="uk-UA"/>
        </w:rPr>
        <w:t xml:space="preserve">. </w:t>
      </w:r>
      <w:r w:rsidRPr="00101120">
        <w:rPr>
          <w:rStyle w:val="FontStyle15"/>
          <w:sz w:val="28"/>
          <w:szCs w:val="28"/>
          <w:lang w:val="uk-UA" w:eastAsia="uk-UA"/>
        </w:rPr>
        <w:t xml:space="preserve">Контроль за виконанням даного рішення покласти на постійну комісію </w:t>
      </w:r>
      <w:r w:rsidRPr="00101120">
        <w:rPr>
          <w:rStyle w:val="apple-converted-space"/>
          <w:rFonts w:ascii="Arial" w:hAnsi="Arial" w:cs="Arial"/>
          <w:b/>
          <w:bCs/>
          <w:color w:val="333333"/>
          <w:sz w:val="18"/>
          <w:szCs w:val="18"/>
          <w:shd w:val="clear" w:color="auto" w:fill="FFFFFF"/>
          <w:lang w:val="uk-UA"/>
        </w:rPr>
        <w:t> </w:t>
      </w:r>
      <w:r w:rsidRPr="00EF3D6F">
        <w:rPr>
          <w:rStyle w:val="a4"/>
          <w:b w:val="0"/>
          <w:sz w:val="28"/>
          <w:szCs w:val="28"/>
          <w:shd w:val="clear" w:color="auto" w:fill="FFFFFF"/>
          <w:lang w:val="uk-UA"/>
        </w:rPr>
        <w:t xml:space="preserve">міської ради з питань  освіти, охорони здоров’я, соціального захисту, культури, туризму, молодіжної політики та спорту </w:t>
      </w:r>
      <w:r w:rsidRPr="00101120">
        <w:rPr>
          <w:rStyle w:val="FontStyle15"/>
          <w:sz w:val="28"/>
          <w:szCs w:val="28"/>
          <w:lang w:val="uk-UA" w:eastAsia="uk-UA"/>
        </w:rPr>
        <w:t>(К</w:t>
      </w:r>
      <w:r>
        <w:rPr>
          <w:rStyle w:val="FontStyle15"/>
          <w:sz w:val="28"/>
          <w:szCs w:val="28"/>
          <w:lang w:val="uk-UA" w:eastAsia="uk-UA"/>
        </w:rPr>
        <w:t>ірсанова С. Є.</w:t>
      </w:r>
      <w:r w:rsidRPr="00101120">
        <w:rPr>
          <w:rStyle w:val="FontStyle15"/>
          <w:sz w:val="28"/>
          <w:szCs w:val="28"/>
          <w:lang w:val="uk-UA" w:eastAsia="uk-UA"/>
        </w:rPr>
        <w:t>).</w:t>
      </w: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КОДОЛА</w:t>
      </w: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Pr="00F80BD7" w:rsidRDefault="00212569" w:rsidP="00A24E8C">
      <w:pPr>
        <w:jc w:val="center"/>
        <w:rPr>
          <w:sz w:val="28"/>
          <w:szCs w:val="28"/>
        </w:rPr>
      </w:pPr>
      <w:r>
        <w:rPr>
          <w:sz w:val="28"/>
          <w:szCs w:val="28"/>
        </w:rPr>
        <w:t>П</w:t>
      </w:r>
      <w:r w:rsidRPr="00F80BD7">
        <w:rPr>
          <w:sz w:val="28"/>
          <w:szCs w:val="28"/>
        </w:rPr>
        <w:t>ОЯСНЮВАЛЬНА ЗАПИСКА</w:t>
      </w:r>
    </w:p>
    <w:p w:rsidR="00212569" w:rsidRPr="00417188" w:rsidRDefault="00212569" w:rsidP="00A24E8C">
      <w:pPr>
        <w:ind w:left="-540"/>
        <w:jc w:val="center"/>
        <w:rPr>
          <w:b/>
          <w:color w:val="000000"/>
          <w:sz w:val="28"/>
          <w:szCs w:val="28"/>
        </w:rPr>
      </w:pPr>
      <w:r w:rsidRPr="00F80BD7">
        <w:rPr>
          <w:sz w:val="28"/>
          <w:szCs w:val="28"/>
        </w:rPr>
        <w:t>до проекту рішення</w:t>
      </w:r>
      <w:r w:rsidRPr="00417188">
        <w:rPr>
          <w:b/>
          <w:sz w:val="28"/>
          <w:szCs w:val="28"/>
          <w:lang w:eastAsia="uk-UA"/>
        </w:rPr>
        <w:t xml:space="preserve"> </w:t>
      </w:r>
      <w:r w:rsidRPr="00417188">
        <w:rPr>
          <w:b/>
          <w:color w:val="000000"/>
          <w:sz w:val="28"/>
          <w:szCs w:val="28"/>
        </w:rPr>
        <w:t xml:space="preserve">«Про </w:t>
      </w:r>
      <w:r>
        <w:rPr>
          <w:b/>
          <w:color w:val="000000"/>
          <w:sz w:val="28"/>
          <w:szCs w:val="28"/>
        </w:rPr>
        <w:t>затвердження структури та штатного розпису управління культури і туризму Ніжинської міської ради»</w:t>
      </w:r>
    </w:p>
    <w:p w:rsidR="00212569" w:rsidRPr="00417188" w:rsidRDefault="00212569" w:rsidP="00A24E8C">
      <w:pPr>
        <w:tabs>
          <w:tab w:val="left" w:pos="3080"/>
        </w:tabs>
        <w:ind w:firstLine="709"/>
        <w:jc w:val="both"/>
        <w:rPr>
          <w:color w:val="000000"/>
          <w:sz w:val="28"/>
          <w:szCs w:val="28"/>
        </w:rPr>
      </w:pPr>
    </w:p>
    <w:p w:rsidR="00212569" w:rsidRPr="00417188" w:rsidRDefault="00212569" w:rsidP="00A24E8C">
      <w:pPr>
        <w:numPr>
          <w:ilvl w:val="0"/>
          <w:numId w:val="3"/>
        </w:numPr>
        <w:contextualSpacing/>
        <w:rPr>
          <w:b/>
          <w:sz w:val="28"/>
          <w:szCs w:val="28"/>
        </w:rPr>
      </w:pPr>
      <w:r w:rsidRPr="00417188">
        <w:rPr>
          <w:b/>
          <w:sz w:val="28"/>
          <w:szCs w:val="28"/>
        </w:rPr>
        <w:t xml:space="preserve">Обґрунтування необхідності прийняття </w:t>
      </w:r>
      <w:proofErr w:type="spellStart"/>
      <w:r w:rsidRPr="00417188">
        <w:rPr>
          <w:b/>
          <w:sz w:val="28"/>
          <w:szCs w:val="28"/>
        </w:rPr>
        <w:t>акта</w:t>
      </w:r>
      <w:proofErr w:type="spellEnd"/>
      <w:r w:rsidRPr="00417188">
        <w:rPr>
          <w:b/>
          <w:sz w:val="28"/>
          <w:szCs w:val="28"/>
        </w:rPr>
        <w:t xml:space="preserve"> </w:t>
      </w:r>
    </w:p>
    <w:p w:rsidR="00212569" w:rsidRPr="00417188" w:rsidRDefault="00212569" w:rsidP="00A24E8C">
      <w:pPr>
        <w:jc w:val="both"/>
        <w:rPr>
          <w:sz w:val="28"/>
          <w:szCs w:val="28"/>
        </w:rPr>
      </w:pPr>
      <w:r w:rsidRPr="00417188">
        <w:rPr>
          <w:sz w:val="28"/>
          <w:szCs w:val="28"/>
        </w:rPr>
        <w:t>Проект рішення сесії Ніжинської міської ради</w:t>
      </w:r>
      <w:r w:rsidRPr="00417188">
        <w:rPr>
          <w:b/>
          <w:sz w:val="28"/>
          <w:szCs w:val="28"/>
        </w:rPr>
        <w:t xml:space="preserve"> </w:t>
      </w:r>
      <w:r w:rsidRPr="00417188">
        <w:rPr>
          <w:sz w:val="28"/>
          <w:szCs w:val="28"/>
        </w:rPr>
        <w:t>«</w:t>
      </w:r>
      <w:r w:rsidRPr="00417188">
        <w:rPr>
          <w:color w:val="000000"/>
          <w:sz w:val="28"/>
          <w:szCs w:val="28"/>
        </w:rPr>
        <w:t>Про затвердження структури та штатного розпису управління культури і туризму Ніжинської міської ради</w:t>
      </w:r>
      <w:r w:rsidRPr="00417188">
        <w:rPr>
          <w:sz w:val="28"/>
          <w:szCs w:val="28"/>
        </w:rPr>
        <w:t xml:space="preserve">» розроблено відповідно до статей  26, 42, 54, 59 Закону України «Про місцеве самоврядування в Україні»,  Закону України «Про культуру», </w:t>
      </w:r>
      <w:r w:rsidRPr="00032637">
        <w:rPr>
          <w:sz w:val="28"/>
          <w:szCs w:val="28"/>
        </w:rPr>
        <w:t xml:space="preserve">Регламенту   Ніжинської міської ради VІІІ скликання затвердженого рішенням Ніжинської міської ради від 27.11.2020 року №3-2/2020, </w:t>
      </w:r>
      <w:r>
        <w:rPr>
          <w:sz w:val="28"/>
          <w:szCs w:val="28"/>
        </w:rPr>
        <w:t xml:space="preserve">з метою </w:t>
      </w:r>
      <w:r w:rsidRPr="00417188">
        <w:rPr>
          <w:sz w:val="28"/>
          <w:szCs w:val="28"/>
        </w:rPr>
        <w:t>упорядкування штатної чисельності працівників управління, підвищення ефективності управління та результативної реалізації своїх повноважень.</w:t>
      </w:r>
    </w:p>
    <w:p w:rsidR="00212569" w:rsidRPr="00417188" w:rsidRDefault="00212569" w:rsidP="00A24E8C">
      <w:pPr>
        <w:jc w:val="both"/>
        <w:rPr>
          <w:sz w:val="28"/>
          <w:szCs w:val="28"/>
        </w:rPr>
      </w:pPr>
    </w:p>
    <w:p w:rsidR="00212569" w:rsidRDefault="00212569" w:rsidP="00A24E8C">
      <w:pPr>
        <w:numPr>
          <w:ilvl w:val="0"/>
          <w:numId w:val="3"/>
        </w:numPr>
        <w:rPr>
          <w:b/>
          <w:sz w:val="28"/>
          <w:szCs w:val="28"/>
        </w:rPr>
      </w:pPr>
      <w:r w:rsidRPr="00417188">
        <w:rPr>
          <w:b/>
          <w:sz w:val="28"/>
          <w:szCs w:val="28"/>
        </w:rPr>
        <w:t>Загальна характеристика і основні положення проекту</w:t>
      </w:r>
    </w:p>
    <w:p w:rsidR="00212569" w:rsidRPr="002C70A5" w:rsidRDefault="00212569" w:rsidP="00A24E8C">
      <w:pPr>
        <w:tabs>
          <w:tab w:val="left" w:pos="8175"/>
        </w:tabs>
        <w:rPr>
          <w:sz w:val="28"/>
          <w:szCs w:val="28"/>
        </w:rPr>
      </w:pPr>
      <w:r w:rsidRPr="002C70A5">
        <w:rPr>
          <w:sz w:val="28"/>
          <w:szCs w:val="28"/>
        </w:rPr>
        <w:t>Проект рішення складається з 6-ти пунктів:</w:t>
      </w:r>
      <w:r w:rsidRPr="002C70A5">
        <w:rPr>
          <w:sz w:val="28"/>
          <w:szCs w:val="28"/>
        </w:rPr>
        <w:tab/>
      </w:r>
    </w:p>
    <w:p w:rsidR="00212569" w:rsidRDefault="00212569" w:rsidP="00A24E8C">
      <w:pPr>
        <w:jc w:val="both"/>
        <w:rPr>
          <w:sz w:val="28"/>
          <w:szCs w:val="28"/>
        </w:rPr>
      </w:pPr>
      <w:r w:rsidRPr="00417188">
        <w:rPr>
          <w:sz w:val="28"/>
          <w:szCs w:val="28"/>
        </w:rPr>
        <w:t xml:space="preserve">Пункт 1 містить інформацію про </w:t>
      </w:r>
      <w:r>
        <w:rPr>
          <w:sz w:val="28"/>
          <w:szCs w:val="28"/>
        </w:rPr>
        <w:t>в</w:t>
      </w:r>
      <w:r w:rsidRPr="00417188">
        <w:rPr>
          <w:sz w:val="28"/>
          <w:szCs w:val="28"/>
        </w:rPr>
        <w:t>нес</w:t>
      </w:r>
      <w:r>
        <w:rPr>
          <w:sz w:val="28"/>
          <w:szCs w:val="28"/>
        </w:rPr>
        <w:t>ення змін</w:t>
      </w:r>
      <w:r w:rsidRPr="00417188">
        <w:rPr>
          <w:sz w:val="28"/>
          <w:szCs w:val="28"/>
        </w:rPr>
        <w:t xml:space="preserve"> до підпункту 3 пункту 1 рішення Ніжинської міської ради №25-40/2013 від 30 травня 2013 року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та викла</w:t>
      </w:r>
      <w:r>
        <w:rPr>
          <w:sz w:val="28"/>
          <w:szCs w:val="28"/>
        </w:rPr>
        <w:t>дення його</w:t>
      </w:r>
      <w:r w:rsidRPr="00417188">
        <w:rPr>
          <w:sz w:val="28"/>
          <w:szCs w:val="28"/>
        </w:rPr>
        <w:t xml:space="preserve"> у </w:t>
      </w:r>
      <w:r>
        <w:rPr>
          <w:sz w:val="28"/>
          <w:szCs w:val="28"/>
        </w:rPr>
        <w:t>новій</w:t>
      </w:r>
      <w:r w:rsidRPr="00417188">
        <w:rPr>
          <w:sz w:val="28"/>
          <w:szCs w:val="28"/>
        </w:rPr>
        <w:t xml:space="preserve"> редакції.</w:t>
      </w:r>
    </w:p>
    <w:p w:rsidR="00212569" w:rsidRDefault="00212569" w:rsidP="00A24E8C">
      <w:pPr>
        <w:jc w:val="both"/>
        <w:rPr>
          <w:sz w:val="28"/>
          <w:szCs w:val="28"/>
        </w:rPr>
      </w:pPr>
    </w:p>
    <w:p w:rsidR="00212569" w:rsidRPr="002C70A5" w:rsidRDefault="00212569" w:rsidP="00A24E8C">
      <w:pPr>
        <w:jc w:val="both"/>
        <w:rPr>
          <w:sz w:val="28"/>
          <w:szCs w:val="28"/>
        </w:rPr>
      </w:pPr>
      <w:r>
        <w:rPr>
          <w:sz w:val="28"/>
          <w:szCs w:val="28"/>
        </w:rPr>
        <w:t xml:space="preserve">Пункт 2 </w:t>
      </w:r>
      <w:r w:rsidRPr="002C70A5">
        <w:rPr>
          <w:sz w:val="28"/>
          <w:szCs w:val="28"/>
        </w:rPr>
        <w:t xml:space="preserve">визначає контролюючого за оприлюднення даного рішення на сайті </w:t>
      </w:r>
    </w:p>
    <w:p w:rsidR="00212569" w:rsidRDefault="00212569" w:rsidP="00A24E8C">
      <w:pPr>
        <w:jc w:val="both"/>
        <w:rPr>
          <w:sz w:val="28"/>
          <w:szCs w:val="28"/>
        </w:rPr>
      </w:pPr>
      <w:r w:rsidRPr="002C70A5">
        <w:rPr>
          <w:sz w:val="28"/>
          <w:szCs w:val="28"/>
        </w:rPr>
        <w:t>міської ради.</w:t>
      </w:r>
    </w:p>
    <w:p w:rsidR="00212569" w:rsidRDefault="00212569" w:rsidP="00A24E8C">
      <w:pPr>
        <w:jc w:val="both"/>
        <w:rPr>
          <w:sz w:val="28"/>
          <w:szCs w:val="28"/>
        </w:rPr>
      </w:pPr>
    </w:p>
    <w:p w:rsidR="00212569" w:rsidRDefault="00212569" w:rsidP="00A24E8C">
      <w:pPr>
        <w:jc w:val="both"/>
        <w:rPr>
          <w:sz w:val="28"/>
          <w:szCs w:val="28"/>
        </w:rPr>
      </w:pPr>
      <w:r w:rsidRPr="002C70A5">
        <w:rPr>
          <w:sz w:val="28"/>
          <w:szCs w:val="28"/>
        </w:rPr>
        <w:t xml:space="preserve">Пункт </w:t>
      </w:r>
      <w:r>
        <w:rPr>
          <w:sz w:val="28"/>
          <w:szCs w:val="28"/>
        </w:rPr>
        <w:t>3</w:t>
      </w:r>
      <w:r w:rsidRPr="002C70A5">
        <w:rPr>
          <w:sz w:val="28"/>
          <w:szCs w:val="28"/>
        </w:rPr>
        <w:t xml:space="preserve"> визначає контролюючого за </w:t>
      </w:r>
      <w:r>
        <w:rPr>
          <w:sz w:val="28"/>
          <w:szCs w:val="28"/>
        </w:rPr>
        <w:t>організацію викон</w:t>
      </w:r>
      <w:r w:rsidRPr="002C70A5">
        <w:rPr>
          <w:sz w:val="28"/>
          <w:szCs w:val="28"/>
        </w:rPr>
        <w:t>ання даного рішення.</w:t>
      </w:r>
    </w:p>
    <w:p w:rsidR="00212569" w:rsidRDefault="00212569" w:rsidP="00A24E8C">
      <w:pPr>
        <w:jc w:val="both"/>
        <w:rPr>
          <w:sz w:val="28"/>
          <w:szCs w:val="28"/>
        </w:rPr>
      </w:pPr>
    </w:p>
    <w:p w:rsidR="00212569" w:rsidRPr="002C70A5" w:rsidRDefault="00212569" w:rsidP="00A24E8C">
      <w:pPr>
        <w:jc w:val="both"/>
        <w:rPr>
          <w:sz w:val="28"/>
          <w:szCs w:val="28"/>
        </w:rPr>
      </w:pPr>
      <w:r>
        <w:rPr>
          <w:sz w:val="28"/>
          <w:szCs w:val="28"/>
        </w:rPr>
        <w:t xml:space="preserve">Пункт </w:t>
      </w:r>
      <w:r>
        <w:rPr>
          <w:sz w:val="28"/>
          <w:szCs w:val="28"/>
        </w:rPr>
        <w:t>4</w:t>
      </w:r>
      <w:r>
        <w:rPr>
          <w:sz w:val="28"/>
          <w:szCs w:val="28"/>
        </w:rPr>
        <w:t xml:space="preserve"> визначає контролюючого за виконанням даного рішення.   </w:t>
      </w:r>
    </w:p>
    <w:p w:rsidR="00212569" w:rsidRDefault="00212569" w:rsidP="00A24E8C">
      <w:pPr>
        <w:jc w:val="both"/>
        <w:rPr>
          <w:sz w:val="28"/>
          <w:szCs w:val="28"/>
        </w:rPr>
      </w:pPr>
    </w:p>
    <w:p w:rsidR="00212569" w:rsidRPr="002C70A5" w:rsidRDefault="00212569" w:rsidP="00A24E8C">
      <w:pPr>
        <w:jc w:val="both"/>
        <w:rPr>
          <w:sz w:val="28"/>
          <w:szCs w:val="28"/>
        </w:rPr>
      </w:pPr>
      <w:r w:rsidRPr="002C70A5">
        <w:rPr>
          <w:sz w:val="28"/>
          <w:szCs w:val="28"/>
        </w:rPr>
        <w:t xml:space="preserve">3. Фінансово-економічне обґрунтування </w:t>
      </w:r>
    </w:p>
    <w:p w:rsidR="00212569" w:rsidRPr="002C70A5" w:rsidRDefault="00212569" w:rsidP="00A24E8C">
      <w:pPr>
        <w:jc w:val="both"/>
        <w:rPr>
          <w:sz w:val="28"/>
          <w:szCs w:val="28"/>
        </w:rPr>
      </w:pPr>
      <w:r w:rsidRPr="002C70A5">
        <w:rPr>
          <w:sz w:val="28"/>
          <w:szCs w:val="28"/>
        </w:rPr>
        <w:t>Реалізація даного проекту</w:t>
      </w:r>
      <w:r>
        <w:rPr>
          <w:sz w:val="28"/>
          <w:szCs w:val="28"/>
        </w:rPr>
        <w:t xml:space="preserve"> потребує додаткових фінансових ресурсів</w:t>
      </w:r>
      <w:r w:rsidRPr="00823CEF">
        <w:rPr>
          <w:sz w:val="28"/>
          <w:szCs w:val="28"/>
        </w:rPr>
        <w:t xml:space="preserve"> </w:t>
      </w:r>
      <w:r>
        <w:rPr>
          <w:sz w:val="28"/>
          <w:szCs w:val="28"/>
        </w:rPr>
        <w:t>в розмірі</w:t>
      </w:r>
      <w:r w:rsidRPr="00823CEF">
        <w:rPr>
          <w:sz w:val="28"/>
          <w:szCs w:val="28"/>
        </w:rPr>
        <w:t xml:space="preserve"> 215</w:t>
      </w:r>
      <w:r>
        <w:rPr>
          <w:sz w:val="28"/>
          <w:szCs w:val="28"/>
          <w:lang w:val="ru-RU"/>
        </w:rPr>
        <w:t> </w:t>
      </w:r>
      <w:r>
        <w:rPr>
          <w:sz w:val="28"/>
          <w:szCs w:val="28"/>
        </w:rPr>
        <w:t>940,00 грн.</w:t>
      </w:r>
    </w:p>
    <w:p w:rsidR="00212569" w:rsidRDefault="00212569" w:rsidP="00A24E8C">
      <w:pPr>
        <w:jc w:val="both"/>
        <w:rPr>
          <w:sz w:val="28"/>
          <w:szCs w:val="28"/>
        </w:rPr>
      </w:pPr>
    </w:p>
    <w:p w:rsidR="00212569" w:rsidRPr="00887A42" w:rsidRDefault="00212569" w:rsidP="00A24E8C">
      <w:pPr>
        <w:jc w:val="both"/>
        <w:rPr>
          <w:sz w:val="28"/>
          <w:szCs w:val="28"/>
        </w:rPr>
      </w:pPr>
      <w:r w:rsidRPr="00887A42">
        <w:rPr>
          <w:sz w:val="28"/>
          <w:szCs w:val="28"/>
        </w:rPr>
        <w:t>4. Терміновість прийняття рішення пов’язана з введенням до штатного розпису  управління посади головного спеціаліста для виконання функціональних обов’язків з написання гран</w:t>
      </w:r>
      <w:r>
        <w:rPr>
          <w:sz w:val="28"/>
          <w:szCs w:val="28"/>
        </w:rPr>
        <w:t>тових проектів у напря</w:t>
      </w:r>
      <w:r w:rsidRPr="00887A42">
        <w:rPr>
          <w:sz w:val="28"/>
          <w:szCs w:val="28"/>
        </w:rPr>
        <w:t>м</w:t>
      </w:r>
      <w:r>
        <w:rPr>
          <w:sz w:val="28"/>
          <w:szCs w:val="28"/>
        </w:rPr>
        <w:t>к</w:t>
      </w:r>
      <w:r w:rsidRPr="00887A42">
        <w:rPr>
          <w:sz w:val="28"/>
          <w:szCs w:val="28"/>
        </w:rPr>
        <w:t xml:space="preserve">у культури та налагодження міжнародних </w:t>
      </w:r>
      <w:proofErr w:type="spellStart"/>
      <w:r w:rsidRPr="00887A42">
        <w:rPr>
          <w:sz w:val="28"/>
          <w:szCs w:val="28"/>
        </w:rPr>
        <w:t>зв’язків</w:t>
      </w:r>
      <w:proofErr w:type="spellEnd"/>
      <w:r w:rsidRPr="00887A42">
        <w:rPr>
          <w:sz w:val="28"/>
          <w:szCs w:val="28"/>
        </w:rPr>
        <w:t xml:space="preserve"> культурно-мистецького спрямування. </w:t>
      </w:r>
    </w:p>
    <w:p w:rsidR="00212569" w:rsidRPr="00887A42"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r>
        <w:rPr>
          <w:sz w:val="28"/>
          <w:szCs w:val="28"/>
        </w:rPr>
        <w:t>Начальник управління культури</w:t>
      </w:r>
    </w:p>
    <w:p w:rsidR="00212569" w:rsidRDefault="00212569" w:rsidP="00A24E8C">
      <w:pPr>
        <w:jc w:val="both"/>
        <w:rPr>
          <w:sz w:val="28"/>
          <w:szCs w:val="28"/>
        </w:rPr>
      </w:pPr>
      <w:r>
        <w:rPr>
          <w:sz w:val="28"/>
          <w:szCs w:val="28"/>
        </w:rPr>
        <w:t>і туризму</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 БАССАК</w:t>
      </w:r>
    </w:p>
    <w:p w:rsidR="00212569" w:rsidRPr="00967067" w:rsidRDefault="00212569" w:rsidP="00A24E8C">
      <w:pPr>
        <w:jc w:val="both"/>
        <w:rPr>
          <w:b/>
          <w:bCs/>
          <w:sz w:val="32"/>
          <w:szCs w:val="32"/>
        </w:rPr>
      </w:pPr>
      <w:r w:rsidRPr="00967067">
        <w:rPr>
          <w:b/>
          <w:bCs/>
          <w:sz w:val="32"/>
          <w:szCs w:val="32"/>
        </w:rPr>
        <w:lastRenderedPageBreak/>
        <w:t xml:space="preserve">Візують: </w:t>
      </w:r>
    </w:p>
    <w:p w:rsidR="00212569" w:rsidRPr="00967067" w:rsidRDefault="00212569" w:rsidP="00A24E8C">
      <w:pPr>
        <w:ind w:firstLine="703"/>
        <w:jc w:val="both"/>
        <w:rPr>
          <w:sz w:val="20"/>
        </w:rPr>
      </w:pPr>
    </w:p>
    <w:p w:rsidR="00212569" w:rsidRPr="00967067" w:rsidRDefault="00212569" w:rsidP="00A24E8C">
      <w:pPr>
        <w:jc w:val="both"/>
        <w:rPr>
          <w:sz w:val="28"/>
          <w:szCs w:val="28"/>
        </w:rPr>
      </w:pPr>
      <w:r w:rsidRPr="00967067">
        <w:rPr>
          <w:sz w:val="28"/>
          <w:szCs w:val="28"/>
        </w:rPr>
        <w:t>Начальник Управління культури і туризму</w:t>
      </w:r>
    </w:p>
    <w:p w:rsidR="00212569" w:rsidRPr="00967067" w:rsidRDefault="00212569" w:rsidP="00A24E8C">
      <w:pPr>
        <w:jc w:val="both"/>
        <w:rPr>
          <w:sz w:val="28"/>
          <w:szCs w:val="28"/>
        </w:rPr>
      </w:pPr>
      <w:r w:rsidRPr="00967067">
        <w:rPr>
          <w:sz w:val="28"/>
          <w:szCs w:val="28"/>
        </w:rPr>
        <w:t xml:space="preserve">Ніжинської міської ради </w:t>
      </w:r>
      <w:r w:rsidRPr="00967067">
        <w:rPr>
          <w:sz w:val="28"/>
          <w:szCs w:val="28"/>
        </w:rPr>
        <w:tab/>
      </w:r>
      <w:r w:rsidRPr="00967067">
        <w:rPr>
          <w:sz w:val="28"/>
          <w:szCs w:val="28"/>
        </w:rPr>
        <w:tab/>
      </w:r>
      <w:r w:rsidRPr="00967067">
        <w:rPr>
          <w:sz w:val="28"/>
          <w:szCs w:val="28"/>
        </w:rPr>
        <w:tab/>
      </w:r>
      <w:r w:rsidRPr="00967067">
        <w:rPr>
          <w:sz w:val="28"/>
          <w:szCs w:val="28"/>
        </w:rPr>
        <w:tab/>
      </w:r>
      <w:r w:rsidRPr="00967067">
        <w:rPr>
          <w:sz w:val="28"/>
          <w:szCs w:val="28"/>
        </w:rPr>
        <w:tab/>
      </w:r>
      <w:r w:rsidRPr="00967067">
        <w:rPr>
          <w:sz w:val="28"/>
          <w:szCs w:val="28"/>
        </w:rPr>
        <w:tab/>
        <w:t xml:space="preserve">Т. БАССАК </w:t>
      </w:r>
    </w:p>
    <w:p w:rsidR="00212569" w:rsidRPr="00967067" w:rsidRDefault="00212569" w:rsidP="00A24E8C">
      <w:pPr>
        <w:ind w:firstLine="703"/>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Pr="00967067" w:rsidRDefault="00212569" w:rsidP="00A24E8C">
      <w:pPr>
        <w:jc w:val="both"/>
        <w:rPr>
          <w:sz w:val="28"/>
          <w:szCs w:val="28"/>
        </w:rPr>
      </w:pPr>
      <w:r w:rsidRPr="00967067">
        <w:rPr>
          <w:sz w:val="28"/>
          <w:szCs w:val="28"/>
        </w:rPr>
        <w:t xml:space="preserve">Секретар Ніжинської міської ради                                        </w:t>
      </w:r>
      <w:r w:rsidRPr="00967067">
        <w:rPr>
          <w:sz w:val="28"/>
          <w:szCs w:val="28"/>
        </w:rPr>
        <w:tab/>
        <w:t>Ю. ХОМЕНКО</w:t>
      </w:r>
    </w:p>
    <w:p w:rsidR="00212569" w:rsidRPr="00967067" w:rsidRDefault="00212569" w:rsidP="00A24E8C">
      <w:pPr>
        <w:ind w:firstLine="703"/>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r>
        <w:rPr>
          <w:sz w:val="28"/>
          <w:szCs w:val="28"/>
        </w:rPr>
        <w:t>Начальник фінансового управління</w:t>
      </w:r>
    </w:p>
    <w:p w:rsidR="00212569" w:rsidRPr="00967067" w:rsidRDefault="00212569" w:rsidP="00A24E8C">
      <w:pPr>
        <w:jc w:val="both"/>
        <w:rPr>
          <w:sz w:val="28"/>
          <w:szCs w:val="28"/>
        </w:rPr>
      </w:pPr>
      <w:r>
        <w:rPr>
          <w:sz w:val="28"/>
          <w:szCs w:val="28"/>
        </w:rPr>
        <w:t>Ніжинської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Л. ПИСАРЕНКО</w:t>
      </w: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Pr="00967067" w:rsidRDefault="00212569" w:rsidP="00A24E8C">
      <w:pPr>
        <w:jc w:val="both"/>
        <w:rPr>
          <w:sz w:val="28"/>
          <w:szCs w:val="28"/>
        </w:rPr>
      </w:pPr>
      <w:r w:rsidRPr="00967067">
        <w:rPr>
          <w:sz w:val="28"/>
          <w:szCs w:val="28"/>
        </w:rPr>
        <w:t xml:space="preserve">Начальник відділу юридично-кадрового </w:t>
      </w:r>
    </w:p>
    <w:p w:rsidR="00212569" w:rsidRPr="00967067" w:rsidRDefault="00212569" w:rsidP="00A24E8C">
      <w:pPr>
        <w:jc w:val="both"/>
        <w:rPr>
          <w:sz w:val="28"/>
          <w:szCs w:val="28"/>
        </w:rPr>
      </w:pPr>
      <w:r w:rsidRPr="00967067">
        <w:rPr>
          <w:sz w:val="28"/>
          <w:szCs w:val="28"/>
        </w:rPr>
        <w:t xml:space="preserve">забезпечення апарату виконавчого комітету </w:t>
      </w:r>
    </w:p>
    <w:p w:rsidR="00212569" w:rsidRPr="00967067" w:rsidRDefault="00212569" w:rsidP="00A24E8C">
      <w:pPr>
        <w:jc w:val="both"/>
        <w:rPr>
          <w:sz w:val="28"/>
          <w:szCs w:val="28"/>
        </w:rPr>
      </w:pPr>
      <w:r w:rsidRPr="00967067">
        <w:rPr>
          <w:sz w:val="28"/>
          <w:szCs w:val="28"/>
        </w:rPr>
        <w:t xml:space="preserve">Ніжинської міської ради                                                          </w:t>
      </w:r>
      <w:r w:rsidRPr="00967067">
        <w:rPr>
          <w:sz w:val="28"/>
          <w:szCs w:val="28"/>
        </w:rPr>
        <w:tab/>
        <w:t>В. ЛЕГА</w:t>
      </w:r>
    </w:p>
    <w:p w:rsidR="00212569" w:rsidRPr="00967067"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r w:rsidRPr="00967067">
        <w:rPr>
          <w:sz w:val="28"/>
          <w:szCs w:val="28"/>
        </w:rPr>
        <w:t>Голова постійної комісії</w:t>
      </w:r>
      <w:r>
        <w:rPr>
          <w:sz w:val="28"/>
          <w:szCs w:val="28"/>
        </w:rPr>
        <w:t xml:space="preserve"> </w:t>
      </w:r>
      <w:r w:rsidRPr="00967067">
        <w:rPr>
          <w:sz w:val="28"/>
          <w:szCs w:val="28"/>
        </w:rPr>
        <w:t>з питань</w:t>
      </w:r>
      <w:r w:rsidRPr="00967067">
        <w:rPr>
          <w:szCs w:val="24"/>
        </w:rPr>
        <w:t xml:space="preserve"> </w:t>
      </w:r>
      <w:r w:rsidRPr="00967067">
        <w:rPr>
          <w:sz w:val="28"/>
          <w:szCs w:val="28"/>
        </w:rPr>
        <w:t>соціально-</w:t>
      </w:r>
    </w:p>
    <w:p w:rsidR="00212569" w:rsidRDefault="00212569" w:rsidP="00A24E8C">
      <w:pPr>
        <w:jc w:val="both"/>
        <w:rPr>
          <w:sz w:val="28"/>
          <w:szCs w:val="28"/>
        </w:rPr>
      </w:pPr>
      <w:r w:rsidRPr="00967067">
        <w:rPr>
          <w:sz w:val="28"/>
          <w:szCs w:val="28"/>
        </w:rPr>
        <w:t xml:space="preserve">економічного розвитку, підприємництва, </w:t>
      </w:r>
    </w:p>
    <w:p w:rsidR="00212569" w:rsidRPr="00967067" w:rsidRDefault="00212569" w:rsidP="00A24E8C">
      <w:pPr>
        <w:jc w:val="both"/>
        <w:rPr>
          <w:sz w:val="28"/>
          <w:szCs w:val="28"/>
        </w:rPr>
      </w:pPr>
      <w:r w:rsidRPr="00967067">
        <w:rPr>
          <w:sz w:val="28"/>
          <w:szCs w:val="28"/>
        </w:rPr>
        <w:t>інвестиційної діяльності,</w:t>
      </w:r>
      <w:r>
        <w:rPr>
          <w:sz w:val="28"/>
          <w:szCs w:val="28"/>
        </w:rPr>
        <w:t xml:space="preserve"> </w:t>
      </w:r>
      <w:r w:rsidRPr="00967067">
        <w:rPr>
          <w:sz w:val="28"/>
          <w:szCs w:val="28"/>
        </w:rPr>
        <w:t>бюджету та фінансів</w:t>
      </w:r>
      <w:r>
        <w:rPr>
          <w:sz w:val="28"/>
          <w:szCs w:val="28"/>
        </w:rPr>
        <w:t xml:space="preserve">                        </w:t>
      </w:r>
      <w:r w:rsidRPr="00967067">
        <w:rPr>
          <w:sz w:val="28"/>
          <w:szCs w:val="28"/>
        </w:rPr>
        <w:t>В. МАМЕДОВ</w:t>
      </w:r>
    </w:p>
    <w:p w:rsidR="00212569" w:rsidRPr="00967067" w:rsidRDefault="00212569" w:rsidP="00A24E8C">
      <w:pPr>
        <w:ind w:firstLine="703"/>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p>
    <w:p w:rsidR="00212569" w:rsidRDefault="00212569" w:rsidP="00A24E8C">
      <w:pPr>
        <w:jc w:val="both"/>
        <w:rPr>
          <w:sz w:val="28"/>
          <w:szCs w:val="28"/>
        </w:rPr>
      </w:pPr>
      <w:r w:rsidRPr="00967067">
        <w:rPr>
          <w:sz w:val="28"/>
          <w:szCs w:val="28"/>
        </w:rPr>
        <w:t>Голова постійної комісії</w:t>
      </w:r>
      <w:r>
        <w:rPr>
          <w:sz w:val="28"/>
          <w:szCs w:val="28"/>
        </w:rPr>
        <w:t xml:space="preserve"> </w:t>
      </w:r>
      <w:r w:rsidRPr="00967067">
        <w:rPr>
          <w:sz w:val="28"/>
          <w:szCs w:val="28"/>
        </w:rPr>
        <w:t xml:space="preserve">з питань регламенту, </w:t>
      </w:r>
    </w:p>
    <w:p w:rsidR="00212569" w:rsidRDefault="00212569" w:rsidP="00A24E8C">
      <w:pPr>
        <w:jc w:val="both"/>
        <w:rPr>
          <w:sz w:val="28"/>
          <w:szCs w:val="28"/>
        </w:rPr>
      </w:pPr>
      <w:r w:rsidRPr="00967067">
        <w:rPr>
          <w:sz w:val="28"/>
          <w:szCs w:val="28"/>
        </w:rPr>
        <w:t xml:space="preserve">законності, охорони прав і свобод громадян, </w:t>
      </w:r>
    </w:p>
    <w:p w:rsidR="00212569" w:rsidRDefault="00212569" w:rsidP="00A24E8C">
      <w:pPr>
        <w:jc w:val="both"/>
        <w:rPr>
          <w:sz w:val="28"/>
          <w:szCs w:val="28"/>
        </w:rPr>
      </w:pPr>
      <w:r w:rsidRPr="00967067">
        <w:rPr>
          <w:sz w:val="28"/>
          <w:szCs w:val="28"/>
        </w:rPr>
        <w:t>запобігання корупції,</w:t>
      </w:r>
      <w:r>
        <w:rPr>
          <w:sz w:val="28"/>
          <w:szCs w:val="28"/>
        </w:rPr>
        <w:t xml:space="preserve"> </w:t>
      </w:r>
      <w:r w:rsidRPr="00967067">
        <w:rPr>
          <w:sz w:val="28"/>
          <w:szCs w:val="28"/>
        </w:rPr>
        <w:t>адміністративно-</w:t>
      </w:r>
    </w:p>
    <w:p w:rsidR="00212569" w:rsidRDefault="00212569" w:rsidP="00A24E8C">
      <w:pPr>
        <w:jc w:val="both"/>
        <w:rPr>
          <w:sz w:val="28"/>
          <w:szCs w:val="28"/>
        </w:rPr>
      </w:pPr>
      <w:r w:rsidRPr="00967067">
        <w:rPr>
          <w:sz w:val="28"/>
          <w:szCs w:val="28"/>
        </w:rPr>
        <w:t xml:space="preserve">територіального устрою, депутатської діяльності </w:t>
      </w:r>
    </w:p>
    <w:p w:rsidR="00212569" w:rsidRPr="00967067" w:rsidRDefault="00212569" w:rsidP="00A24E8C">
      <w:pPr>
        <w:jc w:val="both"/>
        <w:rPr>
          <w:sz w:val="28"/>
          <w:szCs w:val="28"/>
        </w:rPr>
      </w:pPr>
      <w:r w:rsidRPr="00967067">
        <w:rPr>
          <w:sz w:val="28"/>
          <w:szCs w:val="28"/>
        </w:rPr>
        <w:t>та етики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67067">
        <w:rPr>
          <w:sz w:val="28"/>
          <w:szCs w:val="28"/>
        </w:rPr>
        <w:t>В.</w:t>
      </w:r>
      <w:r>
        <w:rPr>
          <w:sz w:val="28"/>
          <w:szCs w:val="28"/>
        </w:rPr>
        <w:t xml:space="preserve"> САЛОГУБ</w:t>
      </w:r>
    </w:p>
    <w:p w:rsidR="00212569" w:rsidRPr="00967067" w:rsidRDefault="00212569" w:rsidP="00A24E8C">
      <w:pPr>
        <w:ind w:firstLine="703"/>
        <w:jc w:val="both"/>
        <w:rPr>
          <w:b/>
          <w:bCs/>
          <w:sz w:val="28"/>
          <w:szCs w:val="28"/>
        </w:rPr>
      </w:pPr>
    </w:p>
    <w:p w:rsidR="00212569" w:rsidRPr="00967067" w:rsidRDefault="00212569" w:rsidP="00A24E8C">
      <w:pPr>
        <w:ind w:firstLine="703"/>
        <w:jc w:val="center"/>
        <w:rPr>
          <w:sz w:val="28"/>
          <w:szCs w:val="28"/>
        </w:rPr>
      </w:pPr>
    </w:p>
    <w:p w:rsidR="00212569" w:rsidRPr="00967067" w:rsidRDefault="00212569" w:rsidP="00A24E8C">
      <w:pPr>
        <w:ind w:firstLine="703"/>
        <w:jc w:val="center"/>
        <w:rPr>
          <w:sz w:val="28"/>
          <w:szCs w:val="28"/>
        </w:rPr>
      </w:pPr>
    </w:p>
    <w:p w:rsidR="00212569" w:rsidRDefault="00212569" w:rsidP="00A24E8C">
      <w:pPr>
        <w:rPr>
          <w:rStyle w:val="a4"/>
          <w:b w:val="0"/>
          <w:sz w:val="28"/>
          <w:szCs w:val="28"/>
          <w:shd w:val="clear" w:color="auto" w:fill="FFFFFF"/>
        </w:rPr>
      </w:pPr>
      <w:r>
        <w:rPr>
          <w:rStyle w:val="FontStyle15"/>
          <w:sz w:val="28"/>
          <w:szCs w:val="28"/>
          <w:lang w:eastAsia="uk-UA"/>
        </w:rPr>
        <w:t xml:space="preserve">Голова </w:t>
      </w:r>
      <w:r w:rsidRPr="00101120">
        <w:rPr>
          <w:rStyle w:val="FontStyle15"/>
          <w:sz w:val="28"/>
          <w:szCs w:val="28"/>
          <w:lang w:eastAsia="uk-UA"/>
        </w:rPr>
        <w:t>постійн</w:t>
      </w:r>
      <w:r>
        <w:rPr>
          <w:rStyle w:val="FontStyle15"/>
          <w:sz w:val="28"/>
          <w:szCs w:val="28"/>
          <w:lang w:eastAsia="uk-UA"/>
        </w:rPr>
        <w:t>ої</w:t>
      </w:r>
      <w:r w:rsidRPr="00101120">
        <w:rPr>
          <w:rStyle w:val="FontStyle15"/>
          <w:sz w:val="28"/>
          <w:szCs w:val="28"/>
          <w:lang w:eastAsia="uk-UA"/>
        </w:rPr>
        <w:t xml:space="preserve"> комісі</w:t>
      </w:r>
      <w:r>
        <w:rPr>
          <w:rStyle w:val="FontStyle15"/>
          <w:sz w:val="28"/>
          <w:szCs w:val="28"/>
          <w:lang w:eastAsia="uk-UA"/>
        </w:rPr>
        <w:t>ї</w:t>
      </w:r>
      <w:r w:rsidRPr="00101120">
        <w:rPr>
          <w:rStyle w:val="FontStyle15"/>
          <w:sz w:val="28"/>
          <w:szCs w:val="28"/>
          <w:lang w:eastAsia="uk-UA"/>
        </w:rPr>
        <w:t xml:space="preserve"> </w:t>
      </w:r>
      <w:r w:rsidRPr="00EF3D6F">
        <w:rPr>
          <w:rStyle w:val="a4"/>
          <w:b w:val="0"/>
          <w:sz w:val="28"/>
          <w:szCs w:val="28"/>
          <w:shd w:val="clear" w:color="auto" w:fill="FFFFFF"/>
        </w:rPr>
        <w:t xml:space="preserve">з питань  освіти, </w:t>
      </w:r>
    </w:p>
    <w:p w:rsidR="00212569" w:rsidRDefault="00212569" w:rsidP="00A24E8C">
      <w:pPr>
        <w:rPr>
          <w:rStyle w:val="a4"/>
          <w:b w:val="0"/>
          <w:sz w:val="28"/>
          <w:szCs w:val="28"/>
          <w:shd w:val="clear" w:color="auto" w:fill="FFFFFF"/>
        </w:rPr>
      </w:pPr>
      <w:r w:rsidRPr="00EF3D6F">
        <w:rPr>
          <w:rStyle w:val="a4"/>
          <w:b w:val="0"/>
          <w:sz w:val="28"/>
          <w:szCs w:val="28"/>
          <w:shd w:val="clear" w:color="auto" w:fill="FFFFFF"/>
        </w:rPr>
        <w:t>охорони здоров’я, соціального захисту, культури,</w:t>
      </w:r>
    </w:p>
    <w:p w:rsidR="00212569" w:rsidRPr="00967067" w:rsidRDefault="00212569" w:rsidP="00A24E8C">
      <w:pPr>
        <w:rPr>
          <w:sz w:val="28"/>
          <w:szCs w:val="28"/>
        </w:rPr>
      </w:pPr>
      <w:r w:rsidRPr="00EF3D6F">
        <w:rPr>
          <w:rStyle w:val="a4"/>
          <w:b w:val="0"/>
          <w:sz w:val="28"/>
          <w:szCs w:val="28"/>
          <w:shd w:val="clear" w:color="auto" w:fill="FFFFFF"/>
        </w:rPr>
        <w:t>туризму, молодіжної політики та спорту</w:t>
      </w:r>
      <w:r>
        <w:rPr>
          <w:rStyle w:val="a4"/>
          <w:b w:val="0"/>
          <w:sz w:val="28"/>
          <w:szCs w:val="28"/>
          <w:shd w:val="clear" w:color="auto" w:fill="FFFFFF"/>
        </w:rPr>
        <w:tab/>
      </w:r>
      <w:r>
        <w:rPr>
          <w:rStyle w:val="a4"/>
          <w:b w:val="0"/>
          <w:sz w:val="28"/>
          <w:szCs w:val="28"/>
          <w:shd w:val="clear" w:color="auto" w:fill="FFFFFF"/>
        </w:rPr>
        <w:tab/>
      </w:r>
      <w:r>
        <w:rPr>
          <w:rStyle w:val="a4"/>
          <w:b w:val="0"/>
          <w:sz w:val="28"/>
          <w:szCs w:val="28"/>
          <w:shd w:val="clear" w:color="auto" w:fill="FFFFFF"/>
        </w:rPr>
        <w:tab/>
      </w:r>
      <w:r>
        <w:rPr>
          <w:rStyle w:val="a4"/>
          <w:b w:val="0"/>
          <w:sz w:val="28"/>
          <w:szCs w:val="28"/>
          <w:shd w:val="clear" w:color="auto" w:fill="FFFFFF"/>
        </w:rPr>
        <w:tab/>
        <w:t>С. КІРСАНОВА</w:t>
      </w:r>
      <w:r>
        <w:rPr>
          <w:rStyle w:val="a4"/>
          <w:b w:val="0"/>
          <w:sz w:val="28"/>
          <w:szCs w:val="28"/>
          <w:shd w:val="clear" w:color="auto" w:fill="FFFFFF"/>
        </w:rPr>
        <w:tab/>
      </w:r>
      <w:r>
        <w:rPr>
          <w:rStyle w:val="a4"/>
          <w:b w:val="0"/>
          <w:sz w:val="28"/>
          <w:szCs w:val="28"/>
          <w:shd w:val="clear" w:color="auto" w:fill="FFFFFF"/>
        </w:rPr>
        <w:tab/>
      </w:r>
      <w:r>
        <w:rPr>
          <w:rStyle w:val="a4"/>
          <w:b w:val="0"/>
          <w:sz w:val="28"/>
          <w:szCs w:val="28"/>
          <w:shd w:val="clear" w:color="auto" w:fill="FFFFFF"/>
        </w:rPr>
        <w:tab/>
      </w:r>
    </w:p>
    <w:p w:rsidR="00212569" w:rsidRPr="00967067" w:rsidRDefault="00212569" w:rsidP="00A24E8C">
      <w:pPr>
        <w:ind w:firstLine="703"/>
        <w:jc w:val="center"/>
        <w:rPr>
          <w:sz w:val="28"/>
          <w:szCs w:val="28"/>
        </w:rPr>
      </w:pPr>
    </w:p>
    <w:p w:rsidR="00212569" w:rsidRPr="00967067" w:rsidRDefault="00212569" w:rsidP="00A24E8C">
      <w:pPr>
        <w:ind w:firstLine="703"/>
        <w:jc w:val="center"/>
        <w:rPr>
          <w:sz w:val="28"/>
          <w:szCs w:val="28"/>
        </w:rPr>
      </w:pPr>
    </w:p>
    <w:p w:rsidR="00212569" w:rsidRPr="00417188" w:rsidRDefault="00212569" w:rsidP="00A24E8C">
      <w:pPr>
        <w:jc w:val="both"/>
        <w:rPr>
          <w:sz w:val="28"/>
          <w:szCs w:val="28"/>
        </w:rPr>
      </w:pPr>
    </w:p>
    <w:p w:rsidR="002C70A5" w:rsidRPr="00417188" w:rsidRDefault="002C70A5" w:rsidP="00A24E8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sectPr w:rsidR="002C70A5" w:rsidRPr="00417188" w:rsidSect="005F0FB4">
      <w:pgSz w:w="11906" w:h="16838"/>
      <w:pgMar w:top="993"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4E46"/>
    <w:multiLevelType w:val="hybridMultilevel"/>
    <w:tmpl w:val="24D0A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C43073"/>
    <w:multiLevelType w:val="multilevel"/>
    <w:tmpl w:val="F1F00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91004"/>
    <w:multiLevelType w:val="hybridMultilevel"/>
    <w:tmpl w:val="0464C356"/>
    <w:lvl w:ilvl="0" w:tplc="480A272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37"/>
    <w:rsid w:val="00003368"/>
    <w:rsid w:val="0001226D"/>
    <w:rsid w:val="000158C3"/>
    <w:rsid w:val="000A6066"/>
    <w:rsid w:val="00101120"/>
    <w:rsid w:val="00114F68"/>
    <w:rsid w:val="00177009"/>
    <w:rsid w:val="001B5CD2"/>
    <w:rsid w:val="00212569"/>
    <w:rsid w:val="002515E8"/>
    <w:rsid w:val="00297DF3"/>
    <w:rsid w:val="002C70A5"/>
    <w:rsid w:val="002D2F3B"/>
    <w:rsid w:val="002F2AFA"/>
    <w:rsid w:val="00300BC9"/>
    <w:rsid w:val="00382D12"/>
    <w:rsid w:val="003F1DEA"/>
    <w:rsid w:val="00402D4E"/>
    <w:rsid w:val="0040666A"/>
    <w:rsid w:val="00417188"/>
    <w:rsid w:val="00446451"/>
    <w:rsid w:val="00464986"/>
    <w:rsid w:val="0046537D"/>
    <w:rsid w:val="00474E9F"/>
    <w:rsid w:val="004A39BA"/>
    <w:rsid w:val="004B5356"/>
    <w:rsid w:val="00562E3B"/>
    <w:rsid w:val="00583A96"/>
    <w:rsid w:val="00583E19"/>
    <w:rsid w:val="00596D8F"/>
    <w:rsid w:val="005F0FB4"/>
    <w:rsid w:val="007120AD"/>
    <w:rsid w:val="007A679D"/>
    <w:rsid w:val="007F1ECF"/>
    <w:rsid w:val="007F2DE7"/>
    <w:rsid w:val="00813784"/>
    <w:rsid w:val="00840E41"/>
    <w:rsid w:val="008653D5"/>
    <w:rsid w:val="009313A0"/>
    <w:rsid w:val="009C7BEC"/>
    <w:rsid w:val="00A0007E"/>
    <w:rsid w:val="00A15937"/>
    <w:rsid w:val="00A24E8C"/>
    <w:rsid w:val="00A46E28"/>
    <w:rsid w:val="00A838C3"/>
    <w:rsid w:val="00A85BE2"/>
    <w:rsid w:val="00AA4205"/>
    <w:rsid w:val="00AF169B"/>
    <w:rsid w:val="00AF32DB"/>
    <w:rsid w:val="00B07131"/>
    <w:rsid w:val="00B503D3"/>
    <w:rsid w:val="00B569B7"/>
    <w:rsid w:val="00B71DFD"/>
    <w:rsid w:val="00B915CF"/>
    <w:rsid w:val="00B95AB7"/>
    <w:rsid w:val="00BC47B7"/>
    <w:rsid w:val="00C75B64"/>
    <w:rsid w:val="00C86D68"/>
    <w:rsid w:val="00CF6B07"/>
    <w:rsid w:val="00D1574E"/>
    <w:rsid w:val="00D53023"/>
    <w:rsid w:val="00D55CB5"/>
    <w:rsid w:val="00D637D8"/>
    <w:rsid w:val="00D77101"/>
    <w:rsid w:val="00DF5631"/>
    <w:rsid w:val="00E14545"/>
    <w:rsid w:val="00E22D2D"/>
    <w:rsid w:val="00F160C0"/>
    <w:rsid w:val="00F2091C"/>
    <w:rsid w:val="00F451FC"/>
    <w:rsid w:val="00FE14CC"/>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A523"/>
  <w15:chartTrackingRefBased/>
  <w15:docId w15:val="{813F1C79-728E-4C8E-A848-F71FA486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8C3"/>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0158C3"/>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8C3"/>
    <w:rPr>
      <w:rFonts w:ascii="Tms Rmn" w:eastAsia="Times New Roman" w:hAnsi="Tms Rmn" w:cs="Times New Roman"/>
      <w:b/>
      <w:bCs/>
      <w:sz w:val="28"/>
      <w:szCs w:val="20"/>
      <w:lang w:val="uk-UA" w:eastAsia="ru-RU"/>
    </w:rPr>
  </w:style>
  <w:style w:type="paragraph" w:styleId="a3">
    <w:name w:val="Normal (Web)"/>
    <w:basedOn w:val="a"/>
    <w:uiPriority w:val="99"/>
    <w:semiHidden/>
    <w:unhideWhenUsed/>
    <w:rsid w:val="00F2091C"/>
    <w:pPr>
      <w:spacing w:before="100" w:beforeAutospacing="1" w:after="100" w:afterAutospacing="1"/>
    </w:pPr>
    <w:rPr>
      <w:szCs w:val="24"/>
      <w:lang w:val="ru-RU"/>
    </w:rPr>
  </w:style>
  <w:style w:type="character" w:styleId="a4">
    <w:name w:val="Strong"/>
    <w:basedOn w:val="a0"/>
    <w:uiPriority w:val="22"/>
    <w:qFormat/>
    <w:rsid w:val="00F2091C"/>
    <w:rPr>
      <w:b/>
      <w:bCs/>
    </w:rPr>
  </w:style>
  <w:style w:type="paragraph" w:styleId="a5">
    <w:name w:val="List Paragraph"/>
    <w:basedOn w:val="a"/>
    <w:uiPriority w:val="99"/>
    <w:qFormat/>
    <w:rsid w:val="002D2F3B"/>
    <w:pPr>
      <w:spacing w:after="200" w:line="276" w:lineRule="auto"/>
      <w:ind w:left="720"/>
    </w:pPr>
    <w:rPr>
      <w:rFonts w:ascii="Calibri" w:hAnsi="Calibri" w:cs="Calibri"/>
      <w:sz w:val="22"/>
      <w:szCs w:val="22"/>
      <w:lang w:val="ru-RU"/>
    </w:rPr>
  </w:style>
  <w:style w:type="paragraph" w:customStyle="1" w:styleId="Style6">
    <w:name w:val="Style6"/>
    <w:basedOn w:val="a"/>
    <w:rsid w:val="00101120"/>
    <w:pPr>
      <w:widowControl w:val="0"/>
      <w:autoSpaceDE w:val="0"/>
      <w:autoSpaceDN w:val="0"/>
      <w:adjustRightInd w:val="0"/>
      <w:spacing w:line="322" w:lineRule="exact"/>
      <w:ind w:firstLine="706"/>
      <w:jc w:val="both"/>
    </w:pPr>
    <w:rPr>
      <w:szCs w:val="24"/>
      <w:lang w:val="ru-RU"/>
    </w:rPr>
  </w:style>
  <w:style w:type="character" w:customStyle="1" w:styleId="FontStyle15">
    <w:name w:val="Font Style15"/>
    <w:rsid w:val="00101120"/>
    <w:rPr>
      <w:rFonts w:ascii="Times New Roman" w:hAnsi="Times New Roman" w:cs="Times New Roman"/>
      <w:sz w:val="26"/>
      <w:szCs w:val="26"/>
    </w:rPr>
  </w:style>
  <w:style w:type="character" w:customStyle="1" w:styleId="apple-converted-space">
    <w:name w:val="apple-converted-space"/>
    <w:basedOn w:val="a0"/>
    <w:rsid w:val="00101120"/>
  </w:style>
  <w:style w:type="paragraph" w:styleId="a6">
    <w:name w:val="Balloon Text"/>
    <w:basedOn w:val="a"/>
    <w:link w:val="a7"/>
    <w:uiPriority w:val="99"/>
    <w:semiHidden/>
    <w:unhideWhenUsed/>
    <w:rsid w:val="00FE73E2"/>
    <w:rPr>
      <w:rFonts w:ascii="Segoe UI" w:hAnsi="Segoe UI" w:cs="Segoe UI"/>
      <w:sz w:val="18"/>
      <w:szCs w:val="18"/>
    </w:rPr>
  </w:style>
  <w:style w:type="character" w:customStyle="1" w:styleId="a7">
    <w:name w:val="Текст выноски Знак"/>
    <w:basedOn w:val="a0"/>
    <w:link w:val="a6"/>
    <w:uiPriority w:val="99"/>
    <w:semiHidden/>
    <w:rsid w:val="00FE73E2"/>
    <w:rPr>
      <w:rFonts w:ascii="Segoe UI" w:eastAsia="Times New Roman" w:hAnsi="Segoe UI" w:cs="Segoe UI"/>
      <w:sz w:val="18"/>
      <w:szCs w:val="18"/>
      <w:lang w:val="uk-UA" w:eastAsia="ru-RU"/>
    </w:rPr>
  </w:style>
  <w:style w:type="table" w:styleId="a8">
    <w:name w:val="Table Grid"/>
    <w:basedOn w:val="a1"/>
    <w:uiPriority w:val="39"/>
    <w:rsid w:val="00D53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qFormat/>
    <w:rsid w:val="00A46E28"/>
    <w:pPr>
      <w:suppressAutoHyphens/>
      <w:spacing w:after="0" w:line="240" w:lineRule="auto"/>
    </w:pPr>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1563">
      <w:bodyDiv w:val="1"/>
      <w:marLeft w:val="0"/>
      <w:marRight w:val="0"/>
      <w:marTop w:val="0"/>
      <w:marBottom w:val="0"/>
      <w:divBdr>
        <w:top w:val="none" w:sz="0" w:space="0" w:color="auto"/>
        <w:left w:val="none" w:sz="0" w:space="0" w:color="auto"/>
        <w:bottom w:val="none" w:sz="0" w:space="0" w:color="auto"/>
        <w:right w:val="none" w:sz="0" w:space="0" w:color="auto"/>
      </w:divBdr>
    </w:div>
    <w:div w:id="333533533">
      <w:bodyDiv w:val="1"/>
      <w:marLeft w:val="0"/>
      <w:marRight w:val="0"/>
      <w:marTop w:val="0"/>
      <w:marBottom w:val="0"/>
      <w:divBdr>
        <w:top w:val="none" w:sz="0" w:space="0" w:color="auto"/>
        <w:left w:val="none" w:sz="0" w:space="0" w:color="auto"/>
        <w:bottom w:val="none" w:sz="0" w:space="0" w:color="auto"/>
        <w:right w:val="none" w:sz="0" w:space="0" w:color="auto"/>
      </w:divBdr>
    </w:div>
    <w:div w:id="3509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4</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2021-01-27T14:03:00Z</cp:lastPrinted>
  <dcterms:created xsi:type="dcterms:W3CDTF">2020-02-12T12:46:00Z</dcterms:created>
  <dcterms:modified xsi:type="dcterms:W3CDTF">2021-01-27T14:04:00Z</dcterms:modified>
</cp:coreProperties>
</file>