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CF1" w:rsidRDefault="00663CF1" w:rsidP="00663C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663CF1" w:rsidRDefault="00663CF1" w:rsidP="00663C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663CF1" w:rsidP="00663C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</w:t>
      </w:r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Додаток 1 до Передавального акту </w:t>
      </w:r>
      <w:proofErr w:type="spellStart"/>
      <w:r w:rsidR="003E3EF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3E3EF8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Необоротні активи</w:t>
      </w:r>
    </w:p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4950" w:type="pct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05"/>
        <w:gridCol w:w="1308"/>
        <w:gridCol w:w="3182"/>
        <w:gridCol w:w="1191"/>
        <w:gridCol w:w="1204"/>
        <w:gridCol w:w="867"/>
        <w:gridCol w:w="885"/>
        <w:gridCol w:w="788"/>
        <w:gridCol w:w="637"/>
        <w:gridCol w:w="1138"/>
        <w:gridCol w:w="1138"/>
        <w:gridCol w:w="1126"/>
        <w:gridCol w:w="700"/>
        <w:gridCol w:w="864"/>
      </w:tblGrid>
      <w:tr w:rsidR="000E2170" w:rsidTr="00E50C21">
        <w:trPr>
          <w:trHeight w:val="274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31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Найменування, стисла характеристика та призначення об’єкта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пооб’єктно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29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відомості</w:t>
            </w:r>
          </w:p>
        </w:tc>
      </w:tr>
      <w:tr w:rsidR="000E2170" w:rsidTr="00E50C21">
        <w:trPr>
          <w:trHeight w:val="25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інвентарний/номенклатурний</w:t>
            </w:r>
          </w:p>
        </w:tc>
        <w:tc>
          <w:tcPr>
            <w:tcW w:w="8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заводський</w:t>
            </w:r>
          </w:p>
        </w:tc>
        <w:tc>
          <w:tcPr>
            <w:tcW w:w="8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47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993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зносу (накопиченої амортизації)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балансова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варітсь</w:t>
            </w:r>
            <w:proofErr w:type="spellEnd"/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textDirection w:val="btLr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1010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Інвестиційна нерухомість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1011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Земельні ділянки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1012 </w:t>
            </w:r>
          </w:p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Капітальні витрати на поліпшення земель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20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1013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Будинки, споруди та передавальні пристрої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Нежитлові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приміщення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с/рада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1933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101310003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133015,00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133015,00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2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Незалежності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180455,00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180455,00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Приостерна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14449,00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14449,00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І.Франка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1992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77794,00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77794,00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Лугова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1981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129795,00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129795,00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Вул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. Короленка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1980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101330007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7274,00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7274,00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Нежитлове приміщення</w:t>
            </w: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котельня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101300009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4000,00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Нежитлове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приміщення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</w:t>
            </w: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клуб</w:t>
            </w: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1960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101300001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204846,00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204846,00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30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дитячий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майданчик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101300010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15150,00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85850,00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70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Навіс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автобусної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зуп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и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нки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101300011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50081,00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4382,00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45699,00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3EF8" w:rsidRPr="00D42BB5" w:rsidRDefault="003E3EF8" w:rsidP="003E3EF8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10-50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E50C21" w:rsidRDefault="003E3EF8" w:rsidP="003E3EF8">
            <w:pPr>
              <w:spacing w:after="0" w:line="240" w:lineRule="auto"/>
              <w:rPr>
                <w:b/>
              </w:rPr>
            </w:pPr>
            <w:r w:rsidRPr="00E50C21">
              <w:rPr>
                <w:b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902709,00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771160,00</w:t>
            </w: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131549,00</w:t>
            </w: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1014 </w:t>
            </w:r>
          </w:p>
          <w:p w:rsidR="00D42BB5" w:rsidRDefault="00D42BB5" w:rsidP="00D42BB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Машини та обладнання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Компютер</w:t>
            </w:r>
            <w:proofErr w:type="spellEnd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 xml:space="preserve"> в </w:t>
            </w:r>
            <w:proofErr w:type="spellStart"/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зборі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2004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101480001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4481,00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4481,00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10-15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11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ноутбук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2017</w:t>
            </w: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101480002</w:t>
            </w: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15000,00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11250,00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3750,00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10-15</w:t>
            </w: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3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rPr>
                <w:b/>
                <w:lang w:val="uk-UA"/>
              </w:rPr>
            </w:pPr>
            <w:r w:rsidRPr="00D42BB5">
              <w:rPr>
                <w:b/>
                <w:lang w:val="uk-UA"/>
              </w:rPr>
              <w:t>разом</w:t>
            </w:r>
          </w:p>
        </w:tc>
        <w:tc>
          <w:tcPr>
            <w:tcW w:w="11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19481,00</w:t>
            </w:r>
          </w:p>
        </w:tc>
        <w:tc>
          <w:tcPr>
            <w:tcW w:w="11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15731,00</w:t>
            </w:r>
          </w:p>
        </w:tc>
        <w:tc>
          <w:tcPr>
            <w:tcW w:w="11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D42BB5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3750,00</w:t>
            </w:r>
          </w:p>
        </w:tc>
        <w:tc>
          <w:tcPr>
            <w:tcW w:w="7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</w:p>
        </w:tc>
        <w:tc>
          <w:tcPr>
            <w:tcW w:w="8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1015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Транспортні засоби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E50C21">
        <w:trPr>
          <w:trHeight w:val="742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1016</w:t>
            </w:r>
          </w:p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Інструменти, прилади та інвентар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Обігрівач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2010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101630001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1517,00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1517,00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D42BB5">
              <w:rPr>
                <w:rFonts w:ascii="Times New Roman" w:hAnsi="Times New Roman"/>
                <w:i/>
                <w:sz w:val="16"/>
                <w:szCs w:val="16"/>
              </w:rPr>
              <w:t>5-10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E50C21">
        <w:trPr>
          <w:trHeight w:val="453"/>
        </w:trPr>
        <w:tc>
          <w:tcPr>
            <w:tcW w:w="4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cstheme="minorHAnsi"/>
                <w:b/>
                <w:i/>
                <w:lang w:val="uk-UA"/>
              </w:rPr>
            </w:pPr>
            <w:r w:rsidRPr="00E50C21">
              <w:rPr>
                <w:rFonts w:cstheme="minorHAnsi"/>
                <w:b/>
                <w:i/>
                <w:lang w:val="uk-UA"/>
              </w:rPr>
              <w:t>разом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D42BB5" w:rsidRDefault="00D42BB5" w:rsidP="00D42BB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P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1517,00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1517,00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E50C21" w:rsidP="00D42BB5">
            <w:pP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42BB5" w:rsidRPr="00E50C21" w:rsidRDefault="00D42BB5" w:rsidP="00D42BB5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D42BB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1017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Тварини та багаторічні насадження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1018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основні засоби 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D42BB5" w:rsidTr="00E50C21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42BB5" w:rsidRDefault="00D42BB5" w:rsidP="003E3E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101 «Основні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засоби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та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інвестиційна нерухомість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E50C21" w:rsidP="00E50C21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923707,00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E50C21" w:rsidP="00E50C21">
            <w:pPr>
              <w:spacing w:after="0" w:line="240" w:lineRule="auto"/>
              <w:rPr>
                <w:rFonts w:ascii="Times New Roman" w:hAnsi="Times New Roman"/>
                <w:b/>
                <w:i/>
                <w:lang w:val="uk-UA"/>
              </w:rPr>
            </w:pPr>
            <w:r>
              <w:rPr>
                <w:rFonts w:ascii="Times New Roman" w:hAnsi="Times New Roman"/>
                <w:b/>
                <w:i/>
                <w:lang w:val="uk-UA"/>
              </w:rPr>
              <w:t>788408,00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E50C21" w:rsidRDefault="00E50C21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E50C21">
              <w:rPr>
                <w:rFonts w:ascii="Times New Roman" w:hAnsi="Times New Roman"/>
                <w:b/>
                <w:i/>
                <w:lang w:val="uk-UA"/>
              </w:rPr>
              <w:t>135299,00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1111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Музейні фонди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1112 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Бібліотечні фонди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40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1113 </w:t>
            </w:r>
          </w:p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Малоцінні необоротні матеріальні активи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2х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11136155-158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214,00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214,00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G</w:t>
            </w: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/4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G</w:t>
            </w: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модем 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WI</w:t>
            </w: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-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FI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</w:t>
            </w: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11136149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1850,00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925,00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925,00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Сейф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металевий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11136159-162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129,00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Вішалка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одежі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приставка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11136067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телефона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Тумба для телефона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Крісло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робоче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11136070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стільці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мякі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11136163-175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партєри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тюлеві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11136176-179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96,00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скатерть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традицій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11136078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печать с. Рада/ТВК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11136180-181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11136088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антена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4G (1800MHz)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безперебійник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принтер САМСУНГ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490,00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490,00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11136182-183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двотумбовий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11136184-186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98,00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97,00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11136187-188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41,00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36,00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Вішалка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одежі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карниз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металевий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11136189-192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1643D5" w:rsidRDefault="00E50C21" w:rsidP="00E50C21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Pr="001643D5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11136193-194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сейф  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одягу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вогнегасник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17,00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18,00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шкаф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52,00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26,00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письмовий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11136114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171,00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86,00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для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засідань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ковер 2х3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136,00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68,00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68,00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ковер 1,5х2,4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11136195-196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163,00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81,00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дорожка 0,9м.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Червона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59,00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дорожка 1,0м. Зелена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11136119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27,00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27,00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дорожка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сіра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43,00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21,00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шкаф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11136197-198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стінка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11136125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388,00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194,00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калькулятор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66,00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33,00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33,00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шафа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книжна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11136100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24,00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адаптерPIgTail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11136199-200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150,00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150,00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11136096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обігрівач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інфрачервоний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02.2017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11136128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1299,90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650,00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649,90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стільці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офісні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06.2017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11136201-220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5980,00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2990,00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2990,00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флешки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захищені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02.2018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11136221-223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2085,00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1042,50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1042,50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лоток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металевий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11.2017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11136224-226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704,88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352,44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352,44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Роутер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Netis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09.2019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11136153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однотумбовий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11136227-229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Стільці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11136230-271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840,00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420,00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Колонка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11136139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769,00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384,00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Флешка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на 32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11136132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125,00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125,00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Крісло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театральне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11136272-371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5000,00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2500,00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2500,00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1643D5" w:rsidTr="005F0E6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Облаштунки</w:t>
            </w:r>
            <w:proofErr w:type="spellEnd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сцени</w:t>
            </w:r>
            <w:proofErr w:type="spellEnd"/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11136063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1224,00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612,00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>612,00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43D5" w:rsidRPr="001643D5" w:rsidRDefault="001643D5" w:rsidP="001643D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1643D5">
              <w:rPr>
                <w:rFonts w:ascii="Times New Roman" w:hAnsi="Times New Roman"/>
                <w:i/>
                <w:sz w:val="16"/>
                <w:szCs w:val="16"/>
              </w:rPr>
              <w:t xml:space="preserve"> 1-10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643D5" w:rsidRPr="001643D5" w:rsidRDefault="001643D5" w:rsidP="001643D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E50C21" w:rsidTr="00E50C2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ED331E" w:rsidRDefault="00E50C21" w:rsidP="00E50C21"/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ED331E" w:rsidRDefault="00E50C21" w:rsidP="00E50C21">
            <w:r w:rsidRPr="00ED331E">
              <w:t xml:space="preserve"> 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50C21" w:rsidRPr="00ED331E" w:rsidRDefault="00E50C21" w:rsidP="00E50C21"/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pStyle w:val="aa"/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50C21" w:rsidRDefault="00E50C21" w:rsidP="00E50C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2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1643D5">
              <w:rPr>
                <w:rFonts w:asciiTheme="majorHAnsi" w:hAnsiTheme="majorHAnsi"/>
                <w:b/>
                <w:i/>
                <w:sz w:val="20"/>
                <w:szCs w:val="20"/>
              </w:rPr>
              <w:t>Разом: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27324,78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13663,94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13660,84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>1114</w:t>
            </w:r>
          </w:p>
          <w:p w:rsidR="003E3EF8" w:rsidRDefault="003E3EF8" w:rsidP="003E3EF8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yellow"/>
                <w:lang w:val="uk-UA"/>
              </w:rPr>
              <w:t>Білизна, постільні речі, одяг та взуття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pStyle w:val="aa"/>
              <w:rPr>
                <w:rFonts w:asciiTheme="majorHAnsi" w:hAnsiTheme="majorHAnsi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pStyle w:val="aa"/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1115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Інвентарна тара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1116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1117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Природні ресурси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1118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Інші необоротні матеріальні активи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111 «Інші необоротні матеріальні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27324,78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1643D5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13663,94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13660,84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1211 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Авторські та суміжні з ними права 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1212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природними ресурсами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1213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на знаки для товарів і послуг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1214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майном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1215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Права на об'єкти промислової власності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1216</w:t>
            </w:r>
          </w:p>
          <w:p w:rsidR="003E3EF8" w:rsidRDefault="003E3EF8" w:rsidP="003E3EF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нематеріальні активи</w:t>
            </w:r>
          </w:p>
        </w:tc>
        <w:tc>
          <w:tcPr>
            <w:tcW w:w="3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121 «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Нематеріальні активи розпорядників бюджетних коштів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3EF8" w:rsidTr="00E50C21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УСЬОГО НЕОБОРОТНИХ АКТИВІВ </w:t>
            </w:r>
          </w:p>
        </w:tc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951031,78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802071,94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1643D5" w:rsidP="003E3E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643D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148959,84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Pr="001643D5" w:rsidRDefault="003E3EF8" w:rsidP="003E3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E3EF8" w:rsidRDefault="003E3EF8" w:rsidP="003E3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0E2170" w:rsidRDefault="000E217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5403A9" w:rsidRDefault="005403A9" w:rsidP="005403A9">
      <w:pPr>
        <w:pStyle w:val="a4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Додаток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 до </w:t>
      </w:r>
      <w:proofErr w:type="spellStart"/>
      <w:r>
        <w:rPr>
          <w:rFonts w:ascii="Times New Roman" w:hAnsi="Times New Roman"/>
          <w:b/>
          <w:sz w:val="24"/>
          <w:szCs w:val="24"/>
        </w:rPr>
        <w:t>Передавального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акту </w:t>
      </w:r>
      <w:proofErr w:type="spellStart"/>
      <w:r>
        <w:rPr>
          <w:rFonts w:ascii="Times New Roman" w:hAnsi="Times New Roman"/>
          <w:b/>
          <w:sz w:val="24"/>
          <w:szCs w:val="24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ради. </w:t>
      </w:r>
      <w:r>
        <w:rPr>
          <w:rFonts w:ascii="Times New Roman" w:hAnsi="Times New Roman"/>
          <w:b/>
          <w:sz w:val="24"/>
          <w:szCs w:val="24"/>
          <w:lang w:val="uk-UA"/>
        </w:rPr>
        <w:t>Запаси</w:t>
      </w:r>
    </w:p>
    <w:tbl>
      <w:tblPr>
        <w:tblW w:w="29116" w:type="dxa"/>
        <w:tblInd w:w="-30" w:type="dxa"/>
        <w:tblLook w:val="04A0" w:firstRow="1" w:lastRow="0" w:firstColumn="1" w:lastColumn="0" w:noHBand="0" w:noVBand="1"/>
      </w:tblPr>
      <w:tblGrid>
        <w:gridCol w:w="411"/>
        <w:gridCol w:w="1004"/>
        <w:gridCol w:w="3236"/>
        <w:gridCol w:w="1417"/>
        <w:gridCol w:w="1830"/>
        <w:gridCol w:w="1130"/>
        <w:gridCol w:w="1365"/>
        <w:gridCol w:w="2721"/>
        <w:gridCol w:w="1483"/>
        <w:gridCol w:w="965"/>
        <w:gridCol w:w="1037"/>
        <w:gridCol w:w="1036"/>
        <w:gridCol w:w="1037"/>
        <w:gridCol w:w="1037"/>
        <w:gridCol w:w="998"/>
        <w:gridCol w:w="1035"/>
        <w:gridCol w:w="1037"/>
        <w:gridCol w:w="1037"/>
        <w:gridCol w:w="1037"/>
        <w:gridCol w:w="1037"/>
        <w:gridCol w:w="3226"/>
      </w:tblGrid>
      <w:tr w:rsidR="005403A9" w:rsidTr="005403A9">
        <w:trPr>
          <w:gridAfter w:val="12"/>
          <w:wAfter w:w="14519" w:type="dxa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</w:t>
            </w:r>
          </w:p>
          <w:p w:rsidR="005403A9" w:rsidRDefault="005403A9">
            <w:pPr>
              <w:pStyle w:val="ab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Рахунок,</w:t>
            </w:r>
          </w:p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субрахунок</w:t>
            </w:r>
          </w:p>
        </w:tc>
        <w:tc>
          <w:tcPr>
            <w:tcW w:w="46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Матеріальні цінності</w:t>
            </w:r>
          </w:p>
        </w:tc>
        <w:tc>
          <w:tcPr>
            <w:tcW w:w="18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Одиниця виміру </w:t>
            </w:r>
          </w:p>
        </w:tc>
        <w:tc>
          <w:tcPr>
            <w:tcW w:w="521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За даними </w:t>
            </w:r>
          </w:p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бухгалтерського обліку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  <w:lang w:val="en-US" w:eastAsia="en-US"/>
              </w:rPr>
              <w:t>2</w:t>
            </w:r>
          </w:p>
        </w:tc>
        <w:tc>
          <w:tcPr>
            <w:tcW w:w="14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Інші відомості </w:t>
            </w:r>
          </w:p>
        </w:tc>
      </w:tr>
      <w:tr w:rsidR="005403A9" w:rsidTr="005403A9">
        <w:trPr>
          <w:gridAfter w:val="12"/>
          <w:wAfter w:w="14519" w:type="dxa"/>
          <w:trHeight w:val="34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403A9" w:rsidRDefault="005403A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403A9" w:rsidRDefault="005403A9" w:rsidP="00663C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pStyle w:val="ab"/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найменування, вид, сорт, група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403A9" w:rsidRDefault="005403A9" w:rsidP="00663CF1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  <w:lang w:val="uk-UA" w:eastAsia="ar-SA"/>
              </w:rPr>
            </w:pP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кількість 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 xml:space="preserve">вартість 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сума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403A9" w:rsidRDefault="005403A9" w:rsidP="00663C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32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11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10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11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BE5F1" w:themeFill="accent1" w:themeFillTint="33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 w:eastAsia="en-US"/>
              </w:rPr>
              <w:t>12</w:t>
            </w: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4м 50мм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272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950,00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3м 50мм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400,00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2,7м 50мм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3м 25мм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250,00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Дошка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1,5м 25мм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48,00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Брус 70х70 7м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420,00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5403A9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>
            <w:pPr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1513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Брус 50х50 4м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3A9" w:rsidRDefault="005403A9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1150,00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403A9" w:rsidRDefault="005403A9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3CF1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>
            <w:pPr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Default="00663CF1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1514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Дрова паливні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Default="00663CF1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Скл.м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542,00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1084,00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663CF1" w:rsidTr="005403A9">
        <w:trPr>
          <w:gridAfter w:val="12"/>
          <w:wAfter w:w="14519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>
            <w:pPr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Default="00663CF1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1514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Дрова паливні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Default="00663CF1" w:rsidP="00663C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Скл.м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24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547,00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3CF1" w:rsidRP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val="uk-UA" w:eastAsia="en-US"/>
              </w:rPr>
              <w:t>13008,00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63CF1" w:rsidRDefault="00663CF1" w:rsidP="00663CF1">
            <w:pPr>
              <w:spacing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5403A9" w:rsidTr="00663CF1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5403A9" w:rsidRDefault="005403A9" w:rsidP="00663CF1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Разом </w:t>
            </w:r>
          </w:p>
        </w:tc>
        <w:tc>
          <w:tcPr>
            <w:tcW w:w="32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5403A9" w:rsidRDefault="005403A9" w:rsidP="00663CF1">
            <w:pPr>
              <w:pStyle w:val="ab"/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5403A9" w:rsidRDefault="005403A9" w:rsidP="00663CF1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5403A9" w:rsidRDefault="00663CF1" w:rsidP="00663CF1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  116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8CCE4" w:themeFill="accent1" w:themeFillTint="66"/>
            <w:hideMark/>
          </w:tcPr>
          <w:p w:rsidR="005403A9" w:rsidRDefault="005403A9" w:rsidP="00663CF1">
            <w:pPr>
              <w:snapToGrid w:val="0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х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 w:themeFill="accent1" w:themeFillTint="66"/>
            <w:hideMark/>
          </w:tcPr>
          <w:p w:rsidR="005403A9" w:rsidRDefault="00663CF1" w:rsidP="00663CF1">
            <w:pPr>
              <w:snapToGrid w:val="0"/>
              <w:spacing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>17340,00</w:t>
            </w:r>
            <w:r w:rsidR="005403A9"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en-US"/>
              </w:rPr>
              <w:t xml:space="preserve">                        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8CCE4" w:themeFill="accent1" w:themeFillTint="66"/>
          </w:tcPr>
          <w:p w:rsidR="005403A9" w:rsidRDefault="005403A9" w:rsidP="00663CF1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  <w:lang w:val="uk-UA" w:eastAsia="en-US"/>
              </w:rPr>
            </w:pPr>
          </w:p>
        </w:tc>
        <w:tc>
          <w:tcPr>
            <w:tcW w:w="965" w:type="dxa"/>
            <w:vAlign w:val="center"/>
          </w:tcPr>
          <w:p w:rsidR="005403A9" w:rsidRDefault="005403A9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5403A9" w:rsidRDefault="005403A9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  <w:lang w:val="uk-UA" w:eastAsia="en-US"/>
              </w:rPr>
            </w:pPr>
          </w:p>
        </w:tc>
        <w:tc>
          <w:tcPr>
            <w:tcW w:w="1036" w:type="dxa"/>
            <w:vAlign w:val="center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998" w:type="dxa"/>
            <w:vAlign w:val="center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5" w:type="dxa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1037" w:type="dxa"/>
            <w:vAlign w:val="center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  <w:tc>
          <w:tcPr>
            <w:tcW w:w="3226" w:type="dxa"/>
          </w:tcPr>
          <w:p w:rsidR="005403A9" w:rsidRDefault="005403A9">
            <w:pPr>
              <w:snapToGrid w:val="0"/>
              <w:jc w:val="center"/>
              <w:rPr>
                <w:lang w:val="uk-UA" w:eastAsia="en-US"/>
              </w:rPr>
            </w:pPr>
          </w:p>
        </w:tc>
      </w:tr>
    </w:tbl>
    <w:p w:rsidR="000E2170" w:rsidRPr="001643D5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Додаток 3 до 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Грошові документи, бланки документів суворої звітності</w:t>
      </w:r>
    </w:p>
    <w:tbl>
      <w:tblPr>
        <w:tblW w:w="14708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10"/>
        <w:gridCol w:w="6926"/>
        <w:gridCol w:w="2409"/>
        <w:gridCol w:w="2411"/>
        <w:gridCol w:w="2552"/>
      </w:tblGrid>
      <w:tr w:rsidR="000E2170">
        <w:trPr>
          <w:trHeight w:val="407"/>
        </w:trPr>
        <w:tc>
          <w:tcPr>
            <w:tcW w:w="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9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73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</w:tr>
      <w:tr w:rsidR="000E2170">
        <w:trPr>
          <w:trHeight w:val="510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і серія</w:t>
            </w:r>
          </w:p>
        </w:tc>
        <w:tc>
          <w:tcPr>
            <w:tcW w:w="2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номінальна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вартість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</w:tr>
      <w:tr w:rsidR="000E2170">
        <w:trPr>
          <w:trHeight w:hRule="exact" w:val="23"/>
        </w:trPr>
        <w:tc>
          <w:tcPr>
            <w:tcW w:w="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9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Pr="003E3EF8" w:rsidRDefault="000E2170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right="33"/>
              <w:jc w:val="center"/>
            </w:pP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73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:rsidR="000E2170" w:rsidRDefault="003E3EF8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/>
        </w:rPr>
        <w:t>Додаток 4 до П</w:t>
      </w:r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ередавального акту </w:t>
      </w:r>
      <w:proofErr w:type="spellStart"/>
      <w:r w:rsidR="001643D5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 w:rsidR="001643D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сільської ради. Грошові кошти на рахунках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70"/>
        <w:gridCol w:w="6767"/>
        <w:gridCol w:w="2692"/>
        <w:gridCol w:w="2268"/>
        <w:gridCol w:w="2412"/>
      </w:tblGrid>
      <w:tr w:rsidR="000E2170" w:rsidTr="00AE5028">
        <w:trPr>
          <w:trHeight w:val="184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 рахунку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Код або назва валюти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</w:t>
            </w:r>
          </w:p>
        </w:tc>
      </w:tr>
      <w:tr w:rsidR="000E2170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0E2170" w:rsidTr="00AE5028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Держказначейська</w:t>
            </w:r>
            <w:proofErr w:type="spellEnd"/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служба України</w:t>
            </w:r>
          </w:p>
          <w:p w:rsidR="003D3A60" w:rsidRPr="003D3A60" w:rsidRDefault="003D3A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D3A60" w:rsidRDefault="00AE5028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en-US"/>
              </w:rPr>
              <w:t>UA258201720000324101111025325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D3A60" w:rsidRDefault="003E3EF8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гривня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3803E9" w:rsidRDefault="003803E9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1419.68</w:t>
            </w:r>
          </w:p>
        </w:tc>
      </w:tr>
      <w:tr w:rsidR="003D3A60" w:rsidTr="00A51F27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Держказначейська</w:t>
            </w:r>
            <w:proofErr w:type="spellEnd"/>
            <w:r w:rsidRPr="003D3A60">
              <w:rPr>
                <w:rFonts w:ascii="Times New Roman" w:hAnsi="Times New Roman"/>
                <w:sz w:val="16"/>
                <w:szCs w:val="16"/>
              </w:rPr>
              <w:t xml:space="preserve"> служба </w:t>
            </w: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en-US"/>
              </w:rPr>
              <w:t>UA108201720000324160000025325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гривня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803E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219922.98</w:t>
            </w:r>
          </w:p>
        </w:tc>
      </w:tr>
      <w:tr w:rsidR="003D3A60" w:rsidTr="00A51F27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Держказначейська</w:t>
            </w:r>
            <w:proofErr w:type="spellEnd"/>
            <w:r w:rsidRPr="003D3A60">
              <w:rPr>
                <w:rFonts w:ascii="Times New Roman" w:hAnsi="Times New Roman"/>
                <w:sz w:val="16"/>
                <w:szCs w:val="16"/>
              </w:rPr>
              <w:t xml:space="preserve"> служба </w:t>
            </w: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en-US"/>
              </w:rPr>
              <w:t>UA268201720000324141333025325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гривня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803E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3504.15</w:t>
            </w:r>
          </w:p>
        </w:tc>
      </w:tr>
      <w:tr w:rsidR="003D3A60" w:rsidTr="00A51F27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Держказначейська</w:t>
            </w:r>
            <w:proofErr w:type="spellEnd"/>
            <w:r w:rsidRPr="003D3A60">
              <w:rPr>
                <w:rFonts w:ascii="Times New Roman" w:hAnsi="Times New Roman"/>
                <w:sz w:val="16"/>
                <w:szCs w:val="16"/>
              </w:rPr>
              <w:t xml:space="preserve"> служба </w:t>
            </w: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en-US"/>
              </w:rPr>
              <w:t>UA728201720000324161931025325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гривня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803E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3486.12</w:t>
            </w:r>
          </w:p>
        </w:tc>
      </w:tr>
      <w:tr w:rsidR="003D3A60" w:rsidTr="00A51F27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Держказначейська</w:t>
            </w:r>
            <w:proofErr w:type="spellEnd"/>
            <w:r w:rsidRPr="003D3A60">
              <w:rPr>
                <w:rFonts w:ascii="Times New Roman" w:hAnsi="Times New Roman"/>
                <w:sz w:val="16"/>
                <w:szCs w:val="16"/>
              </w:rPr>
              <w:t xml:space="preserve"> служба </w:t>
            </w: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en-US"/>
              </w:rPr>
              <w:t>UA558201720000324171222025325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гривня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803E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304.71</w:t>
            </w:r>
          </w:p>
        </w:tc>
      </w:tr>
      <w:tr w:rsidR="003D3A60" w:rsidTr="00A51F27">
        <w:trPr>
          <w:trHeight w:val="255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6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Держказначейська</w:t>
            </w:r>
            <w:proofErr w:type="spellEnd"/>
            <w:r w:rsidRPr="003D3A60">
              <w:rPr>
                <w:rFonts w:ascii="Times New Roman" w:hAnsi="Times New Roman"/>
                <w:sz w:val="16"/>
                <w:szCs w:val="16"/>
              </w:rPr>
              <w:t xml:space="preserve"> служба </w:t>
            </w:r>
            <w:proofErr w:type="spellStart"/>
            <w:r w:rsidRPr="003D3A60">
              <w:rPr>
                <w:rFonts w:ascii="Times New Roman" w:hAnsi="Times New Roman"/>
                <w:sz w:val="16"/>
                <w:szCs w:val="16"/>
              </w:rPr>
              <w:t>України</w:t>
            </w:r>
            <w:proofErr w:type="spellEnd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D3A60" w:rsidRPr="003D3A60" w:rsidRDefault="003D3A60" w:rsidP="003D3A60">
            <w:pPr>
              <w:jc w:val="center"/>
              <w:rPr>
                <w:rFonts w:ascii="Times New Roman" w:hAnsi="Times New Roman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en-US"/>
              </w:rPr>
              <w:t>UA358201720344291002200027022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D3A60" w:rsidRDefault="003D3A60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D3A60">
              <w:rPr>
                <w:rFonts w:ascii="Times New Roman" w:hAnsi="Times New Roman"/>
                <w:sz w:val="16"/>
                <w:szCs w:val="16"/>
                <w:lang w:val="uk-UA"/>
              </w:rPr>
              <w:t>гривня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D3A60" w:rsidRPr="003803E9" w:rsidRDefault="003803E9" w:rsidP="003D3A60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905.80</w:t>
            </w:r>
          </w:p>
        </w:tc>
      </w:tr>
      <w:tr w:rsidR="000E2170" w:rsidTr="00AE5028">
        <w:trPr>
          <w:trHeight w:val="255"/>
        </w:trPr>
        <w:tc>
          <w:tcPr>
            <w:tcW w:w="73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Pr="00616256" w:rsidRDefault="006162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val="en-US"/>
              </w:rPr>
              <w:t>229543.44</w:t>
            </w: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Додаток 5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Дебіторська та кредиторська заборгованість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255"/>
        <w:gridCol w:w="962"/>
        <w:gridCol w:w="2552"/>
        <w:gridCol w:w="1984"/>
        <w:gridCol w:w="2409"/>
        <w:gridCol w:w="3547"/>
      </w:tblGrid>
      <w:tr w:rsidR="000E2170">
        <w:trPr>
          <w:trHeight w:val="426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Дебітор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59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дебіторська заборгованість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4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377"/>
        </w:trPr>
        <w:tc>
          <w:tcPr>
            <w:tcW w:w="6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Кредитор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3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0E2170">
        <w:trPr>
          <w:trHeight w:val="549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3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 кредиторська заборгованість</w:t>
            </w:r>
          </w:p>
        </w:tc>
        <w:tc>
          <w:tcPr>
            <w:tcW w:w="3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3D3A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0</w:t>
            </w:r>
          </w:p>
        </w:tc>
        <w:tc>
          <w:tcPr>
            <w:tcW w:w="3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0E2170" w:rsidRDefault="000E2170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0E2170" w:rsidRDefault="000E21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0E2170" w:rsidRDefault="003E3EF8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Додаток 6 до </w:t>
      </w:r>
      <w:r w:rsidR="00AE5028">
        <w:rPr>
          <w:rFonts w:ascii="Times New Roman" w:hAnsi="Times New Roman"/>
          <w:b/>
          <w:sz w:val="24"/>
          <w:szCs w:val="24"/>
          <w:lang w:val="uk-UA"/>
        </w:rPr>
        <w:t xml:space="preserve">Передавального акту </w:t>
      </w:r>
      <w:proofErr w:type="spellStart"/>
      <w:r w:rsidR="00AE5028">
        <w:rPr>
          <w:rFonts w:ascii="Times New Roman" w:hAnsi="Times New Roman"/>
          <w:b/>
          <w:sz w:val="24"/>
          <w:szCs w:val="24"/>
          <w:lang w:val="uk-UA"/>
        </w:rPr>
        <w:t>Переяслівської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ради. Матеріальні цінності, прийняті на відповідальне зберігання</w:t>
      </w:r>
    </w:p>
    <w:tbl>
      <w:tblPr>
        <w:tblW w:w="1470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17"/>
        <w:gridCol w:w="1777"/>
        <w:gridCol w:w="1530"/>
        <w:gridCol w:w="1313"/>
        <w:gridCol w:w="1335"/>
        <w:gridCol w:w="846"/>
        <w:gridCol w:w="1071"/>
        <w:gridCol w:w="1486"/>
        <w:gridCol w:w="1884"/>
        <w:gridCol w:w="2950"/>
      </w:tblGrid>
      <w:tr w:rsidR="000E2170" w:rsidRPr="00663CF1">
        <w:trPr>
          <w:trHeight w:val="482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3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Матеріальні цінності, на відповідальному зберіганні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Позабалансовий рахунок</w:t>
            </w:r>
          </w:p>
        </w:tc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 номенклатурний номер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Одиниця виміру</w:t>
            </w: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Дата приймання  цінностей на зберігання</w:t>
            </w:r>
          </w:p>
        </w:tc>
        <w:tc>
          <w:tcPr>
            <w:tcW w:w="31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Місце зберігання(</w:t>
            </w:r>
            <w:r>
              <w:rPr>
                <w:rFonts w:ascii="Times New Roman" w:eastAsia="Adobe Heiti Std R" w:hAnsi="Times New Roman"/>
                <w:sz w:val="16"/>
                <w:szCs w:val="16"/>
                <w:lang w:val="uk-UA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>клад (комора), його (її) фактичне місцезнаходження)</w:t>
            </w:r>
          </w:p>
        </w:tc>
      </w:tr>
      <w:tr w:rsidR="000E2170">
        <w:trPr>
          <w:trHeight w:val="1057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ть</w:t>
            </w:r>
            <w:proofErr w:type="spellEnd"/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Вартість</w:t>
            </w:r>
          </w:p>
        </w:tc>
        <w:tc>
          <w:tcPr>
            <w:tcW w:w="1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E2170" w:rsidRDefault="000E217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10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1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  <w:tc>
          <w:tcPr>
            <w:tcW w:w="3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 </w:t>
            </w:r>
          </w:p>
        </w:tc>
      </w:tr>
      <w:tr w:rsidR="000E2170">
        <w:trPr>
          <w:trHeight w:val="255"/>
        </w:trPr>
        <w:tc>
          <w:tcPr>
            <w:tcW w:w="23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3E3EF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E2170" w:rsidRDefault="000E217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E2170" w:rsidRDefault="000E2170">
      <w:pPr>
        <w:rPr>
          <w:lang w:val="uk-UA"/>
        </w:rPr>
      </w:pPr>
    </w:p>
    <w:p w:rsidR="000E2170" w:rsidRDefault="000E2170"/>
    <w:sectPr w:rsidR="000E2170">
      <w:pgSz w:w="16838" w:h="11906" w:orient="landscape"/>
      <w:pgMar w:top="284" w:right="720" w:bottom="426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dobe Heiti Std R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170"/>
    <w:rsid w:val="000E2170"/>
    <w:rsid w:val="001643D5"/>
    <w:rsid w:val="003803E9"/>
    <w:rsid w:val="003D3A60"/>
    <w:rsid w:val="003E3EF8"/>
    <w:rsid w:val="005403A9"/>
    <w:rsid w:val="00616256"/>
    <w:rsid w:val="00663CF1"/>
    <w:rsid w:val="00AE5028"/>
    <w:rsid w:val="00D42BB5"/>
    <w:rsid w:val="00E5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4AD36"/>
  <w15:docId w15:val="{425F5CED-A459-4404-8D1E-1AAF811A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D0F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paragraph" w:styleId="aa">
    <w:name w:val="No Spacing"/>
    <w:qFormat/>
    <w:rPr>
      <w:rFonts w:eastAsia="Times New Roman" w:cs="Times New Roman"/>
      <w:color w:val="00000A"/>
      <w:sz w:val="22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03A9"/>
    <w:pPr>
      <w:suppressAutoHyphens/>
      <w:spacing w:after="0" w:line="240" w:lineRule="auto"/>
    </w:pPr>
    <w:rPr>
      <w:rFonts w:ascii="Times New Roman" w:hAnsi="Times New Roman"/>
      <w:color w:val="auto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5403A9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5F5D8-E094-4D71-BED8-A13A2056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19</cp:revision>
  <cp:lastPrinted>2019-03-05T08:57:00Z</cp:lastPrinted>
  <dcterms:created xsi:type="dcterms:W3CDTF">2018-11-13T14:14:00Z</dcterms:created>
  <dcterms:modified xsi:type="dcterms:W3CDTF">2021-01-17T12:28:00Z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