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90855" cy="6000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lang w:val="uk-UA"/>
        </w:rPr>
      </w:pPr>
      <w:r>
        <w:rPr>
          <w:rFonts w:ascii="Times New Roman" w:hAnsi="Times New Roman"/>
          <w:b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16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грудня  2020 р.</w:t>
        <w:tab/>
        <w:tab/>
        <w:t xml:space="preserve">     м. Ніжин</w:t>
        <w:tab/>
        <w:tab/>
        <w:t xml:space="preserve">                       № </w:t>
      </w:r>
      <w:r>
        <w:rPr>
          <w:rFonts w:ascii="Times New Roman" w:hAnsi="Times New Roman"/>
          <w:sz w:val="28"/>
          <w:szCs w:val="28"/>
          <w:lang w:val="en-US"/>
        </w:rPr>
        <w:t>330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bookmarkStart w:id="0" w:name="__DdeLink__332_1569728875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 xml:space="preserve">внесення змін до пункту 1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kern w:val="0"/>
          <w:sz w:val="28"/>
          <w:szCs w:val="28"/>
          <w:lang w:val="uk-UA" w:eastAsia="ru-RU" w:bidi="ar-SA"/>
        </w:rPr>
        <w:t>розпорядження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kern w:val="0"/>
          <w:sz w:val="28"/>
          <w:szCs w:val="28"/>
          <w:lang w:val="uk-UA" w:eastAsia="ru-RU" w:bidi="ar-SA"/>
        </w:rPr>
        <w:t xml:space="preserve">міського голови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№ 207 від 31 липня 2020 року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“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Про створення робочої групи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 питань організації забезпеч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ення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приміщеннями, що надаються дільничним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виборчим комісіям звичайних виборчих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дільниць для організації їх роботи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 проведення голосування,  доступн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их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для осіб з інвалідністю та інших </w:t>
      </w:r>
    </w:p>
    <w:p>
      <w:pPr>
        <w:pStyle w:val="Normal"/>
        <w:spacing w:lineRule="auto" w:line="240" w:before="0" w:after="0"/>
        <w:jc w:val="both"/>
        <w:rPr/>
      </w:pPr>
      <w:bookmarkStart w:id="1" w:name="__DdeLink__332_1569728875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маломобільних груп населення”</w:t>
      </w:r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42, 59, 73 Закону України “Про місцеве самоврядування в Україні”, з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метою належної організації виконання             п.7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прикінцевих та перехідних положень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Виборчого кодексу України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kern w:val="0"/>
          <w:sz w:val="28"/>
          <w:szCs w:val="28"/>
          <w:lang w:val="uk-UA" w:eastAsia="ru-RU" w:bidi="ar-SA"/>
        </w:rPr>
        <w:t>1.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lang w:val="uk-UA" w:eastAsia="ru-RU"/>
        </w:rPr>
        <w:t>нес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kern w:val="0"/>
          <w:sz w:val="28"/>
          <w:szCs w:val="28"/>
          <w:lang w:val="uk-UA" w:eastAsia="ru-RU" w:bidi="ar-SA"/>
        </w:rPr>
        <w:t>ти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lang w:val="uk-UA" w:eastAsia="ru-RU"/>
        </w:rPr>
        <w:t xml:space="preserve"> змін до пункту 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2"/>
          <w:kern w:val="0"/>
          <w:sz w:val="28"/>
          <w:szCs w:val="28"/>
          <w:lang w:val="uk-UA" w:eastAsia="ru-RU" w:bidi="ar-SA"/>
        </w:rPr>
        <w:t xml:space="preserve">розпорядження міського голови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№ 207 від 31 липня 2020 року </w:t>
      </w:r>
      <w:r>
        <w:rPr>
          <w:rFonts w:ascii="Times New Roman" w:hAnsi="Times New Roman"/>
          <w:b w:val="false"/>
          <w:bCs w:val="false"/>
          <w:color w:val="000000"/>
          <w:spacing w:val="-2"/>
          <w:sz w:val="28"/>
          <w:szCs w:val="28"/>
          <w:lang w:val="uk-UA"/>
        </w:rPr>
        <w:t>“Про створення робочої групи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з питань організації забезпеч</w:t>
      </w:r>
      <w:r>
        <w:rPr>
          <w:rFonts w:eastAsia="NSimSun" w:cs="Arial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ення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приміщеннями, що надаються дільничним  виборчим комісіям звичайних виборчих  дільниць для організації їх роботи  та проведення голосування,  доступн</w:t>
      </w:r>
      <w:r>
        <w:rPr>
          <w:rFonts w:eastAsia="NSimSun" w:cs="Arial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их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для осіб з інвалідністю та інших  маломобільних груп населення” </w:t>
      </w:r>
      <w:r>
        <w:rPr>
          <w:rFonts w:eastAsia="TimesNewRomanPS-BoldMT;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та викласти  </w:t>
      </w:r>
      <w:r>
        <w:rPr>
          <w:rFonts w:eastAsia="TimesNewRomanPS-BoldMT;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його</w:t>
      </w:r>
      <w:r>
        <w:rPr>
          <w:rFonts w:eastAsia="TimesNewRomanPS-BoldMT;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</w:t>
      </w:r>
      <w:r>
        <w:rPr>
          <w:rFonts w:eastAsia="TimesNewRomanPS-BoldMT;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en-US" w:eastAsia="ru-RU" w:bidi="ar-SA"/>
        </w:rPr>
        <w:t>в</w:t>
      </w:r>
      <w:r>
        <w:rPr>
          <w:rFonts w:eastAsia="TimesNewRomanPS-BoldMT;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наступній  редакції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ab/>
        <w:t>“1. Створити робочу групу з питань організації забезпеч</w:t>
      </w:r>
      <w:r>
        <w:rPr>
          <w:rFonts w:eastAsia="NSimSun" w:cs="Arial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ення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приміщеннями, що надаються дільничним виборчим комісіям звичайних виборчих дільниць для організації їх роботи та проведення голосування,  доступн</w:t>
      </w:r>
      <w:r>
        <w:rPr>
          <w:rFonts w:eastAsia="NSimSun" w:cs="Arial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их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для осіб з інвалідністю та інших маломобільних груп населення (далі — Робоча група) у складі: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bookmarkStart w:id="2" w:name="__DdeLink__348_3220428906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>Вов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eastAsia="ru-RU" w:bidi="ar-SA"/>
        </w:rPr>
        <w:t>ченко</w:t>
      </w:r>
      <w:bookmarkEnd w:id="2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Ф.І.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перш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 міського голови з питань діяльності виконавчих органів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голова Робочої групи.</w:t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1.2.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Кушніренко А.М. — 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УЖКГ та Б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  Ніжинської міської ради Чернігівської області 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 xml:space="preserve">— 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>з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аступник голови 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1.3.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Рашко І.В.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 xml:space="preserve">— 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>головний спеціаліст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в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ідділу ведення Державного реєстру виборців виконавчого комітету Ніжинської міської ради Чернігівської області 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с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екретар Робочої групи.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1.4.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>Салогуб В.В.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керуюч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справами виконавчого комітету Ніжинської міської ради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ab/>
        <w:t xml:space="preserve">1.5. </w:t>
      </w:r>
      <w:r>
        <w:rPr>
          <w:rFonts w:eastAsia="TimesNewRomanPS-BoldMT;Times Ne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Смага С.С.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з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аступник міського голови з питань діяльності виконавчих органів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Ніжинської міської ради </w:t>
      </w:r>
      <w:bookmarkStart w:id="3" w:name="__DdeLink__399_1271382359"/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  <w:bookmarkEnd w:id="3"/>
    </w:p>
    <w:p>
      <w:pPr>
        <w:pStyle w:val="Normal"/>
        <w:spacing w:before="0" w:after="0"/>
        <w:jc w:val="both"/>
        <w:rPr/>
      </w:pPr>
      <w:r>
        <w:rPr>
          <w:rFonts w:eastAsia="TimesNewRomanPS-BoldMT;Times Ne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ab/>
      </w:r>
      <w:r>
        <w:rPr>
          <w:rFonts w:eastAsia="TimesNewRomanPS-BoldMT;Times Ne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1.6.</w:t>
      </w:r>
      <w:r>
        <w:rPr>
          <w:rFonts w:eastAsia="TimesNewRomanPS-BoldMT;Times Ne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 Грозенко І.В.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 — </w:t>
      </w:r>
      <w:r>
        <w:rPr>
          <w:rFonts w:eastAsia="TimesNewRomanPS-BoldMT;Times Ne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заступник міського голови з питань діяльності виконавчих органів Ніжинської міської ради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 </w:t>
      </w:r>
      <w:bookmarkStart w:id="4" w:name="__DdeLink__399_12713823591"/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  <w:bookmarkEnd w:id="4"/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ab/>
        <w:t>1.</w:t>
      </w:r>
      <w:r>
        <w:rPr>
          <w:rFonts w:eastAsia="TimesNewRomanPS-BoldMT;Times Ne" w:cs="Times New Roman" w:ascii="Times New Roman" w:hAnsi="Times New Roman"/>
          <w:color w:val="000000"/>
          <w:sz w:val="28"/>
          <w:szCs w:val="28"/>
          <w:lang w:val="uk-UA" w:eastAsia="ru-RU"/>
        </w:rPr>
        <w:t>7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Писаренко Л.В.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фінансового управління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ab/>
        <w:t>1.</w:t>
      </w:r>
      <w:r>
        <w:rPr>
          <w:rFonts w:eastAsia="TimesNewRomanPS-BoldMT;Times Ne" w:cs="Times New Roman" w:ascii="Times New Roman" w:hAnsi="Times New Roman"/>
          <w:color w:val="000000"/>
          <w:sz w:val="28"/>
          <w:szCs w:val="28"/>
          <w:lang w:val="uk-UA" w:eastAsia="ru-RU"/>
        </w:rPr>
        <w:t>8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Кулініч В.М.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 управління соціального захисту населення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1.</w:t>
      </w:r>
      <w:r>
        <w:rPr>
          <w:rFonts w:eastAsia="TimesNewRomanPS-BoldMT;Times Ne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9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111111"/>
          <w:sz w:val="28"/>
          <w:szCs w:val="28"/>
          <w:lang w:val="uk-UA"/>
        </w:rPr>
        <w:t>Онокало І.А.</w:t>
      </w:r>
      <w:r>
        <w:rPr>
          <w:rFonts w:eastAsia="TimesNewRomanPS-BoldMT;Times Ne" w:ascii="Times New Roman" w:hAnsi="Times New Roman"/>
          <w:b/>
          <w:bCs/>
          <w:color w:val="C9211E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управління комунального майна та земельних відносин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ab/>
        <w:t>1.</w:t>
      </w:r>
      <w:r>
        <w:rPr>
          <w:rFonts w:eastAsia="TimesNewRomanPS-BoldMT;Times Ne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10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Крапив’янський С.М.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у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правління освіти 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ab/>
        <w:t xml:space="preserve">1.11.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Бассак Т.Ф.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начальник</w:t>
      </w:r>
      <w:bookmarkStart w:id="5" w:name="__DdeLink__1340_2567598273"/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 управління</w:t>
      </w:r>
      <w:bookmarkEnd w:id="5"/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культури і туризму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1.12.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Глушко П.В.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відділу з питань фізичної культури та спорту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ab/>
        <w:t xml:space="preserve">1.13.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Лега В.О.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начальник  відділу юридично-кадрового забезпечення апарату виконавчого комітету Ніжинської міської ради Чернігівської області</w:t>
        <w:tab/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ab/>
        <w:t>1.1</w:t>
      </w:r>
      <w:r>
        <w:rPr>
          <w:rFonts w:eastAsia="TimesNewRomanPS-BoldMT;Times Ne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4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Єфіменко Н.Є.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начальник відділу — головний бухгалтер бухгалтерського обліку апарату виконавчого комітету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sz w:val="28"/>
          <w:szCs w:val="28"/>
          <w:lang w:val="uk-UA"/>
        </w:rPr>
        <w:tab/>
      </w: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>1.1</w:t>
      </w:r>
      <w:r>
        <w:rPr>
          <w:rFonts w:eastAsia="TimesNewRomanPS-BoldMT;Times Ne" w:cs="Times New Roman" w:ascii="Times New Roman" w:hAnsi="Times New Roman"/>
          <w:kern w:val="2"/>
          <w:sz w:val="28"/>
          <w:szCs w:val="28"/>
          <w:lang w:val="uk-UA" w:eastAsia="zh-CN" w:bidi="hi-IN"/>
        </w:rPr>
        <w:t>5</w:t>
      </w: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sz w:val="28"/>
          <w:szCs w:val="28"/>
          <w:lang w:val="uk-UA"/>
        </w:rPr>
        <w:t>Дмитрієв С.В.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>начальник в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ідділу господарського забезпечення апарату виконавчого комітету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before="0" w:after="0"/>
        <w:jc w:val="both"/>
        <w:rPr/>
      </w:pPr>
      <w:r>
        <w:rPr>
          <w:rFonts w:eastAsia="TimesNewRomanPS-BoldMT;Times Ne" w:ascii="Times New Roman" w:hAnsi="Times New Roman"/>
          <w:sz w:val="28"/>
          <w:szCs w:val="28"/>
          <w:lang w:val="uk-UA"/>
        </w:rPr>
        <w:tab/>
      </w: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>1.1</w:t>
      </w:r>
      <w:r>
        <w:rPr>
          <w:rFonts w:eastAsia="TimesNewRomanPS-BoldMT;Times Ne" w:cs="Times New Roman" w:ascii="Times New Roman" w:hAnsi="Times New Roman"/>
          <w:kern w:val="2"/>
          <w:sz w:val="28"/>
          <w:szCs w:val="28"/>
          <w:lang w:val="uk-UA" w:eastAsia="zh-CN" w:bidi="hi-IN"/>
        </w:rPr>
        <w:t>6</w:t>
      </w: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sz w:val="28"/>
          <w:szCs w:val="28"/>
          <w:lang w:val="uk-UA"/>
        </w:rPr>
        <w:t>Мироненко В.Б.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 xml:space="preserve">— 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>начальник — головний архітектор в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ідділу   </w:t>
      </w:r>
      <w:r>
        <w:rPr>
          <w:rFonts w:eastAsia="TimesNewRomanPS-BoldMT;Times Ne" w:ascii="Times New Roman" w:hAnsi="Times New Roman"/>
          <w:kern w:val="2"/>
          <w:sz w:val="28"/>
          <w:szCs w:val="28"/>
          <w:lang w:val="uk-UA" w:eastAsia="zh-CN" w:bidi="hi-IN"/>
        </w:rPr>
        <w:t>містобудування та архітектури</w:t>
      </w:r>
      <w:r>
        <w:rPr>
          <w:rFonts w:eastAsia="TimesNewRomanPS-BoldMT;Times Ne"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 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     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1.1</w:t>
      </w:r>
      <w:r>
        <w:rPr>
          <w:rFonts w:eastAsia="TimesNewRomanPS-BoldMT;Times Ne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7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.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Ярмак О.Ф.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6" w:name="__DdeLink__1066_2338439442"/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</w:t>
      </w:r>
      <w:bookmarkEnd w:id="6"/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 начальник 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в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ідділу ведення Державного реєстру виборців виконавчого комітету Ніжинської міської ради Чернігівської області </w:t>
      </w:r>
      <w:r>
        <w:rPr>
          <w:rFonts w:eastAsia="TimesNewRomanPS-BoldMT;Times Ne" w:ascii="Times New Roman" w:hAnsi="Times New Roman"/>
          <w:b/>
          <w:bCs/>
          <w:color w:val="000000"/>
          <w:sz w:val="28"/>
          <w:szCs w:val="28"/>
          <w:lang w:val="uk-UA"/>
        </w:rPr>
        <w:t>— ч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 xml:space="preserve">лен </w:t>
      </w:r>
      <w:r>
        <w:rPr>
          <w:rFonts w:eastAsia="TimesNewRomanPS-BoldMT;Times Ne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Робочої групи.</w:t>
      </w:r>
      <w:r>
        <w:rPr>
          <w:rFonts w:eastAsia="TimesNewRomanPS-BoldMT;Times Ne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”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ascii="Times New Roman" w:hAnsi="Times New Roman"/>
          <w:color w:val="000000"/>
          <w:sz w:val="28"/>
          <w:lang w:val="uk-UA"/>
        </w:rPr>
        <w:t>2. Відділу з питань діловодства та роботи зі зверненнями громадян апарату виконавчого комітенту Ніжинської міської ради (Остапенко С. В.) довести зміст цього розпорядження до відома зацікавлених осіб.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firstLine="567"/>
        <w:jc w:val="both"/>
        <w:rPr/>
      </w:pPr>
      <w:r>
        <w:rPr>
          <w:rFonts w:ascii="Times New Roman" w:hAnsi="Times New Roman"/>
          <w:color w:val="000000"/>
          <w:sz w:val="28"/>
          <w:lang w:val="uk-UA"/>
        </w:rPr>
        <w:t>3.</w:t>
        <w:tab/>
        <w:t>Відділу інформаційно-аналітичного забезпечення та комунікацій       з громадськістю виконавчого комітету Ніжинської міської ради (Гук О.О.) оприлюднити це розпорядження шляхом розміщення на офіційному сайті Ніжинської міської ради у встановленому законом порядку.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;Times Ne"/>
          <w:color w:val="000000"/>
          <w:sz w:val="28"/>
          <w:szCs w:val="28"/>
          <w:lang w:val="uk-UA"/>
        </w:rPr>
      </w:pPr>
      <w:r>
        <w:rPr>
          <w:rFonts w:eastAsia="TimesNewRomanPS-BoldMT;Times Ne" w:ascii="Times New Roman" w:hAnsi="Times New Roman"/>
          <w:bCs/>
          <w:color w:val="000000"/>
          <w:sz w:val="28"/>
          <w:szCs w:val="28"/>
          <w:lang w:val="uk-UA"/>
        </w:rPr>
        <w:t xml:space="preserve">      </w:t>
      </w:r>
      <w:r>
        <w:rPr>
          <w:rFonts w:eastAsia="TimesNewRomanPS-BoldMT;Times Ne" w:ascii="Times New Roman" w:hAnsi="Times New Roman"/>
          <w:bCs/>
          <w:color w:val="000000"/>
          <w:sz w:val="28"/>
          <w:szCs w:val="28"/>
          <w:lang w:val="uk-UA"/>
        </w:rPr>
        <w:t>4. Контроль за виконанням цього розпорядження залишаю за собою.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Міський голова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Олександр КОДОЛА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20" w:leader="none"/>
        </w:tabs>
        <w:spacing w:lineRule="auto" w:line="240" w:before="0" w:after="0"/>
        <w:jc w:val="both"/>
        <w:rPr>
          <w:rStyle w:val="FontStyle15"/>
          <w:rFonts w:eastAsia="SimSun"/>
          <w:b/>
          <w:b/>
          <w:kern w:val="2"/>
          <w:sz w:val="28"/>
          <w:szCs w:val="28"/>
          <w:lang w:val="uk-UA" w:eastAsia="uk-UA" w:bidi="hi-IN"/>
        </w:rPr>
      </w:pPr>
      <w:r>
        <w:rPr>
          <w:rFonts w:eastAsia="SimSun"/>
          <w:b/>
          <w:kern w:val="2"/>
          <w:sz w:val="28"/>
          <w:szCs w:val="28"/>
          <w:lang w:val="uk-UA" w:eastAsia="uk-UA" w:bidi="hi-IN"/>
        </w:rPr>
      </w:r>
    </w:p>
    <w:p>
      <w:pPr>
        <w:pStyle w:val="Normal"/>
        <w:tabs>
          <w:tab w:val="clear" w:pos="708"/>
          <w:tab w:val="left" w:pos="1320" w:leader="none"/>
        </w:tabs>
        <w:spacing w:lineRule="auto" w:line="240" w:before="0" w:after="0"/>
        <w:jc w:val="both"/>
        <w:rPr/>
      </w:pPr>
      <w:r>
        <w:rPr>
          <w:rStyle w:val="FontStyle15"/>
          <w:rFonts w:eastAsia="SimSun"/>
          <w:b/>
          <w:kern w:val="2"/>
          <w:sz w:val="28"/>
          <w:szCs w:val="28"/>
          <w:lang w:val="uk-UA" w:eastAsia="uk-UA" w:bidi="hi-IN"/>
        </w:rPr>
        <w:t>ВІЗУЮТЬ:</w:t>
      </w:r>
    </w:p>
    <w:p>
      <w:pPr>
        <w:pStyle w:val="Normal"/>
        <w:tabs>
          <w:tab w:val="clear" w:pos="708"/>
          <w:tab w:val="left" w:pos="1320" w:leader="none"/>
        </w:tabs>
        <w:spacing w:lineRule="auto" w:line="240" w:before="0" w:after="0"/>
        <w:jc w:val="both"/>
        <w:rPr>
          <w:rStyle w:val="FontStyle15"/>
          <w:rFonts w:eastAsia="SimSun"/>
          <w:b/>
          <w:b/>
          <w:kern w:val="2"/>
          <w:sz w:val="28"/>
          <w:szCs w:val="28"/>
          <w:lang w:val="uk-UA" w:eastAsia="uk-UA" w:bidi="hi-IN"/>
        </w:rPr>
      </w:pPr>
      <w:r>
        <w:rPr>
          <w:rFonts w:eastAsia="SimSun"/>
          <w:b/>
          <w:kern w:val="2"/>
          <w:sz w:val="28"/>
          <w:szCs w:val="28"/>
          <w:lang w:val="uk-UA" w:eastAsia="uk-UA" w:bidi="hi-IN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Перш</w:t>
      </w: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 міського голови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діяльності виконавчих 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органів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ab/>
        <w:tab/>
        <w:tab/>
        <w:tab/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Ф.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Вов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ченко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spacing w:before="0" w:after="0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В.Салогуб</w:t>
      </w:r>
    </w:p>
    <w:p>
      <w:pPr>
        <w:pStyle w:val="Normal"/>
        <w:spacing w:before="0" w:after="0"/>
        <w:rPr>
          <w:rFonts w:ascii="Times New Roman" w:hAnsi="Times New Roman" w:eastAsia="TimesNewRomanPS-BoldMT;Times Ne"/>
          <w:color w:val="000000"/>
          <w:sz w:val="28"/>
          <w:szCs w:val="28"/>
          <w:lang w:val="uk-UA"/>
        </w:rPr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rFonts w:ascii="Times New Roman" w:hAnsi="Times New Roman"/>
          <w:sz w:val="28"/>
          <w:szCs w:val="28"/>
        </w:rPr>
        <w:t>ачальник відділу юридично-кадрового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забезпечення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апарату виконавчого </w:t>
      </w:r>
    </w:p>
    <w:p>
      <w:pPr>
        <w:pStyle w:val="Normal"/>
        <w:spacing w:before="0" w:after="0"/>
        <w:rPr/>
      </w:pP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. Лега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;Times Ne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Н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ачальник  </w:t>
      </w:r>
      <w:r>
        <w:rPr>
          <w:rFonts w:eastAsia="TimesNewRomanPS-BoldMT;Times Ne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в</w:t>
      </w: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ідділу ведення Державного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 xml:space="preserve">реєстру виборців виконавчого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;Times Ne" w:ascii="Times New Roman" w:hAnsi="Times New Roman"/>
          <w:color w:val="000000"/>
          <w:sz w:val="28"/>
          <w:szCs w:val="28"/>
          <w:lang w:val="uk-UA"/>
        </w:rPr>
        <w:t>комітету Ніжинської міської ради                                                       О.Ярмак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3c63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aa3c63"/>
    <w:rPr>
      <w:rFonts w:ascii="Calibri" w:hAnsi="Calibri" w:eastAsia="Calibri" w:cs="Times New Roman"/>
      <w:sz w:val="24"/>
      <w:szCs w:val="24"/>
      <w:lang w:val="en-US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a3c63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иділення жирним"/>
    <w:qFormat/>
    <w:rPr>
      <w:b/>
      <w:bCs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semiHidden/>
    <w:unhideWhenUsed/>
    <w:qFormat/>
    <w:rsid w:val="00aa3c63"/>
    <w:pPr>
      <w:spacing w:lineRule="auto" w:line="240" w:before="180" w:after="180"/>
    </w:pPr>
    <w:rPr>
      <w:rFonts w:eastAsia="Calibri"/>
      <w:sz w:val="24"/>
      <w:szCs w:val="24"/>
      <w:lang w:val="en-US" w:eastAsia="en-US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aa3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LibreOffice/6.3.0.4$Windows_X86_64 LibreOffice_project/057fc023c990d676a43019934386b85b21a9ee99</Application>
  <Pages>4</Pages>
  <Words>621</Words>
  <Characters>4159</Characters>
  <CharactersWithSpaces>5059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2020-10-02T08:50:00Z</dcterms:created>
  <dc:creator>Пользователь</dc:creator>
  <dc:description/>
  <dc:language>uk-UA</dc:language>
  <cp:lastModifiedBy/>
  <cp:lastPrinted>2020-12-16T09:55:39Z</cp:lastPrinted>
  <dcterms:modified xsi:type="dcterms:W3CDTF">2020-12-16T09:55:48Z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