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BD74C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1E01C5">
        <w:rPr>
          <w:rFonts w:eastAsiaTheme="minorEastAsia"/>
          <w:noProof/>
          <w:lang w:eastAsia="ru-RU"/>
        </w:rPr>
        <w:drawing>
          <wp:inline distT="0" distB="0" distL="0" distR="0" wp14:anchorId="33E33C00" wp14:editId="2F819B0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F640F" w14:textId="77777777" w:rsidR="0026619D" w:rsidRPr="00505E1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lang w:val="uk-UA" w:eastAsia="ru-RU"/>
        </w:rPr>
      </w:pPr>
    </w:p>
    <w:p w14:paraId="2F0E9168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14:paraId="5CED0338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BA15D47" w14:textId="77777777" w:rsidR="0026619D" w:rsidRPr="001E01C5" w:rsidRDefault="0026619D" w:rsidP="0026619D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E01C5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14:paraId="48842FC7" w14:textId="77777777" w:rsidR="0026619D" w:rsidRPr="001E01C5" w:rsidRDefault="0026619D" w:rsidP="0026619D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E01C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14:paraId="1229CDF9" w14:textId="77777777" w:rsidR="0026619D" w:rsidRPr="001E01C5" w:rsidRDefault="0026619D" w:rsidP="0026619D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E0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68CF736A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14:paraId="798B9EEB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7C5C8F69" w14:textId="77777777" w:rsidR="0026619D" w:rsidRPr="001E01C5" w:rsidRDefault="0026619D" w:rsidP="0026619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proofErr w:type="gramStart"/>
      <w:r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  <w:proofErr w:type="spellEnd"/>
      <w:r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листопада</w:t>
      </w:r>
      <w:r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№</w:t>
      </w:r>
      <w:r w:rsidR="002B50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418</w:t>
      </w:r>
      <w:r w:rsidRPr="001E01C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14:paraId="05F69AAC" w14:textId="77777777" w:rsidR="0026619D" w:rsidRPr="001E01C5" w:rsidRDefault="0026619D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0985EC5" w14:textId="77777777" w:rsidR="0026619D" w:rsidRPr="001E01C5" w:rsidRDefault="0026619D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1E01C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14:paraId="5078A4CD" w14:textId="77777777" w:rsidR="0026619D" w:rsidRDefault="0026619D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Дня працівників</w:t>
      </w:r>
      <w:r w:rsidRPr="001E01C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сільського </w:t>
      </w:r>
    </w:p>
    <w:p w14:paraId="3F572244" w14:textId="77777777" w:rsidR="0026619D" w:rsidRPr="001E01C5" w:rsidRDefault="0026619D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господарства України</w:t>
      </w:r>
    </w:p>
    <w:p w14:paraId="0CCA63B9" w14:textId="77777777" w:rsidR="0026619D" w:rsidRPr="001E01C5" w:rsidRDefault="0026619D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lang w:val="uk-UA" w:eastAsia="ru-RU"/>
        </w:rPr>
      </w:pPr>
    </w:p>
    <w:p w14:paraId="4B605B97" w14:textId="77777777" w:rsidR="0026619D" w:rsidRDefault="0026619D" w:rsidP="0026619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1E01C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59 Закону України «Про місцеве самоврядування в Україні», рішення Ніжинської міської ради Чернігівської області «</w:t>
      </w:r>
      <w:r w:rsidRPr="001E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  від 03 травня 2017 року №27-23/2017 «Про затвердження Положень                     про Почесну грамоту, Грамоту та Подяку виконавчого комітету Ніжинської міської ради»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(із змінами)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1E01C5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в.о. старости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Кунашівського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старостинського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округу </w:t>
      </w:r>
      <w:r w:rsidR="00410D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Ніжинської міської об’єднаної територіальної громади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Л.</w:t>
      </w:r>
      <w:r w:rsidR="005C0F4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Пелехай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в.о. старости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Переяслівського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старостинського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округу </w:t>
      </w:r>
      <w:r w:rsidR="00410D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Ніжинської міської об’єднаної територіальної громади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О.М.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Охонька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161F3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виконавчий комітет Ніжинської міської ради вирішив: </w:t>
      </w:r>
    </w:p>
    <w:p w14:paraId="4AA69037" w14:textId="77777777" w:rsidR="0026619D" w:rsidRPr="001E01C5" w:rsidRDefault="0026619D" w:rsidP="0026619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.Оголосити Подяку виконавчого комітету Ніжинської міської ради</w:t>
      </w:r>
      <w:r w:rsidRPr="001E01C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</w:t>
      </w:r>
      <w:r w:rsidRPr="001E01C5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 xml:space="preserve">за </w:t>
      </w:r>
      <w:r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 xml:space="preserve">багаторічну сумлінну працю, </w:t>
      </w:r>
      <w:r w:rsidR="00410D5C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>вагомий особистий внесок у розвиток сільськогосподарської галузі</w:t>
      </w:r>
      <w:r w:rsidRPr="001E01C5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1E01C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відзначення Дня працівник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ів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сільського господарства України</w:t>
      </w:r>
      <w:r w:rsidR="00410D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ветеранам праці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</w:t>
      </w:r>
      <w:r w:rsidRPr="001E01C5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 xml:space="preserve"> </w:t>
      </w:r>
    </w:p>
    <w:p w14:paraId="72F75815" w14:textId="77777777" w:rsidR="0026619D" w:rsidRDefault="0026619D" w:rsidP="00410D5C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 w:rsidR="00410D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Коту Івану Степановичу;</w:t>
      </w:r>
    </w:p>
    <w:p w14:paraId="15FB101F" w14:textId="77777777" w:rsidR="00410D5C" w:rsidRDefault="00410D5C" w:rsidP="00410D5C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1.2.Євдокименко Ганні Миронівні;</w:t>
      </w:r>
    </w:p>
    <w:p w14:paraId="5BA63DB7" w14:textId="77777777" w:rsidR="00410D5C" w:rsidRDefault="00410D5C" w:rsidP="00410D5C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1.3.Козію Миколі Миколайовичу;</w:t>
      </w:r>
    </w:p>
    <w:p w14:paraId="139A8820" w14:textId="77777777" w:rsidR="00410D5C" w:rsidRDefault="00410D5C" w:rsidP="00410D5C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1.4.Макусі Григорію Тимофійовичу;</w:t>
      </w:r>
    </w:p>
    <w:p w14:paraId="2A64E3A8" w14:textId="77777777" w:rsidR="00410D5C" w:rsidRDefault="00410D5C" w:rsidP="00410D5C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1.5.Федорцю Миколі Олександровичу;</w:t>
      </w:r>
    </w:p>
    <w:p w14:paraId="7B7E6810" w14:textId="77777777" w:rsidR="00410D5C" w:rsidRDefault="00410D5C" w:rsidP="00410D5C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1.6.Буді Василю Миколайовичу;</w:t>
      </w:r>
    </w:p>
    <w:p w14:paraId="3B6B2B51" w14:textId="77777777" w:rsidR="00410D5C" w:rsidRDefault="00410D5C" w:rsidP="00410D5C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1.7.Товстусі Миколі Михайловичу.</w:t>
      </w:r>
    </w:p>
    <w:p w14:paraId="1969A5DC" w14:textId="77777777" w:rsidR="0026619D" w:rsidRPr="001E01C5" w:rsidRDefault="0026619D" w:rsidP="0026619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на офіційному сайті Ніжинської міської ради.</w:t>
      </w:r>
    </w:p>
    <w:p w14:paraId="050C9DD3" w14:textId="77777777" w:rsidR="0026619D" w:rsidRPr="001E01C5" w:rsidRDefault="00410D5C" w:rsidP="0026619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26619D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26619D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26619D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</w:t>
      </w:r>
      <w:r w:rsidR="002661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26619D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Є.)  забезпечити виконання цього </w:t>
      </w:r>
      <w:r w:rsidR="0026619D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 xml:space="preserve">рішення у частині видачі бланків  </w:t>
      </w:r>
      <w:r w:rsidR="002661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</w:t>
      </w:r>
      <w:r w:rsidR="0026619D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одяк та рамок.</w:t>
      </w:r>
    </w:p>
    <w:p w14:paraId="500F6445" w14:textId="77777777" w:rsidR="0026619D" w:rsidRPr="001E01C5" w:rsidRDefault="00410D5C" w:rsidP="0026619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26619D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="0026619D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Алєксєєнка</w:t>
      </w:r>
      <w:proofErr w:type="spellEnd"/>
      <w:r w:rsidR="0026619D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І. В.</w:t>
      </w:r>
    </w:p>
    <w:p w14:paraId="798682E1" w14:textId="77777777" w:rsidR="0026619D" w:rsidRPr="001E01C5" w:rsidRDefault="0026619D" w:rsidP="0026619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857ED72" w14:textId="77777777" w:rsidR="0026619D" w:rsidRPr="001E01C5" w:rsidRDefault="0026619D" w:rsidP="0026619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03D040F" w14:textId="77777777" w:rsidR="0026619D" w:rsidRPr="001E01C5" w:rsidRDefault="0026619D" w:rsidP="0026619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 А. В. Лінник</w:t>
      </w:r>
    </w:p>
    <w:p w14:paraId="5FD17E87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2EFDB09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6B2A184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DEB161A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EBBC96C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52B163E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101127B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12EB6E1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82A8013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180246F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C026D65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42BA8F1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9FCD295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3277E57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D268BC6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ACCFF4D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56AF4AD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3398A89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1845CA5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DE30C97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A66F75E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B2C8407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5D1C0D4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ADF7F60" w14:textId="77777777" w:rsidR="0026619D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B26511B" w14:textId="77777777" w:rsidR="0026619D" w:rsidRDefault="0026619D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8023A5E" w14:textId="77777777" w:rsidR="00410D5C" w:rsidRDefault="00410D5C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88625E2" w14:textId="77777777" w:rsidR="00410D5C" w:rsidRDefault="00410D5C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D67FACA" w14:textId="77777777" w:rsidR="00410D5C" w:rsidRDefault="00410D5C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90CC6E3" w14:textId="77777777" w:rsidR="00410D5C" w:rsidRDefault="00410D5C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A36D273" w14:textId="77777777" w:rsidR="00410D5C" w:rsidRDefault="00410D5C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4345367" w14:textId="77777777" w:rsidR="00410D5C" w:rsidRDefault="00410D5C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6707726" w14:textId="77777777" w:rsidR="00410D5C" w:rsidRDefault="00410D5C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397D9C0" w14:textId="77777777" w:rsidR="00410D5C" w:rsidRDefault="00410D5C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38978A2" w14:textId="77777777" w:rsidR="00410D5C" w:rsidRDefault="00410D5C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BE5CF8B" w14:textId="77777777" w:rsidR="00410D5C" w:rsidRDefault="00410D5C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A57E888" w14:textId="77777777" w:rsidR="00410D5C" w:rsidRDefault="00410D5C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9806580" w14:textId="77777777" w:rsidR="00410D5C" w:rsidRDefault="00410D5C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DC2ACE8" w14:textId="77777777" w:rsidR="00410D5C" w:rsidRDefault="00410D5C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06FE5C0" w14:textId="77777777" w:rsidR="00410D5C" w:rsidRDefault="00410D5C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FCDA355" w14:textId="77777777" w:rsidR="00177684" w:rsidRDefault="00177684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EFFD0A4" w14:textId="77777777" w:rsidR="00410D5C" w:rsidRPr="001E01C5" w:rsidRDefault="00410D5C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6F403EF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3A47D871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«Про відзначення з нагоди</w:t>
      </w:r>
    </w:p>
    <w:p w14:paraId="7147411D" w14:textId="77777777" w:rsidR="0026619D" w:rsidRPr="001E01C5" w:rsidRDefault="0026619D" w:rsidP="002661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Дня працівник</w:t>
      </w:r>
      <w:r w:rsidR="00410D5C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ів</w:t>
      </w:r>
      <w:r w:rsidRPr="001E01C5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10D5C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сільського господарства України</w:t>
      </w:r>
      <w:r w:rsidRPr="001E01C5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14:paraId="5599DC1C" w14:textId="77777777" w:rsidR="0026619D" w:rsidRPr="001E01C5" w:rsidRDefault="0026619D" w:rsidP="0026619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14:paraId="0A9E11A4" w14:textId="77777777" w:rsidR="0026619D" w:rsidRDefault="0026619D" w:rsidP="0026619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1E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від 03 травня 2017 року №27-23/2017 «Про затвердження Положень  про Почесну грамоту, Грамоту та Подяку виконавчого комітету Ніжинської міської ради»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№18-35/2018, </w:t>
      </w:r>
      <w:r w:rsidRPr="001E01C5">
        <w:rPr>
          <w:rFonts w:ascii="Times New Roman" w:eastAsiaTheme="minorEastAsia" w:hAnsi="Times New Roman" w:cs="Times New Roman"/>
          <w:sz w:val="28"/>
          <w:lang w:val="uk-UA" w:eastAsia="ru-RU"/>
        </w:rPr>
        <w:t>відповідно до</w:t>
      </w:r>
      <w:r w:rsidRPr="001E01C5">
        <w:rPr>
          <w:rFonts w:ascii="Times New Roman" w:eastAsiaTheme="minorEastAsia" w:hAnsi="Times New Roman" w:cs="Times New Roman"/>
          <w:b/>
          <w:sz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val="uk-UA" w:eastAsia="ru-RU"/>
        </w:rPr>
        <w:t>клопотань</w:t>
      </w:r>
      <w:r w:rsidRPr="001E01C5">
        <w:rPr>
          <w:rFonts w:ascii="Times New Roman" w:eastAsiaTheme="minorEastAsia" w:hAnsi="Times New Roman" w:cs="Times New Roman"/>
          <w:b/>
          <w:sz w:val="28"/>
          <w:lang w:val="uk-UA" w:eastAsia="ru-RU"/>
        </w:rPr>
        <w:t xml:space="preserve"> </w:t>
      </w:r>
      <w:r w:rsidR="00AD2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в.о. старости </w:t>
      </w:r>
      <w:proofErr w:type="spellStart"/>
      <w:r w:rsidR="00AD2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Кунашівського</w:t>
      </w:r>
      <w:proofErr w:type="spellEnd"/>
      <w:r w:rsidR="00AD2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D2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старостинського</w:t>
      </w:r>
      <w:proofErr w:type="spellEnd"/>
      <w:r w:rsidR="00AD2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округу Ніжинської міської об’єднаної територіальної громади Л.</w:t>
      </w:r>
      <w:r w:rsidR="005C0F4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М. </w:t>
      </w:r>
      <w:proofErr w:type="spellStart"/>
      <w:r w:rsidR="00AD2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Пелехай</w:t>
      </w:r>
      <w:proofErr w:type="spellEnd"/>
      <w:r w:rsidR="00AD2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в.о. старости </w:t>
      </w:r>
      <w:proofErr w:type="spellStart"/>
      <w:r w:rsidR="00AD2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Переяслівського</w:t>
      </w:r>
      <w:proofErr w:type="spellEnd"/>
      <w:r w:rsidR="00AD2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D2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старостинського</w:t>
      </w:r>
      <w:proofErr w:type="spellEnd"/>
      <w:r w:rsidR="00AD2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округу Ніжинської міської об’єднаної територіальної громади О.М. </w:t>
      </w:r>
      <w:proofErr w:type="spellStart"/>
      <w:r w:rsidR="00AD2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Охонька</w:t>
      </w:r>
      <w:proofErr w:type="spellEnd"/>
      <w:r w:rsidR="00AD2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пропоную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ться кандидатури </w:t>
      </w:r>
      <w:r w:rsidR="00D822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ветеранів праці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відзначення з нагоди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Дня працівник</w:t>
      </w:r>
      <w:r w:rsidR="00D822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ів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822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сільського господарства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Проект рішення </w:t>
      </w:r>
      <w:r w:rsidR="00D822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«Про відзначення з нагоди Дня працівник</w:t>
      </w:r>
      <w:r w:rsidR="00D822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ів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822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сільського господарства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складається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 </w:t>
      </w:r>
      <w:r w:rsidR="00D822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чотирьох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розділів.</w:t>
      </w:r>
    </w:p>
    <w:p w14:paraId="6D177088" w14:textId="77777777" w:rsidR="0026619D" w:rsidRPr="001E01C5" w:rsidRDefault="0026619D" w:rsidP="0026619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Відділ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бухгалтерського обліку апарату виконавчого ко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мітету Ніжинської міської ради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ує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виконання цього рішення у частині видачі бланків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одяк та рамок.</w:t>
      </w:r>
    </w:p>
    <w:p w14:paraId="3744F4D6" w14:textId="77777777" w:rsidR="0026619D" w:rsidRPr="001E01C5" w:rsidRDefault="0026619D" w:rsidP="0026619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до публічної інформації», забезпечує опублікування цього рішення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офіційному сайті Ніжинської міської ради.</w:t>
      </w:r>
    </w:p>
    <w:p w14:paraId="6B719114" w14:textId="77777777" w:rsidR="0026619D" w:rsidRPr="001E01C5" w:rsidRDefault="0026619D" w:rsidP="0026619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14:paraId="7ED79636" w14:textId="77777777" w:rsidR="0026619D" w:rsidRPr="001E01C5" w:rsidRDefault="0026619D" w:rsidP="0026619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FAA8FD4" w14:textId="77777777" w:rsidR="0026619D" w:rsidRPr="001E01C5" w:rsidRDefault="0026619D" w:rsidP="0026619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D5C7562" w14:textId="77777777" w:rsidR="0026619D" w:rsidRPr="001E01C5" w:rsidRDefault="0026619D" w:rsidP="0026619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14:paraId="1F100160" w14:textId="77777777" w:rsidR="0026619D" w:rsidRPr="001E01C5" w:rsidRDefault="0026619D" w:rsidP="0026619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14:paraId="4411925F" w14:textId="77777777" w:rsidR="0026619D" w:rsidRPr="001E01C5" w:rsidRDefault="0026619D" w:rsidP="0026619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14:paraId="71291FD3" w14:textId="77777777" w:rsidR="0026619D" w:rsidRPr="001E01C5" w:rsidRDefault="0026619D" w:rsidP="0026619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14:paraId="51B6CF46" w14:textId="77777777" w:rsidR="0026619D" w:rsidRPr="001E01C5" w:rsidRDefault="0026619D" w:rsidP="0026619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14:paraId="6D3A8060" w14:textId="77777777" w:rsidR="0026619D" w:rsidRPr="001E01C5" w:rsidRDefault="0026619D" w:rsidP="0026619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85BDBCE" w14:textId="77777777" w:rsidR="0026619D" w:rsidRPr="001E01C5" w:rsidRDefault="0026619D" w:rsidP="0026619D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70C74A1" w14:textId="77777777" w:rsidR="00FF7534" w:rsidRPr="0026619D" w:rsidRDefault="00FF7534">
      <w:pPr>
        <w:rPr>
          <w:lang w:val="uk-UA"/>
        </w:rPr>
      </w:pPr>
    </w:p>
    <w:sectPr w:rsidR="00FF7534" w:rsidRPr="0026619D" w:rsidSect="00382061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FD"/>
    <w:rsid w:val="00177684"/>
    <w:rsid w:val="0026619D"/>
    <w:rsid w:val="002B50C5"/>
    <w:rsid w:val="00410D5C"/>
    <w:rsid w:val="005C0F4D"/>
    <w:rsid w:val="00605FC7"/>
    <w:rsid w:val="00AB06FD"/>
    <w:rsid w:val="00AD2ABA"/>
    <w:rsid w:val="00B84A73"/>
    <w:rsid w:val="00D822DB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ED6D"/>
  <w15:chartTrackingRefBased/>
  <w15:docId w15:val="{051BFC65-4B7D-4D08-9E70-BA20FA86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2D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2DB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2756</Words>
  <Characters>1572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user</cp:lastModifiedBy>
  <cp:revision>2</cp:revision>
  <cp:lastPrinted>2020-11-10T09:31:00Z</cp:lastPrinted>
  <dcterms:created xsi:type="dcterms:W3CDTF">2020-11-13T14:34:00Z</dcterms:created>
  <dcterms:modified xsi:type="dcterms:W3CDTF">2020-11-13T14:34:00Z</dcterms:modified>
</cp:coreProperties>
</file>