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2A" w:rsidRDefault="00CD4C2A" w:rsidP="002627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Погоджую:</w:t>
      </w:r>
    </w:p>
    <w:p w:rsidR="00CD4C2A" w:rsidRDefault="00C83273" w:rsidP="002627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</w:t>
      </w:r>
      <w:r w:rsidR="00CD4C2A">
        <w:rPr>
          <w:sz w:val="28"/>
          <w:szCs w:val="28"/>
          <w:lang w:val="uk-UA"/>
        </w:rPr>
        <w:t>ник міського голови                С.О. Осадчий</w:t>
      </w:r>
    </w:p>
    <w:p w:rsidR="00CD4C2A" w:rsidRDefault="00CD4C2A" w:rsidP="0026276B">
      <w:pPr>
        <w:jc w:val="center"/>
        <w:rPr>
          <w:sz w:val="28"/>
          <w:szCs w:val="28"/>
          <w:lang w:val="uk-UA"/>
        </w:rPr>
      </w:pPr>
    </w:p>
    <w:p w:rsidR="0026276B" w:rsidRDefault="0026276B" w:rsidP="002627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  РОБОТИ </w:t>
      </w:r>
    </w:p>
    <w:p w:rsidR="0026276B" w:rsidRDefault="0026276B" w:rsidP="0026276B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відділу економіки </w:t>
      </w:r>
      <w:r>
        <w:rPr>
          <w:b/>
          <w:sz w:val="28"/>
          <w:szCs w:val="28"/>
          <w:lang w:val="uk-UA"/>
        </w:rPr>
        <w:t xml:space="preserve">на </w:t>
      </w:r>
      <w:r w:rsidR="00CD4C2A">
        <w:rPr>
          <w:b/>
          <w:sz w:val="28"/>
          <w:szCs w:val="28"/>
          <w:lang w:val="uk-UA"/>
        </w:rPr>
        <w:t>січень</w:t>
      </w:r>
      <w:r>
        <w:rPr>
          <w:b/>
          <w:sz w:val="28"/>
          <w:szCs w:val="28"/>
          <w:lang w:val="uk-UA"/>
        </w:rPr>
        <w:t xml:space="preserve"> 201</w:t>
      </w:r>
      <w:bookmarkStart w:id="0" w:name="_GoBack"/>
      <w:bookmarkEnd w:id="0"/>
      <w:r w:rsidR="00C83273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року</w:t>
      </w:r>
    </w:p>
    <w:p w:rsidR="0026276B" w:rsidRDefault="0026276B" w:rsidP="0026276B">
      <w:pPr>
        <w:jc w:val="center"/>
        <w:rPr>
          <w:sz w:val="28"/>
          <w:szCs w:val="28"/>
          <w:lang w:val="uk-UA"/>
        </w:rPr>
      </w:pPr>
    </w:p>
    <w:tbl>
      <w:tblPr>
        <w:tblW w:w="10669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980"/>
        <w:gridCol w:w="68"/>
        <w:gridCol w:w="2862"/>
        <w:gridCol w:w="2140"/>
        <w:gridCol w:w="19"/>
      </w:tblGrid>
      <w:tr w:rsidR="0026276B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ind w:left="43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ПЕРЕЛІК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Термін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Виконавець</w:t>
            </w:r>
          </w:p>
        </w:tc>
      </w:tr>
      <w:tr w:rsidR="0026276B" w:rsidRPr="0023646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236462" w:rsidRDefault="0026276B" w:rsidP="00236462">
            <w:pPr>
              <w:spacing w:line="276" w:lineRule="auto"/>
              <w:ind w:left="61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Підготовка, оприлюднення та винесення на розгляд виконавчого комітету, депутатських комісій, сесій міської ради</w:t>
            </w:r>
            <w:r w:rsidR="006F1865" w:rsidRPr="00236462">
              <w:rPr>
                <w:sz w:val="26"/>
                <w:szCs w:val="26"/>
                <w:lang w:val="uk-UA" w:eastAsia="en-US"/>
              </w:rPr>
              <w:t xml:space="preserve"> проектів рішень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Pr="00236462" w:rsidRDefault="00236462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Січень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Pr="00236462" w:rsidRDefault="0026276B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Гавриш Т.М. Овчарук Н.А.</w:t>
            </w:r>
          </w:p>
          <w:p w:rsidR="0026276B" w:rsidRPr="00236462" w:rsidRDefault="00C8327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Стусь Л.М.</w:t>
            </w:r>
          </w:p>
        </w:tc>
      </w:tr>
      <w:tr w:rsidR="0039579E" w:rsidRPr="0023646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9E" w:rsidRDefault="001C5C8F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9E" w:rsidRPr="00236462" w:rsidRDefault="0039579E" w:rsidP="00236462">
            <w:pPr>
              <w:jc w:val="both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Інформація про хід виконання Програми економічного та соціального розвитку  міста та міського бюджету за підсумками 2018 року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9E" w:rsidRPr="00236462" w:rsidRDefault="0039579E" w:rsidP="00236462">
            <w:pPr>
              <w:jc w:val="center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до 15 січня 2019 р.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F" w:rsidRPr="00236462" w:rsidRDefault="001C5C8F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Гавриш Т.М. Овчарук Н.А.</w:t>
            </w:r>
          </w:p>
          <w:p w:rsidR="0039579E" w:rsidRPr="00236462" w:rsidRDefault="001C5C8F" w:rsidP="00236462">
            <w:pPr>
              <w:jc w:val="both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Стусь</w:t>
            </w:r>
            <w:r w:rsidR="00236462" w:rsidRPr="00236462">
              <w:rPr>
                <w:sz w:val="26"/>
                <w:szCs w:val="26"/>
                <w:lang w:val="uk-UA" w:eastAsia="en-US"/>
              </w:rPr>
              <w:t xml:space="preserve"> Л.М.</w:t>
            </w:r>
          </w:p>
        </w:tc>
      </w:tr>
      <w:tr w:rsidR="001C5C8F" w:rsidRPr="00236462" w:rsidTr="002161D6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F" w:rsidRDefault="001C5C8F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8F" w:rsidRPr="00236462" w:rsidRDefault="001C5C8F" w:rsidP="00236462">
            <w:pPr>
              <w:spacing w:after="200"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Підготовка і надання інформації «Про хід виконання міської Програми підтримки малого та середнього підприємництва на 2017-2020»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F" w:rsidRPr="00236462" w:rsidRDefault="001C5C8F" w:rsidP="00236462">
            <w:pPr>
              <w:spacing w:line="240" w:lineRule="atLeast"/>
              <w:jc w:val="center"/>
              <w:rPr>
                <w:sz w:val="26"/>
                <w:szCs w:val="26"/>
                <w:highlight w:val="yellow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До 10 щоквартально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F" w:rsidRPr="00236462" w:rsidRDefault="001C5C8F" w:rsidP="00236462">
            <w:pPr>
              <w:spacing w:line="240" w:lineRule="atLeast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Овчарук Н.А.</w:t>
            </w:r>
          </w:p>
          <w:p w:rsidR="001C5C8F" w:rsidRPr="00236462" w:rsidRDefault="001C5C8F" w:rsidP="00236462">
            <w:pPr>
              <w:spacing w:line="240" w:lineRule="atLeast"/>
              <w:jc w:val="both"/>
              <w:rPr>
                <w:sz w:val="26"/>
                <w:szCs w:val="26"/>
                <w:lang w:val="uk-UA" w:eastAsia="en-US"/>
              </w:rPr>
            </w:pPr>
          </w:p>
        </w:tc>
      </w:tr>
      <w:tr w:rsidR="001C5C8F" w:rsidRPr="0023646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F" w:rsidRDefault="001C5C8F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F" w:rsidRPr="00236462" w:rsidRDefault="001C5C8F" w:rsidP="00236462">
            <w:pPr>
              <w:jc w:val="both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Надання інформації щодо виконання Програми продуктивної зайнятості населення  міста Ніжина на 2018 – 2020 рр.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F" w:rsidRPr="00236462" w:rsidRDefault="001C5C8F" w:rsidP="00236462">
            <w:pPr>
              <w:jc w:val="center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до 05 січня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F" w:rsidRPr="00236462" w:rsidRDefault="001C5C8F" w:rsidP="00236462">
            <w:pPr>
              <w:jc w:val="both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Овчарук Н.А.</w:t>
            </w:r>
          </w:p>
        </w:tc>
      </w:tr>
      <w:tr w:rsidR="001C5C8F" w:rsidRPr="0023646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F" w:rsidRDefault="001C5C8F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F" w:rsidRPr="00236462" w:rsidRDefault="001C5C8F" w:rsidP="00236462">
            <w:pPr>
              <w:jc w:val="both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Розробка щорічного плану виставково – ярмаркових заходів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F" w:rsidRPr="00236462" w:rsidRDefault="001C5C8F" w:rsidP="00236462">
            <w:pPr>
              <w:jc w:val="center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до 11 січня 2019 р.</w:t>
            </w:r>
          </w:p>
          <w:p w:rsidR="001C5C8F" w:rsidRPr="00236462" w:rsidRDefault="001C5C8F" w:rsidP="00236462">
            <w:pPr>
              <w:jc w:val="center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ДЕР ЧОДА</w:t>
            </w:r>
          </w:p>
          <w:p w:rsidR="001C5C8F" w:rsidRPr="00236462" w:rsidRDefault="001C5C8F" w:rsidP="0023646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F" w:rsidRPr="00236462" w:rsidRDefault="001C5C8F" w:rsidP="00236462">
            <w:pPr>
              <w:jc w:val="both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Овчарук Н.А.</w:t>
            </w:r>
          </w:p>
        </w:tc>
      </w:tr>
      <w:tr w:rsidR="001C5C8F" w:rsidRPr="0023646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F" w:rsidRDefault="001C5C8F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F" w:rsidRPr="00236462" w:rsidRDefault="001C5C8F" w:rsidP="00236462">
            <w:pPr>
              <w:jc w:val="both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Виконання заходів  з підтримки місцевих товаровиробників відповідно до компетенції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F" w:rsidRPr="00236462" w:rsidRDefault="001C5C8F" w:rsidP="00236462">
            <w:pPr>
              <w:jc w:val="center"/>
              <w:rPr>
                <w:sz w:val="26"/>
                <w:szCs w:val="26"/>
                <w:lang w:val="en-US"/>
              </w:rPr>
            </w:pPr>
            <w:r w:rsidRPr="00236462">
              <w:rPr>
                <w:sz w:val="26"/>
                <w:szCs w:val="26"/>
                <w:lang w:val="uk-UA"/>
              </w:rPr>
              <w:t>Щоквартально</w:t>
            </w:r>
          </w:p>
          <w:p w:rsidR="001C5C8F" w:rsidRPr="00236462" w:rsidRDefault="001C5C8F" w:rsidP="00236462">
            <w:pPr>
              <w:jc w:val="center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ДЕР ЧОДА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F" w:rsidRPr="00236462" w:rsidRDefault="001C5C8F" w:rsidP="00236462">
            <w:pPr>
              <w:jc w:val="both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Овчарук Н.А.</w:t>
            </w:r>
          </w:p>
        </w:tc>
      </w:tr>
      <w:tr w:rsidR="001C5C8F" w:rsidRPr="00236462" w:rsidTr="0026276B">
        <w:trPr>
          <w:gridAfter w:val="1"/>
          <w:wAfter w:w="19" w:type="dxa"/>
          <w:trHeight w:val="1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F" w:rsidRDefault="001C5C8F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F" w:rsidRPr="00236462" w:rsidRDefault="001C5C8F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Моніторинг цін на основні продовольчі товари, що реалізуються :</w:t>
            </w:r>
          </w:p>
          <w:p w:rsidR="001C5C8F" w:rsidRPr="00236462" w:rsidRDefault="001C5C8F" w:rsidP="0023646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в роздрібній мережі</w:t>
            </w:r>
          </w:p>
          <w:p w:rsidR="001C5C8F" w:rsidRPr="00236462" w:rsidRDefault="001C5C8F" w:rsidP="0023646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на продовольчих ринках</w:t>
            </w:r>
          </w:p>
          <w:p w:rsidR="001C5C8F" w:rsidRPr="00236462" w:rsidRDefault="001C5C8F" w:rsidP="0023646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у фірмовій мережі</w:t>
            </w:r>
          </w:p>
          <w:p w:rsidR="001C5C8F" w:rsidRPr="00236462" w:rsidRDefault="001C5C8F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F" w:rsidRPr="00236462" w:rsidRDefault="001C5C8F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щомісячно до 15 та 30  числа</w:t>
            </w:r>
          </w:p>
          <w:p w:rsidR="001C5C8F" w:rsidRPr="00236462" w:rsidRDefault="001C5C8F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  <w:p w:rsidR="001C5C8F" w:rsidRPr="00236462" w:rsidRDefault="001C5C8F" w:rsidP="00236462">
            <w:pPr>
              <w:spacing w:line="276" w:lineRule="auto"/>
              <w:ind w:right="-468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ДЕР  ЧОДА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F" w:rsidRPr="00236462" w:rsidRDefault="001C5C8F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Овчарук Н.А.</w:t>
            </w:r>
          </w:p>
          <w:p w:rsidR="001C5C8F" w:rsidRPr="00236462" w:rsidRDefault="001C5C8F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</w:p>
        </w:tc>
      </w:tr>
      <w:tr w:rsidR="001C5C8F" w:rsidRPr="0023646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F" w:rsidRDefault="001C5C8F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F" w:rsidRPr="00236462" w:rsidRDefault="001C5C8F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Надання інформації згідно форм  щодо оцінки споживчого попиту та ресурсного наповнення ринку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F" w:rsidRPr="00236462" w:rsidRDefault="001C5C8F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щомісячно до 02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F" w:rsidRPr="00236462" w:rsidRDefault="001C5C8F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Овчарук Н.А.</w:t>
            </w:r>
          </w:p>
          <w:p w:rsidR="001C5C8F" w:rsidRPr="00236462" w:rsidRDefault="001C5C8F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</w:p>
        </w:tc>
      </w:tr>
      <w:tr w:rsidR="001C5C8F" w:rsidRPr="0023646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F" w:rsidRDefault="00236462" w:rsidP="00236462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F" w:rsidRPr="00236462" w:rsidRDefault="001C5C8F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 xml:space="preserve">Інформація щодо об’єктів торгівлі та послуг, що розпочали свою діяльність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F" w:rsidRPr="00236462" w:rsidRDefault="001C5C8F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щоквартально до 15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F" w:rsidRPr="00236462" w:rsidRDefault="001C5C8F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Овчарук Н.А.</w:t>
            </w:r>
          </w:p>
          <w:p w:rsidR="001C5C8F" w:rsidRPr="00236462" w:rsidRDefault="001C5C8F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</w:p>
        </w:tc>
      </w:tr>
      <w:tr w:rsidR="001C5C8F" w:rsidRPr="0023646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F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10.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F" w:rsidRPr="00236462" w:rsidRDefault="001C5C8F" w:rsidP="00236462">
            <w:pPr>
              <w:shd w:val="clear" w:color="auto" w:fill="FFFFFF"/>
              <w:tabs>
                <w:tab w:val="left" w:pos="4840"/>
              </w:tabs>
              <w:spacing w:line="322" w:lineRule="exact"/>
              <w:jc w:val="both"/>
              <w:rPr>
                <w:color w:val="000000" w:themeColor="text1"/>
                <w:spacing w:val="2"/>
                <w:sz w:val="26"/>
                <w:szCs w:val="26"/>
                <w:lang w:val="uk-UA"/>
              </w:rPr>
            </w:pPr>
            <w:r w:rsidRPr="00236462">
              <w:rPr>
                <w:color w:val="000000" w:themeColor="text1"/>
                <w:spacing w:val="2"/>
                <w:sz w:val="26"/>
                <w:szCs w:val="26"/>
                <w:lang w:val="uk-UA"/>
              </w:rPr>
              <w:t>Розробка каталогу підприємств міста Ніжина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F" w:rsidRPr="00236462" w:rsidRDefault="001C5C8F" w:rsidP="00236462">
            <w:pPr>
              <w:shd w:val="clear" w:color="auto" w:fill="FFFFFF"/>
              <w:jc w:val="center"/>
              <w:rPr>
                <w:color w:val="000000" w:themeColor="text1"/>
                <w:spacing w:val="-2"/>
                <w:sz w:val="26"/>
                <w:szCs w:val="26"/>
                <w:lang w:val="uk-UA"/>
              </w:rPr>
            </w:pPr>
            <w:r w:rsidRPr="00236462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c</w:t>
            </w:r>
            <w:r w:rsidRPr="00236462">
              <w:rPr>
                <w:color w:val="000000" w:themeColor="text1"/>
                <w:spacing w:val="-2"/>
                <w:sz w:val="26"/>
                <w:szCs w:val="26"/>
                <w:lang w:val="uk-UA"/>
              </w:rPr>
              <w:t>ічень, лютий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F" w:rsidRPr="00236462" w:rsidRDefault="001C5C8F" w:rsidP="00236462">
            <w:pPr>
              <w:shd w:val="clear" w:color="auto" w:fill="FFFFFF"/>
              <w:tabs>
                <w:tab w:val="left" w:pos="4840"/>
              </w:tabs>
              <w:spacing w:line="322" w:lineRule="exact"/>
              <w:jc w:val="both"/>
              <w:rPr>
                <w:color w:val="000000" w:themeColor="text1"/>
                <w:spacing w:val="2"/>
                <w:sz w:val="26"/>
                <w:szCs w:val="26"/>
                <w:lang w:val="uk-UA"/>
              </w:rPr>
            </w:pPr>
            <w:r w:rsidRPr="00236462">
              <w:rPr>
                <w:color w:val="000000" w:themeColor="text1"/>
                <w:spacing w:val="2"/>
                <w:sz w:val="26"/>
                <w:szCs w:val="26"/>
                <w:lang w:val="uk-UA"/>
              </w:rPr>
              <w:t>Овчарук Н.А.</w:t>
            </w:r>
          </w:p>
          <w:p w:rsidR="001C5C8F" w:rsidRPr="00236462" w:rsidRDefault="001C5C8F" w:rsidP="00236462">
            <w:pPr>
              <w:shd w:val="clear" w:color="auto" w:fill="FFFFFF"/>
              <w:tabs>
                <w:tab w:val="left" w:pos="4840"/>
              </w:tabs>
              <w:spacing w:line="322" w:lineRule="exact"/>
              <w:jc w:val="both"/>
              <w:rPr>
                <w:color w:val="000000" w:themeColor="text1"/>
                <w:spacing w:val="2"/>
                <w:sz w:val="26"/>
                <w:szCs w:val="26"/>
                <w:lang w:val="uk-UA"/>
              </w:rPr>
            </w:pPr>
            <w:r w:rsidRPr="00236462">
              <w:rPr>
                <w:color w:val="000000" w:themeColor="text1"/>
                <w:spacing w:val="2"/>
                <w:sz w:val="26"/>
                <w:szCs w:val="26"/>
                <w:lang w:val="uk-UA"/>
              </w:rPr>
              <w:t>Ярош Я.М.</w:t>
            </w:r>
          </w:p>
        </w:tc>
      </w:tr>
      <w:tr w:rsidR="001C5C8F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F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11.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F" w:rsidRPr="00236462" w:rsidRDefault="001C5C8F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/>
              </w:rPr>
              <w:t xml:space="preserve">Розробка покрокових інструкцій для відкриття власної справи в межах проекту </w:t>
            </w:r>
            <w:r w:rsidRPr="00236462">
              <w:rPr>
                <w:sz w:val="26"/>
                <w:szCs w:val="26"/>
                <w:lang w:val="en-US"/>
              </w:rPr>
              <w:lastRenderedPageBreak/>
              <w:t>StartBusiness</w:t>
            </w:r>
            <w:r w:rsidRPr="00236462">
              <w:rPr>
                <w:sz w:val="26"/>
                <w:szCs w:val="26"/>
                <w:lang w:val="uk-UA"/>
              </w:rPr>
              <w:t xml:space="preserve"> </w:t>
            </w:r>
            <w:r w:rsidRPr="00236462">
              <w:rPr>
                <w:sz w:val="26"/>
                <w:szCs w:val="26"/>
                <w:lang w:val="en-US"/>
              </w:rPr>
              <w:t>Challenge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F" w:rsidRPr="00236462" w:rsidRDefault="001C5C8F" w:rsidP="00236462">
            <w:pPr>
              <w:shd w:val="clear" w:color="auto" w:fill="FFFFFF"/>
              <w:jc w:val="center"/>
              <w:rPr>
                <w:color w:val="000000" w:themeColor="text1"/>
                <w:spacing w:val="-2"/>
                <w:sz w:val="26"/>
                <w:szCs w:val="26"/>
                <w:lang w:val="uk-UA"/>
              </w:rPr>
            </w:pPr>
            <w:r w:rsidRPr="00236462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lastRenderedPageBreak/>
              <w:t>c</w:t>
            </w:r>
            <w:r w:rsidRPr="00236462">
              <w:rPr>
                <w:color w:val="000000" w:themeColor="text1"/>
                <w:spacing w:val="-2"/>
                <w:sz w:val="26"/>
                <w:szCs w:val="26"/>
                <w:lang w:val="uk-UA"/>
              </w:rPr>
              <w:t>ічень, лютий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F" w:rsidRPr="00236462" w:rsidRDefault="001C5C8F" w:rsidP="00236462">
            <w:pPr>
              <w:shd w:val="clear" w:color="auto" w:fill="FFFFFF"/>
              <w:tabs>
                <w:tab w:val="left" w:pos="4840"/>
              </w:tabs>
              <w:spacing w:line="322" w:lineRule="exact"/>
              <w:jc w:val="both"/>
              <w:rPr>
                <w:color w:val="000000" w:themeColor="text1"/>
                <w:spacing w:val="2"/>
                <w:sz w:val="26"/>
                <w:szCs w:val="26"/>
                <w:lang w:val="uk-UA"/>
              </w:rPr>
            </w:pPr>
            <w:r w:rsidRPr="00236462">
              <w:rPr>
                <w:color w:val="000000" w:themeColor="text1"/>
                <w:spacing w:val="2"/>
                <w:sz w:val="26"/>
                <w:szCs w:val="26"/>
                <w:lang w:val="uk-UA"/>
              </w:rPr>
              <w:t>Овчарук Н.А.</w:t>
            </w:r>
          </w:p>
          <w:p w:rsidR="001C5C8F" w:rsidRPr="00236462" w:rsidRDefault="001C5C8F" w:rsidP="00236462">
            <w:pPr>
              <w:shd w:val="clear" w:color="auto" w:fill="FFFFFF"/>
              <w:tabs>
                <w:tab w:val="left" w:pos="4840"/>
              </w:tabs>
              <w:spacing w:line="322" w:lineRule="exact"/>
              <w:jc w:val="both"/>
              <w:rPr>
                <w:color w:val="000000" w:themeColor="text1"/>
                <w:spacing w:val="2"/>
                <w:sz w:val="26"/>
                <w:szCs w:val="26"/>
                <w:lang w:val="uk-UA"/>
              </w:rPr>
            </w:pPr>
            <w:r w:rsidRPr="00236462">
              <w:rPr>
                <w:color w:val="000000" w:themeColor="text1"/>
                <w:spacing w:val="2"/>
                <w:sz w:val="26"/>
                <w:szCs w:val="26"/>
                <w:lang w:val="uk-UA"/>
              </w:rPr>
              <w:t>Ярош Я.М.</w:t>
            </w:r>
          </w:p>
        </w:tc>
      </w:tr>
      <w:tr w:rsidR="00305540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40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12.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40" w:rsidRPr="00236462" w:rsidRDefault="00305540" w:rsidP="00236462">
            <w:pPr>
              <w:shd w:val="clear" w:color="auto" w:fill="FFFFFF"/>
              <w:tabs>
                <w:tab w:val="left" w:pos="4840"/>
              </w:tabs>
              <w:spacing w:line="326" w:lineRule="exact"/>
              <w:ind w:left="61" w:right="-81" w:hanging="61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 xml:space="preserve">Інформація про </w:t>
            </w:r>
            <w:r w:rsidRPr="00236462">
              <w:rPr>
                <w:sz w:val="26"/>
                <w:szCs w:val="26"/>
                <w:lang w:val="uk-UA" w:eastAsia="en-US"/>
              </w:rPr>
              <w:t xml:space="preserve">потребу та </w:t>
            </w:r>
            <w:r w:rsidRPr="00236462">
              <w:rPr>
                <w:sz w:val="26"/>
                <w:szCs w:val="26"/>
                <w:lang w:val="uk-UA" w:eastAsia="en-US"/>
              </w:rPr>
              <w:t>постачання скрапленого газу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40" w:rsidRPr="00236462" w:rsidRDefault="00305540" w:rsidP="00236462">
            <w:pPr>
              <w:shd w:val="clear" w:color="auto" w:fill="FFFFFF"/>
              <w:spacing w:line="322" w:lineRule="exact"/>
              <w:ind w:right="67" w:firstLine="5"/>
              <w:jc w:val="center"/>
              <w:rPr>
                <w:sz w:val="26"/>
                <w:szCs w:val="26"/>
                <w:lang w:eastAsia="en-US"/>
              </w:rPr>
            </w:pPr>
            <w:r w:rsidRPr="00236462">
              <w:rPr>
                <w:color w:val="323232"/>
                <w:spacing w:val="-3"/>
                <w:sz w:val="26"/>
                <w:szCs w:val="26"/>
                <w:lang w:val="uk-UA" w:eastAsia="en-US"/>
              </w:rPr>
              <w:t>що</w:t>
            </w:r>
            <w:r w:rsidRPr="00236462">
              <w:rPr>
                <w:color w:val="323232"/>
                <w:spacing w:val="-3"/>
                <w:sz w:val="26"/>
                <w:szCs w:val="26"/>
                <w:lang w:val="uk-UA" w:eastAsia="en-US"/>
              </w:rPr>
              <w:t>місяч</w:t>
            </w:r>
            <w:r w:rsidRPr="00236462">
              <w:rPr>
                <w:color w:val="323232"/>
                <w:spacing w:val="-3"/>
                <w:sz w:val="26"/>
                <w:szCs w:val="26"/>
                <w:lang w:val="uk-UA" w:eastAsia="en-US"/>
              </w:rPr>
              <w:t xml:space="preserve">но </w:t>
            </w:r>
            <w:r w:rsidRPr="00236462">
              <w:rPr>
                <w:color w:val="323232"/>
                <w:sz w:val="26"/>
                <w:szCs w:val="26"/>
                <w:lang w:val="uk-UA" w:eastAsia="en-US"/>
              </w:rPr>
              <w:t>до 5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40" w:rsidRPr="00236462" w:rsidRDefault="00305540" w:rsidP="0023646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36462">
              <w:rPr>
                <w:color w:val="323232"/>
                <w:spacing w:val="-4"/>
                <w:sz w:val="26"/>
                <w:szCs w:val="26"/>
                <w:lang w:val="uk-UA" w:eastAsia="en-US"/>
              </w:rPr>
              <w:t>Ярош Я.М.</w:t>
            </w:r>
          </w:p>
        </w:tc>
      </w:tr>
      <w:tr w:rsidR="00305540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40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13.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40" w:rsidRPr="00236462" w:rsidRDefault="00305540" w:rsidP="00236462">
            <w:pPr>
              <w:shd w:val="clear" w:color="auto" w:fill="FFFFFF"/>
              <w:tabs>
                <w:tab w:val="left" w:pos="4840"/>
              </w:tabs>
              <w:spacing w:line="322" w:lineRule="exact"/>
              <w:jc w:val="both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Інформація щодо укладених договорів на постачання електричної енергії підприємствами на 2019 рік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40" w:rsidRPr="00236462" w:rsidRDefault="00305540" w:rsidP="00236462">
            <w:pPr>
              <w:shd w:val="clear" w:color="auto" w:fill="FFFFFF"/>
              <w:spacing w:line="317" w:lineRule="exact"/>
              <w:ind w:right="72"/>
              <w:jc w:val="center"/>
              <w:rPr>
                <w:sz w:val="26"/>
                <w:szCs w:val="26"/>
              </w:rPr>
            </w:pPr>
            <w:r w:rsidRPr="00236462">
              <w:rPr>
                <w:spacing w:val="-3"/>
                <w:sz w:val="26"/>
                <w:szCs w:val="26"/>
                <w:lang w:val="uk-UA"/>
              </w:rPr>
              <w:t xml:space="preserve">щомісячно </w:t>
            </w:r>
            <w:r w:rsidRPr="00236462">
              <w:rPr>
                <w:sz w:val="26"/>
                <w:szCs w:val="26"/>
                <w:lang w:val="uk-UA"/>
              </w:rPr>
              <w:t>до 10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0" w:rsidRPr="00236462" w:rsidRDefault="00305540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4"/>
                <w:sz w:val="26"/>
                <w:szCs w:val="26"/>
                <w:lang w:val="uk-UA" w:eastAsia="en-US"/>
              </w:rPr>
              <w:t>Ярош Я.М.</w:t>
            </w:r>
          </w:p>
        </w:tc>
      </w:tr>
      <w:tr w:rsidR="00305540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40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14.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40" w:rsidRPr="00236462" w:rsidRDefault="00305540" w:rsidP="00236462">
            <w:pPr>
              <w:shd w:val="clear" w:color="auto" w:fill="FFFFFF"/>
              <w:spacing w:line="322" w:lineRule="exact"/>
              <w:jc w:val="both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Звіт щодо виробництва альтернативних видів палива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40" w:rsidRPr="00236462" w:rsidRDefault="00305540" w:rsidP="00236462">
            <w:pPr>
              <w:shd w:val="clear" w:color="auto" w:fill="FFFFFF"/>
              <w:spacing w:line="317" w:lineRule="exact"/>
              <w:ind w:right="72"/>
              <w:jc w:val="center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щоквартально до 10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0" w:rsidRPr="00236462" w:rsidRDefault="00305540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4"/>
                <w:sz w:val="26"/>
                <w:szCs w:val="26"/>
                <w:lang w:val="uk-UA" w:eastAsia="en-US"/>
              </w:rPr>
              <w:t>Ярош Я.М.</w:t>
            </w:r>
          </w:p>
        </w:tc>
      </w:tr>
      <w:tr w:rsidR="00305540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40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40" w:rsidRPr="00236462" w:rsidRDefault="00305540" w:rsidP="00236462">
            <w:pPr>
              <w:shd w:val="clear" w:color="auto" w:fill="FFFFFF"/>
              <w:tabs>
                <w:tab w:val="left" w:pos="4840"/>
              </w:tabs>
              <w:spacing w:line="322" w:lineRule="exact"/>
              <w:jc w:val="both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Звіт щодо обсягів оброблення деревини  підприємствами міста, у т.ч. ФОП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40" w:rsidRPr="00236462" w:rsidRDefault="00305540" w:rsidP="00236462">
            <w:pPr>
              <w:shd w:val="clear" w:color="auto" w:fill="FFFFFF"/>
              <w:spacing w:line="317" w:lineRule="exact"/>
              <w:ind w:right="72"/>
              <w:jc w:val="center"/>
              <w:rPr>
                <w:sz w:val="26"/>
                <w:szCs w:val="26"/>
              </w:rPr>
            </w:pPr>
            <w:r w:rsidRPr="00236462">
              <w:rPr>
                <w:spacing w:val="-3"/>
                <w:sz w:val="26"/>
                <w:szCs w:val="26"/>
                <w:lang w:val="uk-UA"/>
              </w:rPr>
              <w:t xml:space="preserve">щоквартально </w:t>
            </w:r>
            <w:r w:rsidRPr="00236462">
              <w:rPr>
                <w:sz w:val="26"/>
                <w:szCs w:val="26"/>
                <w:lang w:val="uk-UA"/>
              </w:rPr>
              <w:t>до 10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40" w:rsidRPr="00236462" w:rsidRDefault="00ED0DFD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4"/>
                <w:sz w:val="26"/>
                <w:szCs w:val="26"/>
                <w:lang w:val="uk-UA" w:eastAsia="en-US"/>
              </w:rPr>
              <w:t>Ярош Я.М.</w:t>
            </w:r>
          </w:p>
        </w:tc>
      </w:tr>
      <w:tr w:rsidR="00AB0303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tabs>
                <w:tab w:val="left" w:pos="4840"/>
              </w:tabs>
              <w:spacing w:line="322" w:lineRule="exact"/>
              <w:ind w:right="163"/>
              <w:jc w:val="both"/>
              <w:rPr>
                <w:sz w:val="26"/>
                <w:szCs w:val="26"/>
              </w:rPr>
            </w:pPr>
            <w:r w:rsidRPr="00236462">
              <w:rPr>
                <w:sz w:val="26"/>
                <w:szCs w:val="26"/>
                <w:lang w:val="uk-UA"/>
              </w:rPr>
              <w:t xml:space="preserve">Звіт про проведення процедур закупівель, </w:t>
            </w:r>
            <w:r w:rsidRPr="00236462">
              <w:rPr>
                <w:spacing w:val="-2"/>
                <w:sz w:val="26"/>
                <w:szCs w:val="26"/>
                <w:lang w:val="uk-UA"/>
              </w:rPr>
              <w:t>робіт та послуг за бюджетні  кошти підзвітними установами</w:t>
            </w:r>
            <w:r w:rsidRPr="00236462">
              <w:rPr>
                <w:spacing w:val="9"/>
                <w:sz w:val="26"/>
                <w:szCs w:val="26"/>
                <w:lang w:val="uk-UA"/>
              </w:rPr>
              <w:t>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spacing w:line="322" w:lineRule="exact"/>
              <w:ind w:right="67"/>
              <w:jc w:val="center"/>
              <w:rPr>
                <w:sz w:val="26"/>
                <w:szCs w:val="26"/>
              </w:rPr>
            </w:pPr>
            <w:r w:rsidRPr="00236462">
              <w:rPr>
                <w:spacing w:val="-2"/>
                <w:sz w:val="26"/>
                <w:szCs w:val="26"/>
                <w:lang w:val="uk-UA"/>
              </w:rPr>
              <w:t xml:space="preserve">щоквартально </w:t>
            </w:r>
            <w:r w:rsidRPr="00236462">
              <w:rPr>
                <w:sz w:val="26"/>
                <w:szCs w:val="26"/>
                <w:lang w:val="uk-UA"/>
              </w:rPr>
              <w:t>до 25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color w:val="323232"/>
                <w:spacing w:val="-4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4"/>
                <w:sz w:val="26"/>
                <w:szCs w:val="26"/>
                <w:lang w:val="uk-UA" w:eastAsia="en-US"/>
              </w:rPr>
              <w:t>Ярош Я.М.</w:t>
            </w:r>
          </w:p>
        </w:tc>
      </w:tr>
      <w:tr w:rsidR="00AB0303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17.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spacing w:line="322" w:lineRule="exact"/>
              <w:ind w:right="24"/>
              <w:jc w:val="both"/>
              <w:rPr>
                <w:sz w:val="26"/>
                <w:szCs w:val="26"/>
              </w:rPr>
            </w:pPr>
            <w:r w:rsidRPr="00236462">
              <w:rPr>
                <w:sz w:val="26"/>
                <w:szCs w:val="26"/>
                <w:lang w:val="uk-UA"/>
              </w:rPr>
              <w:t xml:space="preserve">Інформацію щодо використання бюджетних коштів на закупівлю товарів, робіт та послуг на тендерних умовах у розрізі проведених закупівель </w:t>
            </w:r>
            <w:r w:rsidRPr="00236462">
              <w:rPr>
                <w:spacing w:val="-2"/>
                <w:sz w:val="26"/>
                <w:szCs w:val="26"/>
                <w:lang w:val="uk-UA"/>
              </w:rPr>
              <w:t>підзвітними установами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spacing w:line="317" w:lineRule="exact"/>
              <w:ind w:right="72"/>
              <w:jc w:val="center"/>
              <w:rPr>
                <w:sz w:val="26"/>
                <w:szCs w:val="26"/>
              </w:rPr>
            </w:pPr>
            <w:r w:rsidRPr="00236462">
              <w:rPr>
                <w:spacing w:val="-3"/>
                <w:sz w:val="26"/>
                <w:szCs w:val="26"/>
                <w:lang w:val="uk-UA"/>
              </w:rPr>
              <w:t xml:space="preserve">щоквартально </w:t>
            </w:r>
            <w:r w:rsidRPr="00236462">
              <w:rPr>
                <w:sz w:val="26"/>
                <w:szCs w:val="26"/>
                <w:lang w:val="uk-UA"/>
              </w:rPr>
              <w:t>до 25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color w:val="323232"/>
                <w:spacing w:val="-4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4"/>
                <w:sz w:val="26"/>
                <w:szCs w:val="26"/>
                <w:lang w:val="uk-UA" w:eastAsia="en-US"/>
              </w:rPr>
              <w:t>Ярош Я.М.</w:t>
            </w:r>
          </w:p>
        </w:tc>
      </w:tr>
      <w:tr w:rsidR="00AB0303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18.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spacing w:line="322" w:lineRule="exact"/>
              <w:ind w:right="19" w:firstLine="5"/>
              <w:jc w:val="both"/>
              <w:rPr>
                <w:sz w:val="26"/>
                <w:szCs w:val="26"/>
              </w:rPr>
            </w:pPr>
            <w:r w:rsidRPr="00236462">
              <w:rPr>
                <w:sz w:val="26"/>
                <w:szCs w:val="26"/>
                <w:lang w:val="uk-UA"/>
              </w:rPr>
              <w:t xml:space="preserve">Звіт про закупівлю товарів, робіт та послуг за </w:t>
            </w:r>
            <w:r w:rsidRPr="00236462">
              <w:rPr>
                <w:spacing w:val="-2"/>
                <w:sz w:val="26"/>
                <w:szCs w:val="26"/>
                <w:lang w:val="uk-UA"/>
              </w:rPr>
              <w:t xml:space="preserve">бюджетні кошти у звітному періоді (на умовах </w:t>
            </w:r>
            <w:r w:rsidRPr="00236462">
              <w:rPr>
                <w:sz w:val="26"/>
                <w:szCs w:val="26"/>
                <w:lang w:val="uk-UA"/>
              </w:rPr>
              <w:t xml:space="preserve">тендеру та без застосування тендерних процедур) </w:t>
            </w:r>
            <w:r w:rsidRPr="00236462">
              <w:rPr>
                <w:spacing w:val="-2"/>
                <w:sz w:val="26"/>
                <w:szCs w:val="26"/>
                <w:lang w:val="uk-UA"/>
              </w:rPr>
              <w:t>підзвітними установами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spacing w:line="322" w:lineRule="exact"/>
              <w:ind w:right="67"/>
              <w:jc w:val="center"/>
              <w:rPr>
                <w:sz w:val="26"/>
                <w:szCs w:val="26"/>
              </w:rPr>
            </w:pPr>
            <w:r w:rsidRPr="00236462">
              <w:rPr>
                <w:spacing w:val="-2"/>
                <w:sz w:val="26"/>
                <w:szCs w:val="26"/>
                <w:lang w:val="uk-UA"/>
              </w:rPr>
              <w:t xml:space="preserve">щоквартально </w:t>
            </w:r>
            <w:r w:rsidRPr="00236462">
              <w:rPr>
                <w:sz w:val="26"/>
                <w:szCs w:val="26"/>
                <w:lang w:val="uk-UA"/>
              </w:rPr>
              <w:t>до 25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color w:val="323232"/>
                <w:spacing w:val="-4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4"/>
                <w:sz w:val="26"/>
                <w:szCs w:val="26"/>
                <w:lang w:val="uk-UA" w:eastAsia="en-US"/>
              </w:rPr>
              <w:t>Ярош Я.М.</w:t>
            </w:r>
          </w:p>
        </w:tc>
      </w:tr>
      <w:tr w:rsidR="00AB0303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spacing w:line="317" w:lineRule="exact"/>
              <w:jc w:val="both"/>
              <w:rPr>
                <w:sz w:val="26"/>
                <w:szCs w:val="26"/>
              </w:rPr>
            </w:pPr>
            <w:r w:rsidRPr="00236462">
              <w:rPr>
                <w:spacing w:val="-2"/>
                <w:sz w:val="26"/>
                <w:szCs w:val="26"/>
                <w:lang w:val="uk-UA"/>
              </w:rPr>
              <w:t xml:space="preserve">Висвітлення на сайті інформацій щодо здійснення </w:t>
            </w:r>
            <w:r w:rsidRPr="00236462">
              <w:rPr>
                <w:sz w:val="26"/>
                <w:szCs w:val="26"/>
                <w:lang w:val="uk-UA"/>
              </w:rPr>
              <w:t xml:space="preserve"> закупівель </w:t>
            </w:r>
            <w:r w:rsidRPr="00236462">
              <w:rPr>
                <w:spacing w:val="-2"/>
                <w:sz w:val="26"/>
                <w:szCs w:val="26"/>
                <w:lang w:val="uk-UA"/>
              </w:rPr>
              <w:t>підзвітними установами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236462">
              <w:rPr>
                <w:spacing w:val="-2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color w:val="323232"/>
                <w:spacing w:val="-4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4"/>
                <w:sz w:val="26"/>
                <w:szCs w:val="26"/>
                <w:lang w:val="uk-UA" w:eastAsia="en-US"/>
              </w:rPr>
              <w:t>Ярош Я.М.</w:t>
            </w:r>
          </w:p>
        </w:tc>
      </w:tr>
      <w:tr w:rsidR="00AB0303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spacing w:line="322" w:lineRule="exact"/>
              <w:ind w:right="187"/>
              <w:jc w:val="both"/>
              <w:rPr>
                <w:sz w:val="26"/>
                <w:szCs w:val="26"/>
                <w:lang w:val="uk-UA"/>
              </w:rPr>
            </w:pPr>
            <w:r w:rsidRPr="00236462">
              <w:rPr>
                <w:spacing w:val="-2"/>
                <w:sz w:val="26"/>
                <w:szCs w:val="26"/>
                <w:lang w:val="uk-UA"/>
              </w:rPr>
              <w:t xml:space="preserve">Внесення змін та доповнень в базу даних про </w:t>
            </w:r>
            <w:r w:rsidRPr="00236462">
              <w:rPr>
                <w:spacing w:val="1"/>
                <w:sz w:val="26"/>
                <w:szCs w:val="26"/>
                <w:lang w:val="uk-UA"/>
              </w:rPr>
              <w:t>суб'єкти підприємницької діяльності (юри</w:t>
            </w:r>
            <w:r w:rsidRPr="00236462">
              <w:rPr>
                <w:spacing w:val="1"/>
                <w:sz w:val="26"/>
                <w:szCs w:val="26"/>
                <w:lang w:val="uk-UA"/>
              </w:rPr>
              <w:softHyphen/>
            </w:r>
            <w:r w:rsidRPr="00236462">
              <w:rPr>
                <w:spacing w:val="-1"/>
                <w:sz w:val="26"/>
                <w:szCs w:val="26"/>
                <w:lang w:val="uk-UA"/>
              </w:rPr>
              <w:t>дичні та фізичні).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236462">
              <w:rPr>
                <w:spacing w:val="-2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color w:val="323232"/>
                <w:spacing w:val="-4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4"/>
                <w:sz w:val="26"/>
                <w:szCs w:val="26"/>
                <w:lang w:val="uk-UA" w:eastAsia="en-US"/>
              </w:rPr>
              <w:t>Ярош Я.М.</w:t>
            </w:r>
          </w:p>
        </w:tc>
      </w:tr>
      <w:tr w:rsidR="00AB0303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21.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pStyle w:val="a4"/>
              <w:ind w:left="0"/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236462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>Участь у засіданнях Ради підприємців при Ніжинській міській раді.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jc w:val="center"/>
              <w:rPr>
                <w:spacing w:val="-2"/>
                <w:sz w:val="26"/>
                <w:szCs w:val="26"/>
                <w:lang w:val="uk-UA"/>
              </w:rPr>
            </w:pPr>
            <w:r w:rsidRPr="00236462">
              <w:rPr>
                <w:spacing w:val="-2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color w:val="323232"/>
                <w:spacing w:val="-4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4"/>
                <w:sz w:val="26"/>
                <w:szCs w:val="26"/>
                <w:lang w:val="uk-UA" w:eastAsia="en-US"/>
              </w:rPr>
              <w:t>Ярош Я.М.</w:t>
            </w:r>
          </w:p>
        </w:tc>
      </w:tr>
      <w:tr w:rsidR="00AB0303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22.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pStyle w:val="a4"/>
              <w:ind w:left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236462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>Приймання документів для оформлення дотацій за утримання молодняка ВРХ.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jc w:val="center"/>
              <w:rPr>
                <w:spacing w:val="-2"/>
                <w:sz w:val="26"/>
                <w:szCs w:val="26"/>
                <w:lang w:val="uk-UA"/>
              </w:rPr>
            </w:pPr>
            <w:r w:rsidRPr="00236462">
              <w:rPr>
                <w:spacing w:val="-2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color w:val="323232"/>
                <w:spacing w:val="-4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4"/>
                <w:sz w:val="26"/>
                <w:szCs w:val="26"/>
                <w:lang w:val="uk-UA" w:eastAsia="en-US"/>
              </w:rPr>
              <w:t>Ярош Я.М.</w:t>
            </w:r>
          </w:p>
        </w:tc>
      </w:tr>
      <w:tr w:rsidR="00AB0303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23.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jc w:val="both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 xml:space="preserve">Надання практичної допомоги громадянам у складанні заяв, претензій щодо захисту прав споживачів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jc w:val="center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color w:val="323232"/>
                <w:spacing w:val="-4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4"/>
                <w:sz w:val="26"/>
                <w:szCs w:val="26"/>
                <w:lang w:val="uk-UA" w:eastAsia="en-US"/>
              </w:rPr>
              <w:t>Дідіченко О.О.</w:t>
            </w:r>
          </w:p>
        </w:tc>
      </w:tr>
      <w:tr w:rsidR="00AB0303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24.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jc w:val="both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 xml:space="preserve">Проведення роз’яснювальної роботи серед населення через засоби масової інформації з питань захисту прав споживачів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jc w:val="center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color w:val="323232"/>
                <w:spacing w:val="-4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4"/>
                <w:sz w:val="26"/>
                <w:szCs w:val="26"/>
                <w:lang w:val="uk-UA" w:eastAsia="en-US"/>
              </w:rPr>
              <w:t>Дідіченко О.О.</w:t>
            </w:r>
          </w:p>
        </w:tc>
      </w:tr>
      <w:tr w:rsidR="00AB0303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25.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jc w:val="both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Проведення планових перевірок СГД з питань дотримання законодавства про захист прав споживачів</w:t>
            </w:r>
            <w:r w:rsidRPr="00236462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36462">
              <w:rPr>
                <w:sz w:val="26"/>
                <w:szCs w:val="26"/>
                <w:lang w:val="uk-UA"/>
              </w:rPr>
              <w:t>спільно зі спеціалістами  Держпродспоживслужби в Чернігівській області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jc w:val="center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Планові та позапланові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4"/>
                <w:sz w:val="26"/>
                <w:szCs w:val="26"/>
                <w:lang w:val="uk-UA" w:eastAsia="en-US"/>
              </w:rPr>
              <w:t>Дідіченко О.О.</w:t>
            </w:r>
          </w:p>
        </w:tc>
      </w:tr>
      <w:tr w:rsidR="00AB0303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26.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jc w:val="both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 xml:space="preserve">Підготовка та подання проекту рішення «Про внесення змін у додаток №1 до рішення виконавчого комітету від 22 березня 2018 р. № 84 «Про надання повноважень щодо складання протоколів про адміністративні правопорушення» на засідання виконавчого комітету Ніжинської міської ради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jc w:val="center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січень 2019 р.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4"/>
                <w:sz w:val="26"/>
                <w:szCs w:val="26"/>
                <w:lang w:val="uk-UA" w:eastAsia="en-US"/>
              </w:rPr>
              <w:t>Дідіченко О.О.</w:t>
            </w:r>
          </w:p>
        </w:tc>
      </w:tr>
      <w:tr w:rsidR="00AB0303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27.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jc w:val="both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 xml:space="preserve">Розробка  та затвердження форми </w:t>
            </w:r>
            <w:r w:rsidRPr="00236462">
              <w:rPr>
                <w:b/>
                <w:sz w:val="26"/>
                <w:szCs w:val="26"/>
                <w:lang w:val="uk-UA"/>
              </w:rPr>
              <w:t>акту</w:t>
            </w:r>
            <w:r w:rsidRPr="00236462">
              <w:rPr>
                <w:sz w:val="26"/>
                <w:szCs w:val="26"/>
                <w:lang w:val="uk-UA"/>
              </w:rPr>
              <w:t xml:space="preserve">, який складений за результатами проведення планового (позапланового ) заходу державного нагляду щодо додержання СГ вимог законодавства у сфері захисту прав споживачів , </w:t>
            </w:r>
            <w:r w:rsidRPr="00236462">
              <w:rPr>
                <w:b/>
                <w:sz w:val="26"/>
                <w:szCs w:val="26"/>
                <w:lang w:val="uk-UA"/>
              </w:rPr>
              <w:t>повідомлення, направлення</w:t>
            </w:r>
            <w:r w:rsidRPr="00236462">
              <w:rPr>
                <w:sz w:val="26"/>
                <w:szCs w:val="26"/>
                <w:lang w:val="uk-UA"/>
              </w:rPr>
              <w:t xml:space="preserve"> на проведення перевірки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jc w:val="center"/>
              <w:rPr>
                <w:sz w:val="26"/>
                <w:szCs w:val="26"/>
                <w:lang w:val="uk-UA"/>
              </w:rPr>
            </w:pPr>
            <w:r w:rsidRPr="00236462">
              <w:rPr>
                <w:sz w:val="26"/>
                <w:szCs w:val="26"/>
                <w:lang w:val="uk-UA"/>
              </w:rPr>
              <w:t>січень 2019 р.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4"/>
                <w:sz w:val="26"/>
                <w:szCs w:val="26"/>
                <w:lang w:val="uk-UA" w:eastAsia="en-US"/>
              </w:rPr>
              <w:t>Дідіченко О.О.</w:t>
            </w:r>
          </w:p>
        </w:tc>
      </w:tr>
      <w:tr w:rsidR="00AB0303" w:rsidRPr="0023646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28.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Перевірка інформації та розрахунків на встановлення тарифів на теплоенергію, що виробляється альтернативними видами палива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Стусь Л.М.</w:t>
            </w:r>
          </w:p>
        </w:tc>
      </w:tr>
      <w:tr w:rsidR="00AB0303" w:rsidRPr="00236462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DE6622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29.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 xml:space="preserve">Здійснення моніторингу обсягів виробництва в порівняних цінах  та натуральному виразі  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Щомісячно до</w:t>
            </w:r>
            <w:r w:rsidRPr="00236462">
              <w:rPr>
                <w:sz w:val="26"/>
                <w:szCs w:val="26"/>
                <w:lang w:eastAsia="en-US"/>
              </w:rPr>
              <w:t xml:space="preserve"> 7 для службового ористування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Стусь Л.М..</w:t>
            </w:r>
          </w:p>
        </w:tc>
      </w:tr>
      <w:tr w:rsidR="00AB0303" w:rsidRPr="00236462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DE6622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29.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eastAsia="en-US"/>
              </w:rPr>
              <w:t>Здійснення моніторингу заборгованості із виплати заробітної плати</w:t>
            </w:r>
            <w:r w:rsidRPr="00236462">
              <w:rPr>
                <w:sz w:val="26"/>
                <w:szCs w:val="26"/>
                <w:lang w:val="uk-UA" w:eastAsia="en-US"/>
              </w:rPr>
              <w:t xml:space="preserve"> та надання інформації до </w:t>
            </w:r>
            <w:proofErr w:type="gramStart"/>
            <w:r w:rsidRPr="00236462">
              <w:rPr>
                <w:sz w:val="26"/>
                <w:szCs w:val="26"/>
                <w:lang w:val="uk-UA" w:eastAsia="en-US"/>
              </w:rPr>
              <w:t>ДЕР</w:t>
            </w:r>
            <w:proofErr w:type="gram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Щомісячно д</w:t>
            </w:r>
            <w:r w:rsidRPr="00236462">
              <w:rPr>
                <w:sz w:val="26"/>
                <w:szCs w:val="26"/>
                <w:lang w:eastAsia="en-US"/>
              </w:rPr>
              <w:t xml:space="preserve">о 12 </w:t>
            </w:r>
            <w:r w:rsidRPr="00236462">
              <w:rPr>
                <w:sz w:val="26"/>
                <w:szCs w:val="26"/>
                <w:lang w:val="uk-UA" w:eastAsia="en-US"/>
              </w:rPr>
              <w:t>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Стусь Л.М.</w:t>
            </w:r>
          </w:p>
        </w:tc>
      </w:tr>
      <w:tr w:rsidR="00AB0303" w:rsidRPr="00236462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DE6622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30.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Підготовка та надання інформації щодо виконання основних показників фінансово-економічної діяльності суб’єктів господарювання міста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Щоквартально д</w:t>
            </w:r>
            <w:r w:rsidRPr="00236462">
              <w:rPr>
                <w:sz w:val="26"/>
                <w:szCs w:val="26"/>
                <w:lang w:eastAsia="en-US"/>
              </w:rPr>
              <w:t>о 15</w:t>
            </w:r>
          </w:p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eastAsia="en-US"/>
              </w:rPr>
              <w:t>фінансов</w:t>
            </w:r>
            <w:r w:rsidRPr="00236462">
              <w:rPr>
                <w:sz w:val="26"/>
                <w:szCs w:val="26"/>
                <w:lang w:val="uk-UA" w:eastAsia="en-US"/>
              </w:rPr>
              <w:t>ому</w:t>
            </w:r>
            <w:r w:rsidRPr="00236462">
              <w:rPr>
                <w:sz w:val="26"/>
                <w:szCs w:val="26"/>
                <w:lang w:eastAsia="en-US"/>
              </w:rPr>
              <w:t xml:space="preserve"> управлінн</w:t>
            </w:r>
            <w:r w:rsidRPr="00236462">
              <w:rPr>
                <w:sz w:val="26"/>
                <w:szCs w:val="26"/>
                <w:lang w:val="uk-UA" w:eastAsia="en-US"/>
              </w:rPr>
              <w:t>ю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Стусь Л.М.</w:t>
            </w:r>
          </w:p>
        </w:tc>
      </w:tr>
      <w:tr w:rsidR="00AB0303" w:rsidRPr="00236462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DE6622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31.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proofErr w:type="gramStart"/>
            <w:r w:rsidRPr="00236462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236462">
              <w:rPr>
                <w:sz w:val="26"/>
                <w:szCs w:val="26"/>
                <w:lang w:eastAsia="en-US"/>
              </w:rPr>
              <w:t>ідготовка та надання інформації про важливі події промислового комплексу міста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Щоквартально д</w:t>
            </w:r>
            <w:r w:rsidRPr="00236462">
              <w:rPr>
                <w:sz w:val="26"/>
                <w:szCs w:val="26"/>
                <w:lang w:eastAsia="en-US"/>
              </w:rPr>
              <w:t>о 15</w:t>
            </w:r>
          </w:p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ДЕР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Стусь Л.М.</w:t>
            </w:r>
          </w:p>
        </w:tc>
      </w:tr>
      <w:tr w:rsidR="00AB0303" w:rsidRPr="00236462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DE6622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32.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proofErr w:type="gramStart"/>
            <w:r w:rsidRPr="00236462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236462">
              <w:rPr>
                <w:sz w:val="26"/>
                <w:szCs w:val="26"/>
                <w:lang w:eastAsia="en-US"/>
              </w:rPr>
              <w:t>ідготовка та надання інформації про рівень запровадження тарифів для населення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Щоквартально</w:t>
            </w:r>
            <w:r w:rsidRPr="00236462">
              <w:rPr>
                <w:sz w:val="26"/>
                <w:szCs w:val="26"/>
                <w:lang w:eastAsia="en-US"/>
              </w:rPr>
              <w:t xml:space="preserve"> До 15 Держкомітету України з питань ЖКГ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Стусь Л.М.</w:t>
            </w:r>
          </w:p>
        </w:tc>
      </w:tr>
      <w:tr w:rsidR="00AB0303" w:rsidRPr="00236462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DE6622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33.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Підготовка та надання інформації про очікувані обсяги виробництва, дебіторської та кредиторської заборгованості, залишків готової продукції, чисельності працюючих та фінансових результатів промислових підприємств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Щомісячно д</w:t>
            </w:r>
            <w:r w:rsidRPr="00236462">
              <w:rPr>
                <w:sz w:val="26"/>
                <w:szCs w:val="26"/>
                <w:lang w:eastAsia="en-US"/>
              </w:rPr>
              <w:t>о 20</w:t>
            </w:r>
          </w:p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Д</w:t>
            </w:r>
            <w:r w:rsidRPr="00236462">
              <w:rPr>
                <w:sz w:val="26"/>
                <w:szCs w:val="26"/>
                <w:lang w:eastAsia="en-US"/>
              </w:rPr>
              <w:t>Е</w:t>
            </w:r>
            <w:r w:rsidRPr="00236462">
              <w:rPr>
                <w:sz w:val="26"/>
                <w:szCs w:val="26"/>
                <w:lang w:val="uk-UA" w:eastAsia="en-US"/>
              </w:rPr>
              <w:t>Р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Стусь Л.М.</w:t>
            </w:r>
          </w:p>
        </w:tc>
      </w:tr>
      <w:tr w:rsidR="00AB0303" w:rsidRPr="00236462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DE6622" w:rsidRDefault="002364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34.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proofErr w:type="gramStart"/>
            <w:r w:rsidRPr="00236462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236462">
              <w:rPr>
                <w:sz w:val="26"/>
                <w:szCs w:val="26"/>
                <w:lang w:eastAsia="en-US"/>
              </w:rPr>
              <w:t xml:space="preserve">ідготовка та надання інформації по </w:t>
            </w:r>
            <w:r w:rsidRPr="00236462">
              <w:rPr>
                <w:sz w:val="26"/>
                <w:szCs w:val="26"/>
                <w:lang w:eastAsia="en-US"/>
              </w:rPr>
              <w:lastRenderedPageBreak/>
              <w:t>моніторингу тарифів на ЖКП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lastRenderedPageBreak/>
              <w:t>Щоквартально д</w:t>
            </w:r>
            <w:r w:rsidRPr="00236462">
              <w:rPr>
                <w:sz w:val="26"/>
                <w:szCs w:val="26"/>
                <w:lang w:eastAsia="en-US"/>
              </w:rPr>
              <w:t>о 25</w:t>
            </w:r>
          </w:p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eastAsia="en-US"/>
              </w:rPr>
              <w:lastRenderedPageBreak/>
              <w:t>ЧОДА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lastRenderedPageBreak/>
              <w:t>Стусь Л.М.</w:t>
            </w:r>
          </w:p>
        </w:tc>
      </w:tr>
      <w:tr w:rsidR="00AB0303" w:rsidRPr="00236462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DE6622" w:rsidRDefault="0023646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35.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tabs>
                <w:tab w:val="left" w:pos="4741"/>
              </w:tabs>
              <w:spacing w:line="322" w:lineRule="exact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Надання інформацій щодо здійснення регуляторної діяльності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spacing w:line="317" w:lineRule="exact"/>
              <w:ind w:right="62" w:firstLine="5"/>
              <w:jc w:val="center"/>
              <w:rPr>
                <w:color w:val="323232"/>
                <w:spacing w:val="-3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3"/>
                <w:sz w:val="26"/>
                <w:szCs w:val="26"/>
                <w:lang w:val="uk-UA" w:eastAsia="en-US"/>
              </w:rPr>
              <w:t>Щоквартально до 1 та 15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spacing w:line="276" w:lineRule="auto"/>
              <w:jc w:val="both"/>
              <w:rPr>
                <w:color w:val="323232"/>
                <w:spacing w:val="-5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5"/>
                <w:sz w:val="26"/>
                <w:szCs w:val="26"/>
                <w:lang w:val="uk-UA" w:eastAsia="en-US"/>
              </w:rPr>
              <w:t>Гавриш Т.М.</w:t>
            </w:r>
          </w:p>
        </w:tc>
      </w:tr>
      <w:tr w:rsidR="00AB0303" w:rsidRPr="00236462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36.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tabs>
                <w:tab w:val="left" w:pos="4741"/>
              </w:tabs>
              <w:spacing w:line="322" w:lineRule="exact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 xml:space="preserve"> Розгляд матеріалів на підвищення тарифів.</w:t>
            </w:r>
          </w:p>
          <w:p w:rsidR="00AB0303" w:rsidRPr="00236462" w:rsidRDefault="00AB0303" w:rsidP="00236462">
            <w:pPr>
              <w:shd w:val="clear" w:color="auto" w:fill="FFFFFF"/>
              <w:tabs>
                <w:tab w:val="left" w:pos="4741"/>
              </w:tabs>
              <w:spacing w:line="322" w:lineRule="exact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Підготовка зауважень та висновків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spacing w:line="317" w:lineRule="exact"/>
              <w:ind w:right="62" w:firstLine="5"/>
              <w:jc w:val="center"/>
              <w:rPr>
                <w:color w:val="323232"/>
                <w:spacing w:val="-3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3"/>
                <w:sz w:val="26"/>
                <w:szCs w:val="26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spacing w:line="276" w:lineRule="auto"/>
              <w:jc w:val="both"/>
              <w:rPr>
                <w:color w:val="323232"/>
                <w:spacing w:val="-5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5"/>
                <w:sz w:val="26"/>
                <w:szCs w:val="26"/>
                <w:lang w:val="uk-UA" w:eastAsia="en-US"/>
              </w:rPr>
              <w:t>Гавриш Т.М.</w:t>
            </w:r>
          </w:p>
          <w:p w:rsidR="00AB0303" w:rsidRPr="00236462" w:rsidRDefault="00AB0303" w:rsidP="00236462">
            <w:pPr>
              <w:shd w:val="clear" w:color="auto" w:fill="FFFFFF"/>
              <w:spacing w:line="276" w:lineRule="auto"/>
              <w:jc w:val="both"/>
              <w:rPr>
                <w:color w:val="323232"/>
                <w:spacing w:val="-5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5"/>
                <w:sz w:val="26"/>
                <w:szCs w:val="26"/>
                <w:lang w:val="uk-UA" w:eastAsia="en-US"/>
              </w:rPr>
              <w:t>Стусь Л.М.</w:t>
            </w:r>
          </w:p>
        </w:tc>
      </w:tr>
      <w:tr w:rsidR="00AB0303" w:rsidRPr="00236462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37.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tabs>
                <w:tab w:val="left" w:pos="4741"/>
              </w:tabs>
              <w:spacing w:line="322" w:lineRule="exact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 xml:space="preserve">Аналіз фінансових звітів комунальних підприємств за 2018 рік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spacing w:line="317" w:lineRule="exact"/>
              <w:ind w:right="62" w:firstLine="5"/>
              <w:jc w:val="center"/>
              <w:rPr>
                <w:color w:val="323232"/>
                <w:spacing w:val="-3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3"/>
                <w:sz w:val="26"/>
                <w:szCs w:val="26"/>
                <w:lang w:val="uk-UA" w:eastAsia="en-US"/>
              </w:rPr>
              <w:t>Січень-лютий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spacing w:line="276" w:lineRule="auto"/>
              <w:jc w:val="both"/>
              <w:rPr>
                <w:color w:val="323232"/>
                <w:spacing w:val="-5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5"/>
                <w:sz w:val="26"/>
                <w:szCs w:val="26"/>
                <w:lang w:val="uk-UA" w:eastAsia="en-US"/>
              </w:rPr>
              <w:t>Стусь Л.М</w:t>
            </w:r>
          </w:p>
        </w:tc>
      </w:tr>
      <w:tr w:rsidR="00AB0303" w:rsidRPr="00236462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38.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ind w:left="61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 xml:space="preserve">Підготовка та надання інформації про заходи контролю за додержанням законодавства про працю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щомісячно до 05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Коваленко Т.В.</w:t>
            </w:r>
          </w:p>
        </w:tc>
      </w:tr>
      <w:tr w:rsidR="00AB0303" w:rsidRPr="00236462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 w:rsidP="00F01D21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39.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Надання інформації про залучення працівників до виконання робіт в установах, підприємствах та організаціях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щомісячно до 05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spacing w:line="276" w:lineRule="auto"/>
              <w:jc w:val="both"/>
              <w:rPr>
                <w:color w:val="323232"/>
                <w:spacing w:val="-5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5"/>
                <w:sz w:val="26"/>
                <w:szCs w:val="26"/>
                <w:lang w:val="uk-UA" w:eastAsia="en-US"/>
              </w:rPr>
              <w:t>Коваленко Т.В.</w:t>
            </w:r>
          </w:p>
        </w:tc>
      </w:tr>
      <w:tr w:rsidR="00AB0303" w:rsidRPr="00236462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40.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Інформація щодо суб’єктів господарювання, яких заслуховували на засіданнях робочої групи з питань легалізації виплати заробітної плати та зайнятості населення та/або на тимчасовій комісії з питань:  погашення заборгованості із заробітної плати (грошового забезпечення), пенсій, стипендій та інших соціальних виплат, з питань підвищення рівня заробітної плати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щомісячно до 05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hd w:val="clear" w:color="auto" w:fill="FFFFFF"/>
              <w:spacing w:line="276" w:lineRule="auto"/>
              <w:jc w:val="both"/>
              <w:rPr>
                <w:color w:val="323232"/>
                <w:spacing w:val="-5"/>
                <w:sz w:val="26"/>
                <w:szCs w:val="26"/>
                <w:lang w:val="uk-UA" w:eastAsia="en-US"/>
              </w:rPr>
            </w:pPr>
            <w:r w:rsidRPr="00236462">
              <w:rPr>
                <w:color w:val="323232"/>
                <w:spacing w:val="-5"/>
                <w:sz w:val="26"/>
                <w:szCs w:val="26"/>
                <w:lang w:val="uk-UA" w:eastAsia="en-US"/>
              </w:rPr>
              <w:t>Коваленко Т.В.</w:t>
            </w:r>
          </w:p>
        </w:tc>
      </w:tr>
      <w:tr w:rsidR="00AB0303" w:rsidRPr="00236462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41.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Підготовка та надання інформації щодо проведення відвідування роботодавців, з метою інформування їх та найманих працівників про найбільш ефективні способи дотримання законодавства про працю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щомісячно до 01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Коваленко Т.В.</w:t>
            </w:r>
          </w:p>
        </w:tc>
      </w:tr>
      <w:tr w:rsidR="00AB0303" w:rsidRPr="00236462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42.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shd w:val="clear" w:color="auto" w:fill="FFFFFF"/>
                <w:lang w:val="uk-UA"/>
              </w:rPr>
              <w:t>Спільне інспекційне відвідування.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січень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Коваленко Т.В.</w:t>
            </w:r>
          </w:p>
        </w:tc>
      </w:tr>
      <w:tr w:rsidR="00AB0303" w:rsidRPr="00236462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43.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shd w:val="clear" w:color="auto" w:fill="FFFFFF"/>
                <w:lang w:val="uk-UA"/>
              </w:rPr>
              <w:t>Семінари у центрі зайнятості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січень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Коваленко Т.В.</w:t>
            </w:r>
          </w:p>
        </w:tc>
      </w:tr>
      <w:tr w:rsidR="00AB0303" w:rsidRPr="00236462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Default="0023646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44.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shd w:val="clear" w:color="auto" w:fill="FFFFFF"/>
                <w:lang w:val="uk-UA"/>
              </w:rPr>
              <w:t>Відвідування роботодавця з метою інформування дотримання мінімальних державних гарантій в оплаті праці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січень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03" w:rsidRPr="00236462" w:rsidRDefault="00AB0303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236462">
              <w:rPr>
                <w:sz w:val="26"/>
                <w:szCs w:val="26"/>
                <w:lang w:val="uk-UA" w:eastAsia="en-US"/>
              </w:rPr>
              <w:t>Коваленко Т.В.</w:t>
            </w:r>
          </w:p>
        </w:tc>
      </w:tr>
      <w:tr w:rsidR="00236462" w:rsidRPr="00236462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2" w:rsidRDefault="0023646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45.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2" w:rsidRPr="00236462" w:rsidRDefault="00236462" w:rsidP="0023646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  <w:lang w:val="uk-UA"/>
              </w:rPr>
              <w:t>Участь у комісіях, нарадах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2" w:rsidRPr="00236462" w:rsidRDefault="00236462" w:rsidP="002364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2" w:rsidRPr="00236462" w:rsidRDefault="00590B5C" w:rsidP="00236462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Працівники відділу</w:t>
            </w:r>
          </w:p>
        </w:tc>
      </w:tr>
    </w:tbl>
    <w:p w:rsidR="0026276B" w:rsidRDefault="0026276B" w:rsidP="0026276B">
      <w:pPr>
        <w:jc w:val="center"/>
        <w:rPr>
          <w:lang w:val="uk-UA"/>
        </w:rPr>
      </w:pPr>
    </w:p>
    <w:p w:rsidR="0026276B" w:rsidRDefault="0026276B" w:rsidP="00590B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                                    Т.М. Гавриш</w:t>
      </w:r>
    </w:p>
    <w:p w:rsidR="0026276B" w:rsidRDefault="0026276B" w:rsidP="0026276B">
      <w:pPr>
        <w:jc w:val="center"/>
        <w:rPr>
          <w:sz w:val="28"/>
          <w:szCs w:val="28"/>
          <w:lang w:val="uk-UA"/>
        </w:rPr>
      </w:pPr>
    </w:p>
    <w:p w:rsidR="0026276B" w:rsidRDefault="0026276B" w:rsidP="0026276B"/>
    <w:p w:rsidR="00B17043" w:rsidRDefault="00B17043"/>
    <w:p w:rsidR="0026276B" w:rsidRDefault="0026276B"/>
    <w:sectPr w:rsidR="0026276B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hyphenationZone w:val="425"/>
  <w:characterSpacingControl w:val="doNotCompress"/>
  <w:compat/>
  <w:rsids>
    <w:rsidRoot w:val="0026276B"/>
    <w:rsid w:val="000573D4"/>
    <w:rsid w:val="001C5C8F"/>
    <w:rsid w:val="00236462"/>
    <w:rsid w:val="0026276B"/>
    <w:rsid w:val="00305540"/>
    <w:rsid w:val="0039579E"/>
    <w:rsid w:val="00555258"/>
    <w:rsid w:val="00582C3B"/>
    <w:rsid w:val="00590B5C"/>
    <w:rsid w:val="006F1865"/>
    <w:rsid w:val="00917981"/>
    <w:rsid w:val="00924BB3"/>
    <w:rsid w:val="009275DC"/>
    <w:rsid w:val="009C54B1"/>
    <w:rsid w:val="00A951A4"/>
    <w:rsid w:val="00AB0303"/>
    <w:rsid w:val="00B17043"/>
    <w:rsid w:val="00C83273"/>
    <w:rsid w:val="00CD4C2A"/>
    <w:rsid w:val="00D80C66"/>
    <w:rsid w:val="00DE6622"/>
    <w:rsid w:val="00E24AB6"/>
    <w:rsid w:val="00E33811"/>
    <w:rsid w:val="00E36E8D"/>
    <w:rsid w:val="00E6706C"/>
    <w:rsid w:val="00ED0DFD"/>
    <w:rsid w:val="00F0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7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D2691-8C03-4C47-B7F9-54F11595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2019-01-03T09:47:00Z</cp:lastPrinted>
  <dcterms:created xsi:type="dcterms:W3CDTF">2018-01-03T08:47:00Z</dcterms:created>
  <dcterms:modified xsi:type="dcterms:W3CDTF">2019-01-03T09:49:00Z</dcterms:modified>
</cp:coreProperties>
</file>