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3D9" w:rsidRDefault="00F063D9" w:rsidP="00F063D9">
      <w:pPr>
        <w:jc w:val="center"/>
      </w:pPr>
      <w:r>
        <w:rPr>
          <w:rFonts w:ascii="Tms Rmn" w:hAnsi="Tms Rmn"/>
          <w:noProof/>
        </w:rPr>
        <w:drawing>
          <wp:inline distT="0" distB="0" distL="0" distR="0">
            <wp:extent cx="488315" cy="59944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59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3D9" w:rsidRDefault="00F063D9" w:rsidP="00F063D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F063D9" w:rsidRDefault="00F063D9" w:rsidP="00F063D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ЧЕРНІГІВСЬКА ОБЛАСТЬ</w:t>
      </w:r>
    </w:p>
    <w:p w:rsidR="00F063D9" w:rsidRDefault="00F063D9" w:rsidP="00F063D9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F063D9" w:rsidRDefault="00F063D9" w:rsidP="00F063D9">
      <w:pPr>
        <w:pStyle w:val="2"/>
        <w:rPr>
          <w:sz w:val="32"/>
          <w:szCs w:val="32"/>
        </w:rPr>
      </w:pPr>
      <w:r>
        <w:rPr>
          <w:sz w:val="32"/>
          <w:szCs w:val="32"/>
        </w:rPr>
        <w:t>В И К О Н А В Ч И Й    К О М І Т Е Т</w:t>
      </w:r>
    </w:p>
    <w:p w:rsidR="00F063D9" w:rsidRDefault="00F063D9" w:rsidP="00F063D9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:rsidR="00F063D9" w:rsidRDefault="00F063D9" w:rsidP="00F063D9">
      <w:pPr>
        <w:spacing w:after="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І Ш Е Н </w:t>
      </w:r>
      <w:proofErr w:type="spell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F063D9" w:rsidRDefault="00F063D9" w:rsidP="00F063D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063D9" w:rsidRDefault="00F063D9" w:rsidP="00F063D9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/>
          <w:sz w:val="28"/>
          <w:szCs w:val="28"/>
        </w:rPr>
        <w:t>ід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12</w:t>
      </w:r>
      <w:r w:rsidR="008E7F8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березня </w:t>
      </w:r>
      <w:r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>
        <w:rPr>
          <w:rFonts w:ascii="Times New Roman" w:hAnsi="Times New Roman"/>
          <w:sz w:val="28"/>
          <w:szCs w:val="28"/>
        </w:rPr>
        <w:t xml:space="preserve"> р.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sz w:val="28"/>
          <w:szCs w:val="28"/>
        </w:rPr>
        <w:t>м. Ніжин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22DB">
        <w:rPr>
          <w:rFonts w:ascii="Times New Roman" w:hAnsi="Times New Roman"/>
          <w:sz w:val="28"/>
          <w:szCs w:val="28"/>
          <w:lang w:val="uk-UA"/>
        </w:rPr>
        <w:t>67</w:t>
      </w:r>
      <w:bookmarkStart w:id="0" w:name="_GoBack"/>
      <w:bookmarkEnd w:id="0"/>
    </w:p>
    <w:p w:rsidR="00F063D9" w:rsidRDefault="00F063D9" w:rsidP="00F063D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D5E92" w:rsidRDefault="00F063D9" w:rsidP="00F063D9">
      <w:pPr>
        <w:pStyle w:val="21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Про з</w:t>
      </w:r>
      <w:r w:rsidR="007D5E92">
        <w:rPr>
          <w:rFonts w:ascii="Times New Roman" w:hAnsi="Times New Roman" w:cs="Times New Roman"/>
          <w:b w:val="0"/>
          <w:bCs/>
          <w:sz w:val="28"/>
          <w:szCs w:val="28"/>
        </w:rPr>
        <w:t>апобігання занесенн</w:t>
      </w:r>
      <w:r w:rsidR="00965DAE">
        <w:rPr>
          <w:rFonts w:ascii="Times New Roman" w:hAnsi="Times New Roman" w:cs="Times New Roman"/>
          <w:b w:val="0"/>
          <w:bCs/>
          <w:sz w:val="28"/>
          <w:szCs w:val="28"/>
        </w:rPr>
        <w:t>ю</w:t>
      </w:r>
      <w:r w:rsidR="007D5E92">
        <w:rPr>
          <w:rFonts w:ascii="Times New Roman" w:hAnsi="Times New Roman" w:cs="Times New Roman"/>
          <w:b w:val="0"/>
          <w:bCs/>
          <w:sz w:val="28"/>
          <w:szCs w:val="28"/>
        </w:rPr>
        <w:t xml:space="preserve"> та поширенн</w:t>
      </w:r>
      <w:r w:rsidR="00965DAE">
        <w:rPr>
          <w:rFonts w:ascii="Times New Roman" w:hAnsi="Times New Roman" w:cs="Times New Roman"/>
          <w:b w:val="0"/>
          <w:bCs/>
          <w:sz w:val="28"/>
          <w:szCs w:val="28"/>
        </w:rPr>
        <w:t>ю</w:t>
      </w:r>
      <w:r w:rsidR="007D5E92">
        <w:rPr>
          <w:rFonts w:ascii="Times New Roman" w:hAnsi="Times New Roman" w:cs="Times New Roman"/>
          <w:b w:val="0"/>
          <w:bCs/>
          <w:sz w:val="28"/>
          <w:szCs w:val="28"/>
        </w:rPr>
        <w:t xml:space="preserve"> на </w:t>
      </w:r>
    </w:p>
    <w:p w:rsidR="007D5E92" w:rsidRDefault="007D5E92" w:rsidP="00F063D9">
      <w:pPr>
        <w:pStyle w:val="21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території Ніжинської </w:t>
      </w:r>
      <w:r w:rsidR="00F67400">
        <w:rPr>
          <w:rFonts w:ascii="Times New Roman" w:hAnsi="Times New Roman" w:cs="Times New Roman"/>
          <w:b w:val="0"/>
          <w:bCs/>
          <w:sz w:val="28"/>
          <w:szCs w:val="28"/>
        </w:rPr>
        <w:t>М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ОТГ випадків гострої </w:t>
      </w:r>
    </w:p>
    <w:p w:rsidR="00F063D9" w:rsidRDefault="007D5E92" w:rsidP="00F063D9">
      <w:pPr>
        <w:pStyle w:val="21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респіраторної хвороби, спричиненої </w:t>
      </w:r>
      <w:proofErr w:type="spellStart"/>
      <w:r>
        <w:rPr>
          <w:rFonts w:ascii="Times New Roman" w:hAnsi="Times New Roman" w:cs="Times New Roman"/>
          <w:b w:val="0"/>
          <w:bCs/>
          <w:sz w:val="28"/>
          <w:szCs w:val="28"/>
        </w:rPr>
        <w:t>коронавірусом</w:t>
      </w:r>
      <w:proofErr w:type="spellEnd"/>
      <w:r w:rsidRPr="007D5E92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  <w:lang w:val="en-US"/>
        </w:rPr>
        <w:t>COVID</w:t>
      </w:r>
      <w:r w:rsidRPr="007D5E92">
        <w:rPr>
          <w:rFonts w:ascii="Times New Roman" w:hAnsi="Times New Roman" w:cs="Times New Roman"/>
          <w:b w:val="0"/>
          <w:bCs/>
          <w:sz w:val="28"/>
          <w:szCs w:val="28"/>
        </w:rPr>
        <w:t>-19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:rsidR="007D5E92" w:rsidRDefault="007D5E92" w:rsidP="00F063D9">
      <w:pPr>
        <w:pStyle w:val="21"/>
        <w:spacing w:after="1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A33650" w:rsidRDefault="007D5E92" w:rsidP="00F67400">
      <w:pPr>
        <w:pStyle w:val="21"/>
        <w:ind w:firstLine="851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7D5E92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Відповідно до пп.1 </w:t>
      </w:r>
      <w:proofErr w:type="spellStart"/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>п.А</w:t>
      </w:r>
      <w:proofErr w:type="spellEnd"/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 ст</w:t>
      </w:r>
      <w:r w:rsidR="00F063D9">
        <w:rPr>
          <w:rFonts w:ascii="Times New Roman" w:hAnsi="Times New Roman"/>
          <w:b w:val="0"/>
          <w:sz w:val="28"/>
          <w:szCs w:val="28"/>
        </w:rPr>
        <w:t xml:space="preserve">.32, ст.42,59,73 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 Закону України «Про місцеве        самоврядування в України»,</w:t>
      </w:r>
      <w:r w:rsidRPr="007D5E92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ст.29 Закону України «Про захист населення від інфекційних </w:t>
      </w:r>
      <w:proofErr w:type="spellStart"/>
      <w:r>
        <w:rPr>
          <w:rFonts w:ascii="Times New Roman" w:hAnsi="Times New Roman" w:cs="Times New Roman"/>
          <w:b w:val="0"/>
          <w:bCs/>
          <w:sz w:val="28"/>
          <w:szCs w:val="28"/>
        </w:rPr>
        <w:t>хвороб</w:t>
      </w:r>
      <w:proofErr w:type="spellEnd"/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», Постанови КМУ від 11 березня 2020 року №211, </w:t>
      </w:r>
      <w:proofErr w:type="spellStart"/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>Регламету</w:t>
      </w:r>
      <w:proofErr w:type="spellEnd"/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 виконавчого комітету Ніжинської міської ради Чернігівської області </w:t>
      </w:r>
      <w:r>
        <w:rPr>
          <w:rFonts w:ascii="Times New Roman" w:hAnsi="Times New Roman" w:cs="Times New Roman"/>
          <w:b w:val="0"/>
          <w:bCs/>
          <w:sz w:val="28"/>
          <w:szCs w:val="28"/>
          <w:lang w:val="en-US"/>
        </w:rPr>
        <w:t>V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>ІІ</w:t>
      </w:r>
      <w:r w:rsidR="00A33650">
        <w:rPr>
          <w:rFonts w:ascii="Times New Roman" w:hAnsi="Times New Roman" w:cs="Times New Roman"/>
          <w:b w:val="0"/>
          <w:bCs/>
          <w:sz w:val="28"/>
          <w:szCs w:val="28"/>
        </w:rPr>
        <w:t xml:space="preserve"> скликання з метою запобігання поширення на території Ніжинської ОТГ випадків гострої респіраторної хвороби, спричиненої </w:t>
      </w:r>
      <w:proofErr w:type="spellStart"/>
      <w:r w:rsidR="00A33650">
        <w:rPr>
          <w:rFonts w:ascii="Times New Roman" w:hAnsi="Times New Roman" w:cs="Times New Roman"/>
          <w:b w:val="0"/>
          <w:bCs/>
          <w:sz w:val="28"/>
          <w:szCs w:val="28"/>
        </w:rPr>
        <w:t>коронавірусом</w:t>
      </w:r>
      <w:proofErr w:type="spellEnd"/>
      <w:r w:rsidR="00A33650" w:rsidRPr="007D5E92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A33650">
        <w:rPr>
          <w:rFonts w:ascii="Times New Roman" w:hAnsi="Times New Roman" w:cs="Times New Roman"/>
          <w:b w:val="0"/>
          <w:bCs/>
          <w:sz w:val="28"/>
          <w:szCs w:val="28"/>
          <w:lang w:val="en-US"/>
        </w:rPr>
        <w:t>COVID</w:t>
      </w:r>
      <w:r w:rsidR="00A33650" w:rsidRPr="007D5E92">
        <w:rPr>
          <w:rFonts w:ascii="Times New Roman" w:hAnsi="Times New Roman" w:cs="Times New Roman"/>
          <w:b w:val="0"/>
          <w:bCs/>
          <w:sz w:val="28"/>
          <w:szCs w:val="28"/>
        </w:rPr>
        <w:t>-19</w:t>
      </w:r>
      <w:r w:rsidR="00A33650">
        <w:rPr>
          <w:rFonts w:ascii="Times New Roman" w:hAnsi="Times New Roman" w:cs="Times New Roman"/>
          <w:b w:val="0"/>
          <w:bCs/>
          <w:sz w:val="28"/>
          <w:szCs w:val="28"/>
        </w:rPr>
        <w:t xml:space="preserve">, </w:t>
      </w:r>
    </w:p>
    <w:p w:rsidR="00F063D9" w:rsidRDefault="00F063D9" w:rsidP="00F67400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виконавчий комітет Ніжинської міської ради вирішив:</w:t>
      </w:r>
    </w:p>
    <w:p w:rsidR="00A33650" w:rsidRDefault="00A33650" w:rsidP="00F67400">
      <w:pPr>
        <w:pStyle w:val="21"/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Установити з 12 березня до 3 квітня 20</w:t>
      </w:r>
      <w:r w:rsidR="00F67400">
        <w:rPr>
          <w:rFonts w:ascii="Times New Roman" w:hAnsi="Times New Roman" w:cs="Times New Roman"/>
          <w:b w:val="0"/>
          <w:bCs/>
          <w:sz w:val="28"/>
          <w:szCs w:val="28"/>
        </w:rPr>
        <w:t xml:space="preserve">20 року на території Ніжинської </w:t>
      </w:r>
      <w:r w:rsidR="007A2E1D">
        <w:rPr>
          <w:rFonts w:ascii="Times New Roman" w:hAnsi="Times New Roman" w:cs="Times New Roman"/>
          <w:b w:val="0"/>
          <w:bCs/>
          <w:sz w:val="28"/>
          <w:szCs w:val="28"/>
        </w:rPr>
        <w:t xml:space="preserve">міської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ОТГ </w:t>
      </w:r>
      <w:r w:rsidRPr="007A2E1D">
        <w:rPr>
          <w:rFonts w:ascii="Times New Roman" w:hAnsi="Times New Roman" w:cs="Times New Roman"/>
          <w:bCs/>
          <w:sz w:val="28"/>
          <w:szCs w:val="28"/>
        </w:rPr>
        <w:t>карантин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, заборонивши:</w:t>
      </w:r>
    </w:p>
    <w:p w:rsidR="00A33650" w:rsidRDefault="00A33650" w:rsidP="00F67400">
      <w:pPr>
        <w:pStyle w:val="21"/>
        <w:numPr>
          <w:ilvl w:val="1"/>
          <w:numId w:val="3"/>
        </w:numPr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відвідування закладів освіти її здобувачами;</w:t>
      </w:r>
    </w:p>
    <w:p w:rsidR="00F67400" w:rsidRDefault="00A33650" w:rsidP="00F67400">
      <w:pPr>
        <w:pStyle w:val="21"/>
        <w:numPr>
          <w:ilvl w:val="1"/>
          <w:numId w:val="3"/>
        </w:numPr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проведення всіх масових заходів, у яких бере участь понад 200 осіб, крім заходів, необхідних для забезпечення роботи органів місцевого самоврядування. Спортивні заходи дозволяється проводити без уч</w:t>
      </w:r>
      <w:r w:rsidR="00F67400">
        <w:rPr>
          <w:rFonts w:ascii="Times New Roman" w:hAnsi="Times New Roman" w:cs="Times New Roman"/>
          <w:b w:val="0"/>
          <w:bCs/>
          <w:sz w:val="28"/>
          <w:szCs w:val="28"/>
        </w:rPr>
        <w:t>асті глядачів (уболівальників).</w:t>
      </w:r>
    </w:p>
    <w:p w:rsidR="0038536D" w:rsidRDefault="00A33650" w:rsidP="00F67400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2. </w:t>
      </w:r>
      <w:r w:rsidR="00F67400">
        <w:rPr>
          <w:rFonts w:ascii="Times New Roman" w:hAnsi="Times New Roman" w:cs="Times New Roman"/>
          <w:b w:val="0"/>
          <w:bCs/>
          <w:sz w:val="28"/>
          <w:szCs w:val="28"/>
        </w:rPr>
        <w:t>Робочій групі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створеній на засіданні комісії ТЕБ та НС</w:t>
      </w:r>
      <w:r w:rsidR="00F67400">
        <w:rPr>
          <w:rFonts w:ascii="Times New Roman" w:hAnsi="Times New Roman" w:cs="Times New Roman"/>
          <w:b w:val="0"/>
          <w:bCs/>
          <w:sz w:val="28"/>
          <w:szCs w:val="28"/>
        </w:rPr>
        <w:t xml:space="preserve"> від 05 березня 2020 року (Протокол №2)</w:t>
      </w:r>
      <w:r w:rsidR="0038536D">
        <w:rPr>
          <w:rFonts w:ascii="Times New Roman" w:hAnsi="Times New Roman" w:cs="Times New Roman"/>
          <w:b w:val="0"/>
          <w:bCs/>
          <w:sz w:val="28"/>
          <w:szCs w:val="28"/>
        </w:rPr>
        <w:t>:</w:t>
      </w:r>
    </w:p>
    <w:p w:rsidR="0038536D" w:rsidRDefault="0038536D" w:rsidP="00F67400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-</w:t>
      </w:r>
      <w:r w:rsidR="00F67400">
        <w:rPr>
          <w:rFonts w:ascii="Times New Roman" w:hAnsi="Times New Roman" w:cs="Times New Roman"/>
          <w:b w:val="0"/>
          <w:bCs/>
          <w:sz w:val="28"/>
          <w:szCs w:val="28"/>
        </w:rPr>
        <w:t xml:space="preserve"> забезпечити організацію виконання та контроль за дотриманням на території Ніжинської МОТГ</w:t>
      </w:r>
      <w:r w:rsidR="007A2E1D">
        <w:rPr>
          <w:rFonts w:ascii="Times New Roman" w:hAnsi="Times New Roman" w:cs="Times New Roman"/>
          <w:b w:val="0"/>
          <w:bCs/>
          <w:sz w:val="28"/>
          <w:szCs w:val="28"/>
        </w:rPr>
        <w:t xml:space="preserve"> цього рішення та своєчасним і повним проведенням профілактичних і протиепідемічних заходів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,</w:t>
      </w:r>
    </w:p>
    <w:p w:rsidR="00A33650" w:rsidRDefault="0038536D" w:rsidP="00F67400">
      <w:pPr>
        <w:pStyle w:val="21"/>
        <w:tabs>
          <w:tab w:val="left" w:pos="851"/>
        </w:tabs>
        <w:ind w:firstLine="851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- вимагати від суб’єктів господарювання всіх форм власності дотримання та виконання вимог: Постанови КМУ від 11 березня 2020 року №211, рішення Комісії ТЕБ та НС від 05 березня 2020 року (Протокол №2)</w:t>
      </w:r>
      <w:r w:rsidR="007A2E1D">
        <w:rPr>
          <w:rFonts w:ascii="Times New Roman" w:hAnsi="Times New Roman" w:cs="Times New Roman"/>
          <w:b w:val="0"/>
          <w:bCs/>
          <w:sz w:val="28"/>
          <w:szCs w:val="28"/>
        </w:rPr>
        <w:t>.</w:t>
      </w:r>
    </w:p>
    <w:p w:rsidR="00F063D9" w:rsidRDefault="007A2E1D" w:rsidP="00F67400">
      <w:pPr>
        <w:pStyle w:val="21"/>
        <w:ind w:firstLine="851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3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. Генеральному директору КНП «Ніжинська центральна міська лікарня ім. </w:t>
      </w:r>
      <w:proofErr w:type="spellStart"/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>М.Галицького</w:t>
      </w:r>
      <w:proofErr w:type="spellEnd"/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>» (</w:t>
      </w:r>
      <w:proofErr w:type="spellStart"/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>Костирко</w:t>
      </w:r>
      <w:proofErr w:type="spellEnd"/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 О.М.), директору КНП «Ніжинський міський центр первинної медико – санітарної допомоги» (Калініченко О.А.), завідуючому  Ніжинським міськрайонним відділом ДУ «Чернігівський обласний лабораторний центр МОЗ України» (Наріжному Ю.К.), начальнику управління освіти (</w:t>
      </w:r>
      <w:proofErr w:type="spellStart"/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>Крапив</w:t>
      </w:r>
      <w:r w:rsidR="00461F22">
        <w:rPr>
          <w:rFonts w:ascii="Times New Roman" w:hAnsi="Times New Roman" w:cs="Times New Roman"/>
          <w:b w:val="0"/>
          <w:bCs/>
          <w:sz w:val="28"/>
          <w:szCs w:val="28"/>
        </w:rPr>
        <w:t>’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>янському</w:t>
      </w:r>
      <w:proofErr w:type="spellEnd"/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 С.М.), начальнику управління культури та туризму (</w:t>
      </w:r>
      <w:proofErr w:type="spellStart"/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>Басак</w:t>
      </w:r>
      <w:proofErr w:type="spellEnd"/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 Т.Ф.), керівникам  загальноосвітніх та позашкільних навчальних закладів, які розміщені на території Ніжинської міської об’єднаної територіальної громади, ввести в дію «</w:t>
      </w:r>
      <w:r w:rsidR="006B513D">
        <w:rPr>
          <w:rFonts w:ascii="Times New Roman" w:hAnsi="Times New Roman" w:cs="Times New Roman"/>
          <w:b w:val="0"/>
          <w:bCs/>
          <w:sz w:val="28"/>
          <w:szCs w:val="28"/>
        </w:rPr>
        <w:t>П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лан протиепідемічних заходів </w:t>
      </w:r>
      <w:r w:rsidR="006B513D">
        <w:rPr>
          <w:rFonts w:ascii="Times New Roman" w:hAnsi="Times New Roman" w:cs="Times New Roman"/>
          <w:b w:val="0"/>
          <w:bCs/>
          <w:sz w:val="28"/>
          <w:szCs w:val="28"/>
        </w:rPr>
        <w:t xml:space="preserve">щодо недопущення занесення та поширення захворювань, спричинених новим </w:t>
      </w:r>
      <w:proofErr w:type="spellStart"/>
      <w:r w:rsidR="006B513D">
        <w:rPr>
          <w:rFonts w:ascii="Times New Roman" w:hAnsi="Times New Roman" w:cs="Times New Roman"/>
          <w:b w:val="0"/>
          <w:bCs/>
          <w:sz w:val="28"/>
          <w:szCs w:val="28"/>
        </w:rPr>
        <w:t>коронавірусом</w:t>
      </w:r>
      <w:proofErr w:type="spellEnd"/>
      <w:r w:rsidR="006B513D">
        <w:rPr>
          <w:rFonts w:ascii="Times New Roman" w:hAnsi="Times New Roman" w:cs="Times New Roman"/>
          <w:b w:val="0"/>
          <w:bCs/>
          <w:sz w:val="28"/>
          <w:szCs w:val="28"/>
        </w:rPr>
        <w:t xml:space="preserve"> (2019-</w:t>
      </w:r>
      <w:proofErr w:type="spellStart"/>
      <w:r w:rsidR="006B513D">
        <w:rPr>
          <w:rFonts w:ascii="Times New Roman" w:hAnsi="Times New Roman" w:cs="Times New Roman"/>
          <w:b w:val="0"/>
          <w:bCs/>
          <w:sz w:val="28"/>
          <w:szCs w:val="28"/>
          <w:lang w:val="en-US"/>
        </w:rPr>
        <w:t>nCoV</w:t>
      </w:r>
      <w:proofErr w:type="spellEnd"/>
      <w:r w:rsidR="006B513D" w:rsidRPr="006B513D">
        <w:rPr>
          <w:rFonts w:ascii="Times New Roman" w:hAnsi="Times New Roman" w:cs="Times New Roman"/>
          <w:b w:val="0"/>
          <w:bCs/>
          <w:sz w:val="28"/>
          <w:szCs w:val="28"/>
        </w:rPr>
        <w:t xml:space="preserve">) </w:t>
      </w:r>
      <w:r w:rsidR="006B513D">
        <w:rPr>
          <w:rFonts w:ascii="Times New Roman" w:hAnsi="Times New Roman" w:cs="Times New Roman"/>
          <w:b w:val="0"/>
          <w:bCs/>
          <w:sz w:val="28"/>
          <w:szCs w:val="28"/>
        </w:rPr>
        <w:t xml:space="preserve">та надання медичної допомоги </w:t>
      </w:r>
      <w:r w:rsidR="00461F22">
        <w:rPr>
          <w:rFonts w:ascii="Times New Roman" w:hAnsi="Times New Roman" w:cs="Times New Roman"/>
          <w:b w:val="0"/>
          <w:bCs/>
          <w:sz w:val="28"/>
          <w:szCs w:val="28"/>
        </w:rPr>
        <w:t>на території Ніжинської МОТГ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»  з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12 березня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 2020 року на період підйому захворюваності на гострі респіраторні інфекції.</w:t>
      </w:r>
    </w:p>
    <w:p w:rsidR="00F063D9" w:rsidRDefault="006B513D" w:rsidP="00F67400">
      <w:pPr>
        <w:pStyle w:val="21"/>
        <w:spacing w:after="120"/>
        <w:ind w:firstLine="851"/>
        <w:jc w:val="both"/>
        <w:rPr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4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>. Керівнику управління освіти (</w:t>
      </w:r>
      <w:proofErr w:type="spellStart"/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>Крапив</w:t>
      </w:r>
      <w:r w:rsidR="00461F22">
        <w:rPr>
          <w:rFonts w:ascii="Times New Roman" w:hAnsi="Times New Roman" w:cs="Times New Roman"/>
          <w:b w:val="0"/>
          <w:bCs/>
          <w:sz w:val="28"/>
          <w:szCs w:val="28"/>
        </w:rPr>
        <w:t>’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>янський</w:t>
      </w:r>
      <w:proofErr w:type="spellEnd"/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 С.М.), керівникам вищих навчальних закладів І – І</w:t>
      </w:r>
      <w:r w:rsidR="00F063D9">
        <w:rPr>
          <w:rFonts w:ascii="Times New Roman" w:hAnsi="Times New Roman" w:cs="Times New Roman"/>
          <w:b w:val="0"/>
          <w:bCs/>
          <w:sz w:val="28"/>
          <w:szCs w:val="28"/>
          <w:lang w:val="en-US"/>
        </w:rPr>
        <w:t>V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 рівнів акредитації, керівникам професійно – технічних навчальних закладів організувати щоденний моніторинг стану захворюваності   вихованців дошкільних навчальних закладів, студентів, учнів, письмово інформувати начальника Ніжинського міськрайонного управління Головного управління </w:t>
      </w:r>
      <w:proofErr w:type="spellStart"/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>Держпродспоживслужби</w:t>
      </w:r>
      <w:proofErr w:type="spellEnd"/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 України в Чернігівській області та рекомендувати вводити заходи </w:t>
      </w:r>
      <w:r w:rsidR="007A2E1D">
        <w:rPr>
          <w:rFonts w:ascii="Times New Roman" w:hAnsi="Times New Roman" w:cs="Times New Roman"/>
          <w:b w:val="0"/>
          <w:bCs/>
          <w:sz w:val="28"/>
          <w:szCs w:val="28"/>
        </w:rPr>
        <w:t xml:space="preserve">реагування 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>в залежності від рівня захворюваності.</w:t>
      </w:r>
      <w:r w:rsidR="00F063D9">
        <w:rPr>
          <w:bCs/>
          <w:sz w:val="28"/>
          <w:szCs w:val="28"/>
        </w:rPr>
        <w:tab/>
      </w:r>
    </w:p>
    <w:p w:rsidR="00F063D9" w:rsidRDefault="006B513D" w:rsidP="00F67400">
      <w:pPr>
        <w:spacing w:after="12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5</w:t>
      </w:r>
      <w:r w:rsidR="00F063D9">
        <w:rPr>
          <w:rFonts w:ascii="Times New Roman" w:hAnsi="Times New Roman"/>
          <w:bCs/>
          <w:sz w:val="28"/>
          <w:szCs w:val="28"/>
          <w:lang w:val="uk-UA"/>
        </w:rPr>
        <w:t xml:space="preserve">. Для організації заходів недопущення поширення на території міста випадків захворювання людей на ГРІ, моніторингу всіх випадків звернення мешканців за медичною допомогою створити штаб в складі: Олійник Г.М.              (начальник штабу), </w:t>
      </w:r>
      <w:proofErr w:type="spellStart"/>
      <w:r w:rsidR="00F063D9">
        <w:rPr>
          <w:rFonts w:ascii="Times New Roman" w:hAnsi="Times New Roman"/>
          <w:bCs/>
          <w:sz w:val="28"/>
          <w:szCs w:val="28"/>
          <w:lang w:val="uk-UA"/>
        </w:rPr>
        <w:t>Рафальський</w:t>
      </w:r>
      <w:proofErr w:type="spellEnd"/>
      <w:r w:rsidR="00F063D9">
        <w:rPr>
          <w:rFonts w:ascii="Times New Roman" w:hAnsi="Times New Roman"/>
          <w:bCs/>
          <w:sz w:val="28"/>
          <w:szCs w:val="28"/>
          <w:lang w:val="uk-UA"/>
        </w:rPr>
        <w:t xml:space="preserve"> В.С.</w:t>
      </w:r>
      <w:r w:rsidR="00F6740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063D9">
        <w:rPr>
          <w:rFonts w:ascii="Times New Roman" w:hAnsi="Times New Roman"/>
          <w:bCs/>
          <w:sz w:val="28"/>
          <w:szCs w:val="28"/>
          <w:lang w:val="uk-UA"/>
        </w:rPr>
        <w:t>(заступник начальника штабу),   Наріжний Ю.К.,</w:t>
      </w:r>
      <w:r w:rsidR="00F063D9">
        <w:rPr>
          <w:rFonts w:ascii="Times New Roman" w:hAnsi="Times New Roman"/>
          <w:sz w:val="28"/>
          <w:szCs w:val="28"/>
          <w:lang w:val="uk-UA"/>
        </w:rPr>
        <w:t xml:space="preserve"> Калініченко О.А., </w:t>
      </w:r>
      <w:proofErr w:type="spellStart"/>
      <w:r w:rsidR="00F063D9">
        <w:rPr>
          <w:rFonts w:ascii="Times New Roman" w:hAnsi="Times New Roman"/>
          <w:sz w:val="28"/>
          <w:szCs w:val="28"/>
          <w:lang w:val="uk-UA"/>
        </w:rPr>
        <w:t>Ч</w:t>
      </w:r>
      <w:r w:rsidR="007A2E1D">
        <w:rPr>
          <w:rFonts w:ascii="Times New Roman" w:hAnsi="Times New Roman"/>
          <w:sz w:val="28"/>
          <w:szCs w:val="28"/>
          <w:lang w:val="uk-UA"/>
        </w:rPr>
        <w:t>уйко</w:t>
      </w:r>
      <w:proofErr w:type="spellEnd"/>
      <w:r w:rsidR="007A2E1D">
        <w:rPr>
          <w:rFonts w:ascii="Times New Roman" w:hAnsi="Times New Roman"/>
          <w:sz w:val="28"/>
          <w:szCs w:val="28"/>
          <w:lang w:val="uk-UA"/>
        </w:rPr>
        <w:t xml:space="preserve"> М.А.</w:t>
      </w:r>
      <w:r w:rsidR="00F063D9">
        <w:rPr>
          <w:rFonts w:ascii="Times New Roman" w:hAnsi="Times New Roman"/>
          <w:sz w:val="28"/>
          <w:szCs w:val="28"/>
          <w:lang w:val="uk-UA"/>
        </w:rPr>
        <w:t xml:space="preserve"> Дзюба С.П.</w:t>
      </w:r>
    </w:p>
    <w:p w:rsidR="00F063D9" w:rsidRDefault="006B513D" w:rsidP="00F67400">
      <w:pPr>
        <w:pStyle w:val="21"/>
        <w:spacing w:after="120"/>
        <w:ind w:firstLine="851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6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. Начальнику відділу транспорту та зв’язку управління житлово -            комунального господарства та будівництва (Карпенко В.М.)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зобов’язати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 перевізник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ів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 xml:space="preserve"> здійснювати вологе прибирання маршрутних автобусів (мікроавтобусів) з використанням дезінфікуючих засобів.</w:t>
      </w:r>
    </w:p>
    <w:p w:rsidR="00F063D9" w:rsidRDefault="006B513D" w:rsidP="00F67400">
      <w:pPr>
        <w:pStyle w:val="21"/>
        <w:spacing w:after="24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7</w:t>
      </w:r>
      <w:r w:rsidR="00F063D9">
        <w:rPr>
          <w:rFonts w:ascii="Times New Roman" w:hAnsi="Times New Roman" w:cs="Times New Roman"/>
          <w:b w:val="0"/>
          <w:bCs/>
          <w:sz w:val="28"/>
          <w:szCs w:val="28"/>
        </w:rPr>
        <w:t>.</w:t>
      </w:r>
      <w:r w:rsidR="00F063D9">
        <w:rPr>
          <w:rFonts w:ascii="Times New Roman" w:hAnsi="Times New Roman"/>
          <w:b w:val="0"/>
          <w:sz w:val="28"/>
          <w:szCs w:val="28"/>
        </w:rPr>
        <w:t xml:space="preserve"> Начальнику відділу з питань надзвичайних ситуацій, цивільного захисту населення, оборонної та мобілізаційної роботи 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F063D9" w:rsidRDefault="00F063D9" w:rsidP="00F67400">
      <w:pPr>
        <w:spacing w:after="12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 xml:space="preserve">першого </w:t>
      </w:r>
      <w:r>
        <w:rPr>
          <w:rFonts w:ascii="Times New Roman" w:hAnsi="Times New Roman"/>
          <w:sz w:val="28"/>
          <w:szCs w:val="28"/>
        </w:rPr>
        <w:t xml:space="preserve">заступника </w:t>
      </w:r>
      <w:proofErr w:type="spellStart"/>
      <w:r>
        <w:rPr>
          <w:rFonts w:ascii="Times New Roman" w:hAnsi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питань діяльності виконавчих органів ради Олійника Г.М</w:t>
      </w:r>
      <w:r>
        <w:rPr>
          <w:rFonts w:ascii="Times New Roman" w:hAnsi="Times New Roman"/>
          <w:sz w:val="28"/>
          <w:szCs w:val="28"/>
        </w:rPr>
        <w:t>.</w:t>
      </w:r>
    </w:p>
    <w:p w:rsidR="00F063D9" w:rsidRDefault="00F063D9" w:rsidP="00F063D9">
      <w:pPr>
        <w:spacing w:after="12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063D9" w:rsidRDefault="00F063D9" w:rsidP="006B513D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</w:t>
      </w:r>
      <w:r w:rsidR="006B513D"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</w:t>
      </w:r>
      <w:r w:rsidR="006B513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А.В.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Лінник</w:t>
      </w:r>
      <w:proofErr w:type="spellEnd"/>
    </w:p>
    <w:p w:rsidR="00F063D9" w:rsidRDefault="00F063D9" w:rsidP="00F063D9">
      <w:pPr>
        <w:spacing w:after="12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063D9" w:rsidRDefault="00F063D9" w:rsidP="00F063D9">
      <w:pPr>
        <w:spacing w:after="12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461F22" w:rsidRDefault="00F063D9" w:rsidP="00F063D9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</w:t>
      </w:r>
    </w:p>
    <w:p w:rsidR="00461F22" w:rsidRDefault="00461F22" w:rsidP="00F063D9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063D9" w:rsidRDefault="00461F22" w:rsidP="00F063D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F063D9">
        <w:rPr>
          <w:rFonts w:ascii="Times New Roman" w:hAnsi="Times New Roman"/>
          <w:b/>
          <w:sz w:val="28"/>
          <w:szCs w:val="28"/>
        </w:rPr>
        <w:t>П О Я С Н Ю В А Л Ь Н А    З А П И С К А</w:t>
      </w:r>
    </w:p>
    <w:p w:rsidR="006B513D" w:rsidRDefault="00F063D9" w:rsidP="006B513D">
      <w:pPr>
        <w:pStyle w:val="21"/>
        <w:jc w:val="left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до проекту рішення</w:t>
      </w:r>
      <w:r>
        <w:rPr>
          <w:rFonts w:ascii="Times New Roman" w:hAnsi="Times New Roman"/>
          <w:sz w:val="28"/>
          <w:szCs w:val="28"/>
        </w:rPr>
        <w:t xml:space="preserve"> «</w:t>
      </w:r>
      <w:r w:rsidR="006B513D">
        <w:rPr>
          <w:rFonts w:ascii="Times New Roman" w:hAnsi="Times New Roman" w:cs="Times New Roman"/>
          <w:b w:val="0"/>
          <w:bCs/>
          <w:sz w:val="28"/>
          <w:szCs w:val="28"/>
        </w:rPr>
        <w:t xml:space="preserve">Про запобігання занесення та поширення на території Ніжинської МОТГ випадків гострої респіраторної хвороби, спричиненої </w:t>
      </w:r>
      <w:proofErr w:type="spellStart"/>
      <w:r w:rsidR="006B513D">
        <w:rPr>
          <w:rFonts w:ascii="Times New Roman" w:hAnsi="Times New Roman" w:cs="Times New Roman"/>
          <w:b w:val="0"/>
          <w:bCs/>
          <w:sz w:val="28"/>
          <w:szCs w:val="28"/>
        </w:rPr>
        <w:t>коронавірусом</w:t>
      </w:r>
      <w:proofErr w:type="spellEnd"/>
      <w:r w:rsidR="006B513D" w:rsidRPr="007D5E92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6B513D">
        <w:rPr>
          <w:rFonts w:ascii="Times New Roman" w:hAnsi="Times New Roman" w:cs="Times New Roman"/>
          <w:b w:val="0"/>
          <w:bCs/>
          <w:sz w:val="28"/>
          <w:szCs w:val="28"/>
          <w:lang w:val="en-US"/>
        </w:rPr>
        <w:t>COVID</w:t>
      </w:r>
      <w:r w:rsidR="006B513D" w:rsidRPr="007D5E92">
        <w:rPr>
          <w:rFonts w:ascii="Times New Roman" w:hAnsi="Times New Roman" w:cs="Times New Roman"/>
          <w:b w:val="0"/>
          <w:bCs/>
          <w:sz w:val="28"/>
          <w:szCs w:val="28"/>
        </w:rPr>
        <w:t>-19</w:t>
      </w:r>
      <w:r w:rsidR="006B513D">
        <w:rPr>
          <w:rFonts w:ascii="Times New Roman" w:hAnsi="Times New Roman" w:cs="Times New Roman"/>
          <w:b w:val="0"/>
          <w:bCs/>
          <w:sz w:val="28"/>
          <w:szCs w:val="28"/>
        </w:rPr>
        <w:t>»</w:t>
      </w:r>
    </w:p>
    <w:p w:rsidR="006B513D" w:rsidRDefault="006B513D" w:rsidP="006B513D">
      <w:pPr>
        <w:pStyle w:val="21"/>
        <w:spacing w:after="1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F063D9" w:rsidRDefault="00F063D9" w:rsidP="00F063D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1. Обґрунтування необхідності прийняття акта</w:t>
      </w:r>
    </w:p>
    <w:p w:rsidR="00F063D9" w:rsidRDefault="00F063D9" w:rsidP="00F063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пп.1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п.А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ст</w:t>
      </w:r>
      <w:r>
        <w:rPr>
          <w:rFonts w:ascii="Times New Roman" w:hAnsi="Times New Roman"/>
          <w:sz w:val="28"/>
          <w:szCs w:val="28"/>
          <w:lang w:val="uk-UA"/>
        </w:rPr>
        <w:t xml:space="preserve">.32, ст.42,59,73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Закону України «Про місцеве        самоврядування в України»,</w:t>
      </w:r>
      <w:r w:rsidR="00461F22" w:rsidRPr="00461F22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461F22" w:rsidRPr="00461F22">
        <w:rPr>
          <w:rFonts w:ascii="Times New Roman" w:hAnsi="Times New Roman"/>
          <w:bCs/>
          <w:sz w:val="28"/>
          <w:szCs w:val="28"/>
          <w:lang w:val="uk-UA"/>
        </w:rPr>
        <w:t xml:space="preserve">ст.29 Закону України «Про захист населення від інфекційних </w:t>
      </w:r>
      <w:proofErr w:type="spellStart"/>
      <w:r w:rsidR="00461F22" w:rsidRPr="00461F22">
        <w:rPr>
          <w:rFonts w:ascii="Times New Roman" w:hAnsi="Times New Roman"/>
          <w:bCs/>
          <w:sz w:val="28"/>
          <w:szCs w:val="28"/>
          <w:lang w:val="uk-UA"/>
        </w:rPr>
        <w:t>хвороб</w:t>
      </w:r>
      <w:proofErr w:type="spellEnd"/>
      <w:r w:rsidR="00461F22" w:rsidRPr="00461F22">
        <w:rPr>
          <w:rFonts w:ascii="Times New Roman" w:hAnsi="Times New Roman"/>
          <w:bCs/>
          <w:sz w:val="28"/>
          <w:szCs w:val="28"/>
          <w:lang w:val="uk-UA"/>
        </w:rPr>
        <w:t>», Постанови КМУ від 11 березня 2020 року №211</w:t>
      </w:r>
      <w:r w:rsidR="00461F22">
        <w:rPr>
          <w:rFonts w:ascii="Times New Roman" w:hAnsi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Регламету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виконавчого комітету Ніжинської міської ради Чернігівської області УІІ скликання, </w:t>
      </w:r>
      <w:r w:rsidR="006B513D" w:rsidRPr="006B513D">
        <w:rPr>
          <w:rFonts w:ascii="Times New Roman" w:hAnsi="Times New Roman"/>
          <w:bCs/>
          <w:sz w:val="28"/>
          <w:szCs w:val="28"/>
          <w:lang w:val="uk-UA"/>
        </w:rPr>
        <w:t xml:space="preserve">з метою запобігання поширення на території Ніжинської </w:t>
      </w:r>
      <w:r w:rsidR="006B513D">
        <w:rPr>
          <w:rFonts w:ascii="Times New Roman" w:hAnsi="Times New Roman"/>
          <w:bCs/>
          <w:sz w:val="28"/>
          <w:szCs w:val="28"/>
          <w:lang w:val="uk-UA"/>
        </w:rPr>
        <w:t>М</w:t>
      </w:r>
      <w:r w:rsidR="006B513D" w:rsidRPr="006B513D">
        <w:rPr>
          <w:rFonts w:ascii="Times New Roman" w:hAnsi="Times New Roman"/>
          <w:bCs/>
          <w:sz w:val="28"/>
          <w:szCs w:val="28"/>
          <w:lang w:val="uk-UA"/>
        </w:rPr>
        <w:t xml:space="preserve">ОТГ випадків гострої респіраторної хвороби, спричиненої </w:t>
      </w:r>
      <w:proofErr w:type="spellStart"/>
      <w:r w:rsidR="006B513D" w:rsidRPr="006B513D">
        <w:rPr>
          <w:rFonts w:ascii="Times New Roman" w:hAnsi="Times New Roman"/>
          <w:bCs/>
          <w:sz w:val="28"/>
          <w:szCs w:val="28"/>
          <w:lang w:val="uk-UA"/>
        </w:rPr>
        <w:t>коронавірусом</w:t>
      </w:r>
      <w:proofErr w:type="spellEnd"/>
      <w:r w:rsidR="006B513D" w:rsidRPr="006B513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B513D" w:rsidRPr="006B513D">
        <w:rPr>
          <w:rFonts w:ascii="Times New Roman" w:hAnsi="Times New Roman"/>
          <w:bCs/>
          <w:sz w:val="28"/>
          <w:szCs w:val="28"/>
          <w:lang w:val="en-US"/>
        </w:rPr>
        <w:t>COVID</w:t>
      </w:r>
      <w:r w:rsidR="006B513D" w:rsidRPr="006B513D">
        <w:rPr>
          <w:rFonts w:ascii="Times New Roman" w:hAnsi="Times New Roman"/>
          <w:bCs/>
          <w:sz w:val="28"/>
          <w:szCs w:val="28"/>
          <w:lang w:val="uk-UA"/>
        </w:rPr>
        <w:t>-19</w:t>
      </w:r>
      <w:r w:rsidR="006B513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відділом з питань НС, ЦЗН, ОМР підготовлений даний проект рішення.</w:t>
      </w:r>
    </w:p>
    <w:p w:rsidR="00F063D9" w:rsidRDefault="00F063D9" w:rsidP="00F063D9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2.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Загальна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характеристика і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основні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положення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проекту</w:t>
      </w:r>
    </w:p>
    <w:p w:rsidR="00F063D9" w:rsidRDefault="00F063D9" w:rsidP="00F063D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Проект рішення передбачає  введення в дію</w:t>
      </w:r>
      <w:r w:rsidR="00461F22">
        <w:rPr>
          <w:rFonts w:ascii="Times New Roman" w:hAnsi="Times New Roman"/>
          <w:sz w:val="28"/>
          <w:szCs w:val="28"/>
          <w:lang w:val="uk-UA"/>
        </w:rPr>
        <w:t xml:space="preserve"> карантинних заходів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1F22" w:rsidRPr="00461F22">
        <w:rPr>
          <w:rFonts w:ascii="Times New Roman" w:hAnsi="Times New Roman"/>
          <w:bCs/>
          <w:sz w:val="28"/>
          <w:szCs w:val="28"/>
          <w:lang w:val="uk-UA"/>
        </w:rPr>
        <w:t>«</w:t>
      </w:r>
      <w:r w:rsidR="00461F22" w:rsidRPr="00461F22"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 w:rsidR="00461F22" w:rsidRPr="00461F22">
        <w:rPr>
          <w:rFonts w:ascii="Times New Roman" w:hAnsi="Times New Roman"/>
          <w:bCs/>
          <w:sz w:val="28"/>
          <w:szCs w:val="28"/>
          <w:lang w:val="uk-UA"/>
        </w:rPr>
        <w:t>лан</w:t>
      </w:r>
      <w:r w:rsidR="00461F22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461F22" w:rsidRPr="00461F22">
        <w:rPr>
          <w:rFonts w:ascii="Times New Roman" w:hAnsi="Times New Roman"/>
          <w:bCs/>
          <w:sz w:val="28"/>
          <w:szCs w:val="28"/>
          <w:lang w:val="uk-UA"/>
        </w:rPr>
        <w:t xml:space="preserve"> протиепідемічних заходів </w:t>
      </w:r>
      <w:r w:rsidR="00461F22" w:rsidRPr="00461F22">
        <w:rPr>
          <w:rFonts w:ascii="Times New Roman" w:hAnsi="Times New Roman"/>
          <w:b/>
          <w:bCs/>
          <w:sz w:val="28"/>
          <w:szCs w:val="28"/>
          <w:lang w:val="uk-UA"/>
        </w:rPr>
        <w:t xml:space="preserve">щодо недопущення занесення та поширення захворювань, спричинених новим </w:t>
      </w:r>
      <w:proofErr w:type="spellStart"/>
      <w:r w:rsidR="00461F22" w:rsidRPr="00461F22">
        <w:rPr>
          <w:rFonts w:ascii="Times New Roman" w:hAnsi="Times New Roman"/>
          <w:b/>
          <w:bCs/>
          <w:sz w:val="28"/>
          <w:szCs w:val="28"/>
          <w:lang w:val="uk-UA"/>
        </w:rPr>
        <w:t>коронавірусом</w:t>
      </w:r>
      <w:proofErr w:type="spellEnd"/>
      <w:r w:rsidR="00461F22" w:rsidRPr="00461F22">
        <w:rPr>
          <w:rFonts w:ascii="Times New Roman" w:hAnsi="Times New Roman"/>
          <w:b/>
          <w:bCs/>
          <w:sz w:val="28"/>
          <w:szCs w:val="28"/>
          <w:lang w:val="uk-UA"/>
        </w:rPr>
        <w:t xml:space="preserve"> (2019-</w:t>
      </w:r>
      <w:proofErr w:type="spellStart"/>
      <w:r w:rsidR="00461F22">
        <w:rPr>
          <w:rFonts w:ascii="Times New Roman" w:hAnsi="Times New Roman"/>
          <w:b/>
          <w:bCs/>
          <w:sz w:val="28"/>
          <w:szCs w:val="28"/>
          <w:lang w:val="en-US"/>
        </w:rPr>
        <w:t>nCoV</w:t>
      </w:r>
      <w:proofErr w:type="spellEnd"/>
      <w:r w:rsidR="00461F22" w:rsidRPr="006B513D">
        <w:rPr>
          <w:rFonts w:ascii="Times New Roman" w:hAnsi="Times New Roman"/>
          <w:b/>
          <w:bCs/>
          <w:sz w:val="28"/>
          <w:szCs w:val="28"/>
          <w:lang w:val="uk-UA"/>
        </w:rPr>
        <w:t xml:space="preserve">) </w:t>
      </w:r>
      <w:r w:rsidR="00461F22" w:rsidRPr="00461F22">
        <w:rPr>
          <w:rFonts w:ascii="Times New Roman" w:hAnsi="Times New Roman"/>
          <w:b/>
          <w:bCs/>
          <w:sz w:val="28"/>
          <w:szCs w:val="28"/>
          <w:lang w:val="uk-UA"/>
        </w:rPr>
        <w:t>та надання медичної допомоги на території Ніжинської МОТГ</w:t>
      </w:r>
      <w:r w:rsidR="00461F22" w:rsidRPr="00461F22">
        <w:rPr>
          <w:rFonts w:ascii="Times New Roman" w:hAnsi="Times New Roman"/>
          <w:bCs/>
          <w:sz w:val="28"/>
          <w:szCs w:val="28"/>
          <w:lang w:val="uk-UA"/>
        </w:rPr>
        <w:t xml:space="preserve">»  з  </w:t>
      </w:r>
      <w:r w:rsidR="00461F22" w:rsidRPr="00461F22">
        <w:rPr>
          <w:rFonts w:ascii="Times New Roman" w:hAnsi="Times New Roman"/>
          <w:b/>
          <w:bCs/>
          <w:sz w:val="28"/>
          <w:szCs w:val="28"/>
          <w:lang w:val="uk-UA"/>
        </w:rPr>
        <w:t>12 березня</w:t>
      </w:r>
      <w:r w:rsidR="00461F22" w:rsidRPr="00461F22">
        <w:rPr>
          <w:rFonts w:ascii="Times New Roman" w:hAnsi="Times New Roman"/>
          <w:bCs/>
          <w:sz w:val="28"/>
          <w:szCs w:val="28"/>
          <w:lang w:val="uk-UA"/>
        </w:rPr>
        <w:t xml:space="preserve"> 2020 року </w:t>
      </w:r>
      <w:r>
        <w:rPr>
          <w:rFonts w:ascii="Times New Roman" w:hAnsi="Times New Roman"/>
          <w:sz w:val="28"/>
          <w:szCs w:val="28"/>
          <w:lang w:val="uk-UA"/>
        </w:rPr>
        <w:t xml:space="preserve">та призупинення навчального процесу у загальноосвітніх школах м. Ніжина  з </w:t>
      </w:r>
      <w:r w:rsidR="00461F22">
        <w:rPr>
          <w:rFonts w:ascii="Times New Roman" w:hAnsi="Times New Roman"/>
          <w:sz w:val="28"/>
          <w:szCs w:val="28"/>
          <w:lang w:val="uk-UA"/>
        </w:rPr>
        <w:t>12 березня</w:t>
      </w:r>
      <w:r>
        <w:rPr>
          <w:rFonts w:ascii="Times New Roman" w:hAnsi="Times New Roman"/>
          <w:sz w:val="28"/>
          <w:szCs w:val="28"/>
          <w:lang w:val="uk-UA"/>
        </w:rPr>
        <w:t xml:space="preserve"> по </w:t>
      </w:r>
      <w:r w:rsidR="00461F22">
        <w:rPr>
          <w:rFonts w:ascii="Times New Roman" w:hAnsi="Times New Roman"/>
          <w:sz w:val="28"/>
          <w:szCs w:val="28"/>
          <w:lang w:val="uk-UA"/>
        </w:rPr>
        <w:t>03 квітня</w:t>
      </w:r>
      <w:r>
        <w:rPr>
          <w:rFonts w:ascii="Times New Roman" w:hAnsi="Times New Roman"/>
          <w:sz w:val="28"/>
          <w:szCs w:val="28"/>
          <w:lang w:val="uk-UA"/>
        </w:rPr>
        <w:t xml:space="preserve">  2020 року.</w:t>
      </w:r>
    </w:p>
    <w:p w:rsidR="00F063D9" w:rsidRDefault="00F063D9" w:rsidP="00F063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proofErr w:type="spellStart"/>
      <w:r>
        <w:rPr>
          <w:rFonts w:ascii="Times New Roman" w:hAnsi="Times New Roman"/>
          <w:sz w:val="28"/>
          <w:szCs w:val="28"/>
        </w:rPr>
        <w:t>складається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r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пунктів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загальних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положень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063D9" w:rsidRDefault="00F063D9" w:rsidP="00F063D9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3. Стан нормативно –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правової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бази</w:t>
      </w:r>
      <w:proofErr w:type="spellEnd"/>
    </w:p>
    <w:p w:rsidR="00F063D9" w:rsidRDefault="00F063D9" w:rsidP="00F063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Ст.3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 Закону </w:t>
      </w:r>
      <w:proofErr w:type="spellStart"/>
      <w:r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визначає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Повноваження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щодо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управління закладами освіти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063D9" w:rsidRDefault="00F063D9" w:rsidP="00F063D9">
      <w:pPr>
        <w:spacing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Підпункт 2 частини Б ст.38 визначає повноваження виконкому щодо «</w:t>
      </w:r>
      <w:r>
        <w:rPr>
          <w:rFonts w:ascii="Times New Roman" w:hAnsi="Times New Roman"/>
          <w:i/>
          <w:sz w:val="28"/>
          <w:szCs w:val="28"/>
          <w:u w:val="single"/>
          <w:lang w:val="uk-UA"/>
        </w:rPr>
        <w:t>вжиття у разі надзвичайних ситуацій необхідних заходів відповідно до закону щодо забезпечення державного і громадського порядку, життєдіяльності підприємств, установ та організацій, врятування життя людей, захисту їх здоров'я, збереження матеріальних цінностей»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F063D9" w:rsidRDefault="00F063D9" w:rsidP="00F063D9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4.Фінансово –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економічне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обґрунтування</w:t>
      </w:r>
      <w:proofErr w:type="spellEnd"/>
    </w:p>
    <w:p w:rsidR="00F063D9" w:rsidRDefault="00F063D9" w:rsidP="00F063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Реалізація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проекту не </w:t>
      </w:r>
      <w:proofErr w:type="spellStart"/>
      <w:r>
        <w:rPr>
          <w:rFonts w:ascii="Times New Roman" w:hAnsi="Times New Roman"/>
          <w:sz w:val="28"/>
          <w:szCs w:val="28"/>
        </w:rPr>
        <w:t>потребує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додаткових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фінансових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витрат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міського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бюджету. </w:t>
      </w:r>
    </w:p>
    <w:p w:rsidR="00F063D9" w:rsidRDefault="00F063D9" w:rsidP="00F063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63D9" w:rsidRDefault="00F063D9" w:rsidP="00F063D9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Прогноз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соціально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–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економічних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наслідків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прийняття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проекту</w:t>
      </w:r>
    </w:p>
    <w:p w:rsidR="00F063D9" w:rsidRDefault="00F063D9" w:rsidP="00F063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Прийняття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дозволить</w:t>
      </w:r>
      <w:r w:rsidR="00461F22">
        <w:rPr>
          <w:rFonts w:ascii="Times New Roman" w:hAnsi="Times New Roman"/>
          <w:sz w:val="28"/>
          <w:szCs w:val="28"/>
          <w:lang w:val="uk-UA"/>
        </w:rPr>
        <w:t xml:space="preserve"> запобігти</w:t>
      </w:r>
      <w:r w:rsidR="00461F22" w:rsidRPr="00461F2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461F22">
        <w:rPr>
          <w:rFonts w:ascii="Times New Roman" w:hAnsi="Times New Roman"/>
          <w:b/>
          <w:bCs/>
          <w:sz w:val="28"/>
          <w:szCs w:val="28"/>
        </w:rPr>
        <w:t>поширення</w:t>
      </w:r>
      <w:proofErr w:type="spellEnd"/>
      <w:r w:rsidR="00461F2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461F22">
        <w:rPr>
          <w:rFonts w:ascii="Times New Roman" w:hAnsi="Times New Roman"/>
          <w:b/>
          <w:bCs/>
          <w:sz w:val="28"/>
          <w:szCs w:val="28"/>
        </w:rPr>
        <w:t>захворювань</w:t>
      </w:r>
      <w:proofErr w:type="spellEnd"/>
      <w:r w:rsidR="00461F22">
        <w:rPr>
          <w:rFonts w:ascii="Times New Roman" w:hAnsi="Times New Roman"/>
          <w:b/>
          <w:bCs/>
          <w:sz w:val="28"/>
          <w:szCs w:val="28"/>
        </w:rPr>
        <w:t xml:space="preserve">, </w:t>
      </w:r>
      <w:proofErr w:type="spellStart"/>
      <w:r w:rsidR="00461F22">
        <w:rPr>
          <w:rFonts w:ascii="Times New Roman" w:hAnsi="Times New Roman"/>
          <w:b/>
          <w:bCs/>
          <w:sz w:val="28"/>
          <w:szCs w:val="28"/>
        </w:rPr>
        <w:t>спричинених</w:t>
      </w:r>
      <w:proofErr w:type="spellEnd"/>
      <w:r w:rsidR="00461F2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461F22">
        <w:rPr>
          <w:rFonts w:ascii="Times New Roman" w:hAnsi="Times New Roman"/>
          <w:b/>
          <w:bCs/>
          <w:sz w:val="28"/>
          <w:szCs w:val="28"/>
        </w:rPr>
        <w:t>новим</w:t>
      </w:r>
      <w:proofErr w:type="spellEnd"/>
      <w:r w:rsidR="00461F22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461F22">
        <w:rPr>
          <w:rFonts w:ascii="Times New Roman" w:hAnsi="Times New Roman"/>
          <w:b/>
          <w:bCs/>
          <w:sz w:val="28"/>
          <w:szCs w:val="28"/>
        </w:rPr>
        <w:t>коронавірусом</w:t>
      </w:r>
      <w:proofErr w:type="spellEnd"/>
      <w:r w:rsidR="00461F22">
        <w:rPr>
          <w:rFonts w:ascii="Times New Roman" w:hAnsi="Times New Roman"/>
          <w:b/>
          <w:bCs/>
          <w:sz w:val="28"/>
          <w:szCs w:val="28"/>
        </w:rPr>
        <w:t xml:space="preserve"> (2019-</w:t>
      </w:r>
      <w:proofErr w:type="spellStart"/>
      <w:r w:rsidR="00461F22">
        <w:rPr>
          <w:rFonts w:ascii="Times New Roman" w:hAnsi="Times New Roman"/>
          <w:b/>
          <w:bCs/>
          <w:sz w:val="28"/>
          <w:szCs w:val="28"/>
          <w:lang w:val="en-US"/>
        </w:rPr>
        <w:t>nCoV</w:t>
      </w:r>
      <w:proofErr w:type="spellEnd"/>
      <w:r w:rsidR="00461F22" w:rsidRPr="006B513D">
        <w:rPr>
          <w:rFonts w:ascii="Times New Roman" w:hAnsi="Times New Roman"/>
          <w:b/>
          <w:bCs/>
          <w:sz w:val="28"/>
          <w:szCs w:val="28"/>
          <w:lang w:val="uk-UA"/>
        </w:rPr>
        <w:t xml:space="preserve">) </w:t>
      </w:r>
      <w:r w:rsidR="00461F22">
        <w:rPr>
          <w:rFonts w:ascii="Times New Roman" w:hAnsi="Times New Roman"/>
          <w:b/>
          <w:bCs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призупинити зростання захворюваності на ГРІ та грип серед дітей та розповсюдження серед дорослого населення.</w:t>
      </w:r>
    </w:p>
    <w:p w:rsidR="00F063D9" w:rsidRDefault="00F063D9" w:rsidP="00F063D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63D9" w:rsidRDefault="00F063D9" w:rsidP="00F063D9">
      <w:pPr>
        <w:spacing w:after="0"/>
        <w:ind w:firstLine="708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>
        <w:rPr>
          <w:rFonts w:ascii="Times New Roman" w:hAnsi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/>
          <w:sz w:val="28"/>
          <w:szCs w:val="28"/>
        </w:rPr>
        <w:t xml:space="preserve"> НС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</w:rPr>
        <w:t>ЦЗН</w:t>
      </w:r>
      <w:r>
        <w:rPr>
          <w:rFonts w:ascii="Times New Roman" w:hAnsi="Times New Roman"/>
          <w:sz w:val="28"/>
          <w:szCs w:val="28"/>
          <w:lang w:val="uk-UA"/>
        </w:rPr>
        <w:t>, ОМР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1F22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Г.Г. </w:t>
      </w:r>
      <w:proofErr w:type="spellStart"/>
      <w:r>
        <w:rPr>
          <w:rFonts w:ascii="Times New Roman" w:hAnsi="Times New Roman"/>
          <w:sz w:val="28"/>
          <w:szCs w:val="28"/>
        </w:rPr>
        <w:t>Чернишов</w:t>
      </w:r>
      <w:proofErr w:type="spellEnd"/>
    </w:p>
    <w:p w:rsidR="00D6282A" w:rsidRPr="00F063D9" w:rsidRDefault="00D6282A">
      <w:pPr>
        <w:rPr>
          <w:lang w:val="uk-UA"/>
        </w:rPr>
      </w:pPr>
    </w:p>
    <w:sectPr w:rsidR="00D6282A" w:rsidRPr="00F063D9" w:rsidSect="00D6282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201298"/>
    <w:multiLevelType w:val="hybridMultilevel"/>
    <w:tmpl w:val="091A637E"/>
    <w:lvl w:ilvl="0" w:tplc="2A7A020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801563"/>
    <w:multiLevelType w:val="hybridMultilevel"/>
    <w:tmpl w:val="5492FAA2"/>
    <w:lvl w:ilvl="0" w:tplc="2A7A020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2A7A02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E8738E"/>
    <w:multiLevelType w:val="hybridMultilevel"/>
    <w:tmpl w:val="73E48D52"/>
    <w:lvl w:ilvl="0" w:tplc="05F043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063D9"/>
    <w:rsid w:val="002856C5"/>
    <w:rsid w:val="0038536D"/>
    <w:rsid w:val="00461F22"/>
    <w:rsid w:val="004A0BA8"/>
    <w:rsid w:val="006222DB"/>
    <w:rsid w:val="006B513D"/>
    <w:rsid w:val="007A2E1D"/>
    <w:rsid w:val="007D5E92"/>
    <w:rsid w:val="008E7F88"/>
    <w:rsid w:val="00965DAE"/>
    <w:rsid w:val="00A33650"/>
    <w:rsid w:val="00D6282A"/>
    <w:rsid w:val="00E14FD2"/>
    <w:rsid w:val="00F063D9"/>
    <w:rsid w:val="00F6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500C51-C7C9-4B82-8B55-E344A1AF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3D9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F063D9"/>
    <w:pPr>
      <w:keepNext/>
      <w:spacing w:after="0" w:line="240" w:lineRule="auto"/>
      <w:jc w:val="center"/>
      <w:outlineLvl w:val="0"/>
    </w:pPr>
    <w:rPr>
      <w:rFonts w:ascii="Tms Rmn" w:hAnsi="Tms Rmn"/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F063D9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3D9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F063D9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21">
    <w:name w:val="Body Text 2"/>
    <w:basedOn w:val="a"/>
    <w:link w:val="22"/>
    <w:semiHidden/>
    <w:unhideWhenUsed/>
    <w:rsid w:val="00F063D9"/>
    <w:pPr>
      <w:spacing w:after="0" w:line="240" w:lineRule="auto"/>
      <w:jc w:val="center"/>
    </w:pPr>
    <w:rPr>
      <w:rFonts w:ascii="Arial" w:hAnsi="Arial" w:cs="Arial"/>
      <w:b/>
      <w:sz w:val="24"/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F063D9"/>
    <w:rPr>
      <w:rFonts w:ascii="Arial" w:eastAsia="Times New Roman" w:hAnsi="Arial" w:cs="Arial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3D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VNMR-65-02</cp:lastModifiedBy>
  <cp:revision>12</cp:revision>
  <cp:lastPrinted>2020-03-12T08:28:00Z</cp:lastPrinted>
  <dcterms:created xsi:type="dcterms:W3CDTF">2020-03-12T05:28:00Z</dcterms:created>
  <dcterms:modified xsi:type="dcterms:W3CDTF">2020-03-12T09:51:00Z</dcterms:modified>
</cp:coreProperties>
</file>