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F3" w:rsidRPr="003551E0" w:rsidRDefault="001D75F3" w:rsidP="001D75F3">
      <w:pPr>
        <w:ind w:left="3540" w:firstLine="708"/>
        <w:rPr>
          <w:lang w:val="ru-RU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78155" cy="602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1D75F3" w:rsidRPr="00B47830" w:rsidRDefault="001D75F3" w:rsidP="001D75F3">
      <w:pPr>
        <w:jc w:val="center"/>
        <w:rPr>
          <w:rFonts w:ascii="Calibri" w:hAnsi="Calibri"/>
          <w:sz w:val="20"/>
        </w:rPr>
      </w:pPr>
    </w:p>
    <w:p w:rsidR="001D75F3" w:rsidRPr="000E1135" w:rsidRDefault="001D75F3" w:rsidP="001D75F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1D75F3" w:rsidRDefault="001D75F3" w:rsidP="001D75F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</w:t>
      </w:r>
      <w:r>
        <w:rPr>
          <w:b/>
          <w:sz w:val="28"/>
          <w:szCs w:val="28"/>
        </w:rPr>
        <w:t xml:space="preserve"> </w:t>
      </w:r>
      <w:r w:rsidRPr="000E1135">
        <w:rPr>
          <w:b/>
          <w:sz w:val="28"/>
          <w:szCs w:val="28"/>
        </w:rPr>
        <w:t>ОБЛАСТЬ</w:t>
      </w:r>
    </w:p>
    <w:p w:rsidR="001D75F3" w:rsidRDefault="001D75F3" w:rsidP="001D75F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1D75F3" w:rsidRPr="008909DA" w:rsidRDefault="001D75F3" w:rsidP="001D75F3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К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Ч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Й</w:t>
      </w:r>
      <w:r>
        <w:rPr>
          <w:sz w:val="32"/>
          <w:szCs w:val="32"/>
        </w:rPr>
        <w:t xml:space="preserve">    </w:t>
      </w:r>
      <w:r w:rsidRPr="008909DA">
        <w:rPr>
          <w:sz w:val="32"/>
          <w:szCs w:val="32"/>
        </w:rPr>
        <w:t>К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М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І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8909DA">
        <w:rPr>
          <w:sz w:val="32"/>
          <w:szCs w:val="32"/>
        </w:rPr>
        <w:t>Т</w:t>
      </w:r>
    </w:p>
    <w:p w:rsidR="001D75F3" w:rsidRDefault="001D75F3" w:rsidP="001D75F3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1D75F3" w:rsidRDefault="001D75F3" w:rsidP="001D75F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1D75F3" w:rsidRPr="00B47830" w:rsidRDefault="001D75F3" w:rsidP="001D75F3">
      <w:pPr>
        <w:jc w:val="center"/>
        <w:rPr>
          <w:b/>
          <w:sz w:val="28"/>
          <w:szCs w:val="28"/>
        </w:rPr>
      </w:pPr>
    </w:p>
    <w:p w:rsidR="001D75F3" w:rsidRPr="00C96761" w:rsidRDefault="001D75F3" w:rsidP="001D75F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09 </w:t>
      </w:r>
      <w:proofErr w:type="spellStart"/>
      <w:r>
        <w:rPr>
          <w:sz w:val="28"/>
          <w:szCs w:val="28"/>
          <w:lang w:val="ru-RU"/>
        </w:rPr>
        <w:t>січня</w:t>
      </w:r>
      <w:proofErr w:type="spellEnd"/>
      <w:r>
        <w:rPr>
          <w:sz w:val="28"/>
          <w:szCs w:val="28"/>
        </w:rPr>
        <w:t xml:space="preserve">  </w:t>
      </w:r>
      <w:r w:rsidRPr="00135AB2">
        <w:rPr>
          <w:sz w:val="28"/>
          <w:szCs w:val="28"/>
        </w:rPr>
        <w:t>201</w:t>
      </w:r>
      <w:r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>р.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135AB2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>Ніжин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5AB2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</w:p>
    <w:p w:rsidR="001D75F3" w:rsidRPr="000F58CB" w:rsidRDefault="001D75F3" w:rsidP="001D75F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1D75F3" w:rsidRDefault="001D75F3" w:rsidP="001D75F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AE7FAB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поточних</w:t>
      </w:r>
    </w:p>
    <w:p w:rsidR="001D75F3" w:rsidRDefault="001D75F3" w:rsidP="001D75F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індивідуальних технологічних</w:t>
      </w:r>
    </w:p>
    <w:p w:rsidR="001D75F3" w:rsidRDefault="001D75F3" w:rsidP="001D75F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нормативів використання питної</w:t>
      </w:r>
    </w:p>
    <w:p w:rsidR="001D75F3" w:rsidRDefault="001D75F3" w:rsidP="001D75F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води для </w:t>
      </w:r>
      <w:r w:rsidRPr="00F84F0C">
        <w:rPr>
          <w:rFonts w:ascii="Times New Roman" w:hAnsi="Times New Roman" w:cs="Times New Roman"/>
          <w:sz w:val="28"/>
          <w:szCs w:val="28"/>
          <w:lang w:val="uk-UA"/>
        </w:rPr>
        <w:t>Спеціального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4F0C">
        <w:rPr>
          <w:rFonts w:ascii="Times New Roman" w:hAnsi="Times New Roman" w:cs="Times New Roman"/>
          <w:sz w:val="28"/>
          <w:szCs w:val="28"/>
          <w:lang w:val="uk-UA"/>
        </w:rPr>
        <w:t>авіаційного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4F0C">
        <w:rPr>
          <w:rFonts w:ascii="Times New Roman" w:hAnsi="Times New Roman" w:cs="Times New Roman"/>
          <w:sz w:val="28"/>
          <w:szCs w:val="28"/>
          <w:lang w:val="uk-UA"/>
        </w:rPr>
        <w:t>загону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75F3" w:rsidRDefault="001D75F3" w:rsidP="001D75F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84F0C">
        <w:rPr>
          <w:rFonts w:ascii="Times New Roman" w:hAnsi="Times New Roman" w:cs="Times New Roman"/>
          <w:sz w:val="28"/>
          <w:szCs w:val="28"/>
          <w:lang w:val="uk-UA"/>
        </w:rPr>
        <w:t>Оперативно-рятувальної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4F0C">
        <w:rPr>
          <w:rFonts w:ascii="Times New Roman" w:hAnsi="Times New Roman" w:cs="Times New Roman"/>
          <w:sz w:val="28"/>
          <w:szCs w:val="28"/>
          <w:lang w:val="uk-UA"/>
        </w:rPr>
        <w:t>служби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75F3" w:rsidRDefault="001D75F3" w:rsidP="001D75F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84F0C">
        <w:rPr>
          <w:rFonts w:ascii="Times New Roman" w:hAnsi="Times New Roman" w:cs="Times New Roman"/>
          <w:sz w:val="28"/>
          <w:szCs w:val="28"/>
          <w:lang w:val="uk-UA"/>
        </w:rPr>
        <w:t>цивільного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4F0C"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4F0C">
        <w:rPr>
          <w:rFonts w:ascii="Times New Roman" w:hAnsi="Times New Roman" w:cs="Times New Roman"/>
          <w:sz w:val="28"/>
          <w:szCs w:val="28"/>
          <w:lang w:val="uk-UA"/>
        </w:rPr>
        <w:t>ДСНС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4F0C">
        <w:rPr>
          <w:rFonts w:ascii="Times New Roman" w:hAnsi="Times New Roman" w:cs="Times New Roman"/>
          <w:sz w:val="28"/>
          <w:szCs w:val="28"/>
          <w:lang w:val="uk-UA"/>
        </w:rPr>
        <w:t>України</w:t>
      </w:r>
    </w:p>
    <w:p w:rsidR="001D75F3" w:rsidRPr="00F84F0C" w:rsidRDefault="001D75F3" w:rsidP="001D75F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84F0C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4F0C">
        <w:rPr>
          <w:rFonts w:ascii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4F0C">
        <w:rPr>
          <w:rFonts w:ascii="Times New Roman" w:hAnsi="Times New Roman" w:cs="Times New Roman"/>
          <w:sz w:val="28"/>
          <w:szCs w:val="28"/>
          <w:lang w:val="uk-UA"/>
        </w:rPr>
        <w:t>Ніжин,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4F0C">
        <w:rPr>
          <w:rFonts w:ascii="Times New Roman" w:hAnsi="Times New Roman" w:cs="Times New Roman"/>
          <w:sz w:val="28"/>
          <w:szCs w:val="28"/>
          <w:lang w:val="uk-UA"/>
        </w:rPr>
        <w:t>Чернігівської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4F0C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75F3" w:rsidRDefault="001D75F3" w:rsidP="001D75F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1D75F3" w:rsidRPr="00AE7FAB" w:rsidRDefault="001D75F3" w:rsidP="001D75F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1D75F3" w:rsidRPr="009A73FA" w:rsidRDefault="001D75F3" w:rsidP="001D75F3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9A73FA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пункту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53510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BD315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bCs/>
          <w:sz w:val="28"/>
          <w:szCs w:val="28"/>
          <w:lang w:val="uk-UA"/>
        </w:rPr>
        <w:t>статей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bCs/>
          <w:sz w:val="28"/>
          <w:szCs w:val="28"/>
          <w:lang w:val="uk-UA"/>
        </w:rPr>
        <w:t>40,42,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53,</w:t>
      </w:r>
      <w:r w:rsidRPr="009A73FA">
        <w:rPr>
          <w:rFonts w:ascii="Times New Roman" w:hAnsi="Times New Roman" w:cs="Times New Roman"/>
          <w:bCs/>
          <w:sz w:val="28"/>
          <w:szCs w:val="28"/>
          <w:lang w:val="uk-UA"/>
        </w:rPr>
        <w:t>59,73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bCs/>
          <w:sz w:val="28"/>
          <w:szCs w:val="28"/>
          <w:lang w:val="uk-UA"/>
        </w:rPr>
        <w:t>Закону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bCs/>
          <w:sz w:val="28"/>
          <w:szCs w:val="28"/>
          <w:lang w:val="uk-UA"/>
        </w:rPr>
        <w:t>України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bCs/>
          <w:sz w:val="28"/>
          <w:szCs w:val="28"/>
          <w:lang w:val="uk-UA"/>
        </w:rPr>
        <w:t>«Про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bCs/>
          <w:sz w:val="28"/>
          <w:szCs w:val="28"/>
          <w:lang w:val="uk-UA"/>
        </w:rPr>
        <w:t>місцеве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bCs/>
          <w:sz w:val="28"/>
          <w:szCs w:val="28"/>
          <w:lang w:val="uk-UA"/>
        </w:rPr>
        <w:t>самоврядування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bCs/>
          <w:sz w:val="28"/>
          <w:szCs w:val="28"/>
          <w:lang w:val="uk-UA"/>
        </w:rPr>
        <w:t>Україні»,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40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Водного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кодексу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України,</w:t>
      </w:r>
      <w:r w:rsidRPr="00712A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29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"Про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питну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воду,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питне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водопостачання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водовідведення",</w:t>
      </w:r>
      <w:r w:rsidRPr="00712A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Порядку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розроблення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технологічних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нормативів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питної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води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підприємствами,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надають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послуги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централізованого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водопостачання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та/або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водовідведення,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затвердженого</w:t>
      </w:r>
      <w:r w:rsidRPr="00712A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наказом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Міністерства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регіонального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розвитку,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будівництва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житлово-комунального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господарства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>.06.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2014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179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(із змінами, внесеними згідно з наказом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Мінрегіону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№ 97 від 22.04.2016)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зареєстрованого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Міністерстві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юстиції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15.05.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736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/2</w:t>
      </w:r>
      <w:r>
        <w:rPr>
          <w:rFonts w:ascii="Times New Roman" w:hAnsi="Times New Roman" w:cs="Times New Roman"/>
          <w:sz w:val="28"/>
          <w:szCs w:val="28"/>
          <w:lang w:val="uk-UA"/>
        </w:rPr>
        <w:t>8866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враховуючи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розрахунок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поточних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індивідуальних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технологічних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нормативів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питної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води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Pr="0053780C">
        <w:rPr>
          <w:rFonts w:ascii="Times New Roman" w:hAnsi="Times New Roman" w:cs="Times New Roman"/>
          <w:sz w:val="28"/>
          <w:szCs w:val="28"/>
          <w:lang w:val="uk-UA"/>
        </w:rPr>
        <w:t>Спеціального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780C">
        <w:rPr>
          <w:rFonts w:ascii="Times New Roman" w:hAnsi="Times New Roman" w:cs="Times New Roman"/>
          <w:sz w:val="28"/>
          <w:szCs w:val="28"/>
          <w:lang w:val="uk-UA"/>
        </w:rPr>
        <w:t>авіаційного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780C">
        <w:rPr>
          <w:rFonts w:ascii="Times New Roman" w:hAnsi="Times New Roman" w:cs="Times New Roman"/>
          <w:sz w:val="28"/>
          <w:szCs w:val="28"/>
          <w:lang w:val="uk-UA"/>
        </w:rPr>
        <w:t>загону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780C">
        <w:rPr>
          <w:rFonts w:ascii="Times New Roman" w:hAnsi="Times New Roman" w:cs="Times New Roman"/>
          <w:sz w:val="28"/>
          <w:szCs w:val="28"/>
          <w:lang w:val="uk-UA"/>
        </w:rPr>
        <w:t>Оперативно-рятувальної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780C">
        <w:rPr>
          <w:rFonts w:ascii="Times New Roman" w:hAnsi="Times New Roman" w:cs="Times New Roman"/>
          <w:sz w:val="28"/>
          <w:szCs w:val="28"/>
          <w:lang w:val="uk-UA"/>
        </w:rPr>
        <w:t>служби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780C">
        <w:rPr>
          <w:rFonts w:ascii="Times New Roman" w:hAnsi="Times New Roman" w:cs="Times New Roman"/>
          <w:sz w:val="28"/>
          <w:szCs w:val="28"/>
          <w:lang w:val="uk-UA"/>
        </w:rPr>
        <w:t>цивільного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780C"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780C">
        <w:rPr>
          <w:rFonts w:ascii="Times New Roman" w:hAnsi="Times New Roman" w:cs="Times New Roman"/>
          <w:sz w:val="28"/>
          <w:szCs w:val="28"/>
          <w:lang w:val="uk-UA"/>
        </w:rPr>
        <w:t>ДСНС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780C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780C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780C">
        <w:rPr>
          <w:rFonts w:ascii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780C">
        <w:rPr>
          <w:rFonts w:ascii="Times New Roman" w:hAnsi="Times New Roman" w:cs="Times New Roman"/>
          <w:sz w:val="28"/>
          <w:szCs w:val="28"/>
          <w:lang w:val="uk-UA"/>
        </w:rPr>
        <w:t>Ніжин,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780C">
        <w:rPr>
          <w:rFonts w:ascii="Times New Roman" w:hAnsi="Times New Roman" w:cs="Times New Roman"/>
          <w:sz w:val="28"/>
          <w:szCs w:val="28"/>
          <w:lang w:val="uk-UA"/>
        </w:rPr>
        <w:t>Чернігівської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780C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розроблен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89325F">
        <w:rPr>
          <w:rFonts w:ascii="Times New Roman" w:hAnsi="Times New Roman" w:cs="Times New Roman"/>
          <w:sz w:val="28"/>
          <w:szCs w:val="28"/>
          <w:lang w:val="uk-UA"/>
        </w:rPr>
        <w:t>Деснянськ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им </w:t>
      </w:r>
      <w:r w:rsidRPr="0089325F">
        <w:rPr>
          <w:rFonts w:ascii="Times New Roman" w:hAnsi="Times New Roman" w:cs="Times New Roman"/>
          <w:sz w:val="28"/>
          <w:szCs w:val="28"/>
          <w:lang w:val="uk-UA"/>
        </w:rPr>
        <w:t>басейнов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им </w:t>
      </w:r>
      <w:r w:rsidRPr="0089325F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Pr="0089325F">
        <w:rPr>
          <w:rFonts w:ascii="Times New Roman" w:hAnsi="Times New Roman" w:cs="Times New Roman"/>
          <w:sz w:val="28"/>
          <w:szCs w:val="28"/>
          <w:lang w:val="uk-UA"/>
        </w:rPr>
        <w:t>водних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325F">
        <w:rPr>
          <w:rFonts w:ascii="Times New Roman" w:hAnsi="Times New Roman" w:cs="Times New Roman"/>
          <w:sz w:val="28"/>
          <w:szCs w:val="28"/>
          <w:lang w:val="uk-UA"/>
        </w:rPr>
        <w:t>ресурсів,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раціонального використання водних ресурсів</w:t>
      </w:r>
      <w:r w:rsidRPr="009A73FA">
        <w:rPr>
          <w:rStyle w:val="rvts15"/>
          <w:rFonts w:cs="Times New Roman"/>
          <w:b w:val="0"/>
          <w:bCs/>
          <w:szCs w:val="28"/>
          <w:lang w:val="uk-UA"/>
        </w:rPr>
        <w:t>,</w:t>
      </w:r>
      <w:r>
        <w:rPr>
          <w:rStyle w:val="rvts15"/>
          <w:rFonts w:cs="Times New Roman"/>
          <w:b w:val="0"/>
          <w:bCs/>
          <w:szCs w:val="28"/>
          <w:lang w:val="uk-UA"/>
        </w:rPr>
        <w:t xml:space="preserve"> </w:t>
      </w:r>
      <w:r w:rsidRPr="009A73FA">
        <w:rPr>
          <w:rFonts w:ascii="Times New Roman" w:hAnsi="Times New Roman" w:cs="Times New Roman"/>
          <w:b/>
          <w:sz w:val="28"/>
          <w:szCs w:val="28"/>
          <w:lang w:val="uk-UA" w:eastAsia="uk-UA"/>
        </w:rPr>
        <w:t>виконавчий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9A73FA">
        <w:rPr>
          <w:rFonts w:ascii="Times New Roman" w:hAnsi="Times New Roman" w:cs="Times New Roman"/>
          <w:b/>
          <w:sz w:val="28"/>
          <w:szCs w:val="28"/>
          <w:lang w:val="uk-UA" w:eastAsia="uk-UA"/>
        </w:rPr>
        <w:t>комітет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9A73FA">
        <w:rPr>
          <w:rFonts w:ascii="Times New Roman" w:hAnsi="Times New Roman" w:cs="Times New Roman"/>
          <w:b/>
          <w:sz w:val="28"/>
          <w:szCs w:val="28"/>
          <w:lang w:val="uk-UA" w:eastAsia="uk-UA"/>
        </w:rPr>
        <w:t>Ніжинської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9A73FA">
        <w:rPr>
          <w:rFonts w:ascii="Times New Roman" w:hAnsi="Times New Roman" w:cs="Times New Roman"/>
          <w:b/>
          <w:sz w:val="28"/>
          <w:szCs w:val="28"/>
          <w:lang w:val="uk-UA" w:eastAsia="uk-UA"/>
        </w:rPr>
        <w:t>міської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9A73FA">
        <w:rPr>
          <w:rFonts w:ascii="Times New Roman" w:hAnsi="Times New Roman" w:cs="Times New Roman"/>
          <w:b/>
          <w:sz w:val="28"/>
          <w:szCs w:val="28"/>
          <w:lang w:val="uk-UA" w:eastAsia="uk-UA"/>
        </w:rPr>
        <w:t>ради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9A73FA">
        <w:rPr>
          <w:rFonts w:ascii="Times New Roman" w:hAnsi="Times New Roman" w:cs="Times New Roman"/>
          <w:b/>
          <w:sz w:val="28"/>
          <w:szCs w:val="28"/>
          <w:lang w:val="uk-UA" w:eastAsia="uk-UA"/>
        </w:rPr>
        <w:t>вирішив:</w:t>
      </w:r>
    </w:p>
    <w:p w:rsidR="001D75F3" w:rsidRPr="00C351AC" w:rsidRDefault="001D75F3" w:rsidP="001D75F3">
      <w:pPr>
        <w:ind w:firstLine="709"/>
        <w:jc w:val="both"/>
        <w:rPr>
          <w:sz w:val="28"/>
          <w:szCs w:val="28"/>
        </w:rPr>
      </w:pPr>
      <w:r w:rsidRPr="00C351AC">
        <w:rPr>
          <w:sz w:val="28"/>
          <w:szCs w:val="28"/>
          <w:lang w:eastAsia="uk-UA"/>
        </w:rPr>
        <w:t>1.</w:t>
      </w:r>
      <w:r>
        <w:rPr>
          <w:sz w:val="28"/>
          <w:szCs w:val="28"/>
          <w:lang w:eastAsia="uk-UA"/>
        </w:rPr>
        <w:t xml:space="preserve"> </w:t>
      </w:r>
      <w:r w:rsidRPr="00C351AC">
        <w:rPr>
          <w:sz w:val="28"/>
          <w:szCs w:val="28"/>
          <w:lang w:eastAsia="uk-UA"/>
        </w:rPr>
        <w:t xml:space="preserve">Затвердити </w:t>
      </w:r>
      <w:r w:rsidRPr="00C351AC">
        <w:rPr>
          <w:sz w:val="28"/>
          <w:szCs w:val="28"/>
        </w:rPr>
        <w:t xml:space="preserve">поточні індивідуальні технологічні нормативи використання питної води (далі ІТНВПВ) для Спеціального авіаційного загону Оперативно - рятувальної служби цивільного захисту ДСНС України в м. Ніжин, Чернігівської області, розроблені Деснянським басейновим управлінням водних ресурсів терміном на 5 років у розмірі: </w:t>
      </w:r>
    </w:p>
    <w:p w:rsidR="001D75F3" w:rsidRPr="005A7D7C" w:rsidRDefault="001D75F3" w:rsidP="001D75F3">
      <w:pPr>
        <w:pStyle w:val="a3"/>
        <w:numPr>
          <w:ilvl w:val="0"/>
          <w:numId w:val="1"/>
        </w:numPr>
        <w:tabs>
          <w:tab w:val="left" w:pos="1560"/>
        </w:tabs>
        <w:ind w:left="1134" w:hanging="425"/>
        <w:jc w:val="both"/>
        <w:rPr>
          <w:sz w:val="28"/>
          <w:szCs w:val="28"/>
        </w:rPr>
      </w:pPr>
      <w:r w:rsidRPr="005A7D7C">
        <w:rPr>
          <w:sz w:val="28"/>
          <w:szCs w:val="28"/>
        </w:rPr>
        <w:lastRenderedPageBreak/>
        <w:t>технологічні витрати питної води – 1,69 тис.м</w:t>
      </w:r>
      <w:r w:rsidRPr="005A7D7C">
        <w:rPr>
          <w:sz w:val="28"/>
          <w:szCs w:val="28"/>
          <w:vertAlign w:val="superscript"/>
        </w:rPr>
        <w:t>3</w:t>
      </w:r>
      <w:r w:rsidRPr="005A7D7C">
        <w:rPr>
          <w:sz w:val="28"/>
          <w:szCs w:val="28"/>
        </w:rPr>
        <w:t xml:space="preserve"> на рік або 10,21 м</w:t>
      </w:r>
      <w:r w:rsidRPr="005A7D7C">
        <w:rPr>
          <w:sz w:val="28"/>
          <w:szCs w:val="28"/>
          <w:vertAlign w:val="superscript"/>
        </w:rPr>
        <w:t>3</w:t>
      </w:r>
      <w:r w:rsidRPr="005A7D7C">
        <w:rPr>
          <w:sz w:val="28"/>
          <w:szCs w:val="28"/>
        </w:rPr>
        <w:t xml:space="preserve"> на 1000 м</w:t>
      </w:r>
      <w:r w:rsidRPr="005A7D7C">
        <w:rPr>
          <w:sz w:val="28"/>
          <w:szCs w:val="28"/>
          <w:vertAlign w:val="superscript"/>
        </w:rPr>
        <w:t>3</w:t>
      </w:r>
      <w:r w:rsidRPr="005A7D7C">
        <w:rPr>
          <w:sz w:val="28"/>
          <w:szCs w:val="28"/>
        </w:rPr>
        <w:t xml:space="preserve"> піднятої питної води, що складає 1,0% від загального обсягу піднятої води;</w:t>
      </w:r>
    </w:p>
    <w:p w:rsidR="001D75F3" w:rsidRPr="005A7D7C" w:rsidRDefault="001D75F3" w:rsidP="001D75F3">
      <w:pPr>
        <w:pStyle w:val="a3"/>
        <w:numPr>
          <w:ilvl w:val="0"/>
          <w:numId w:val="1"/>
        </w:numPr>
        <w:tabs>
          <w:tab w:val="left" w:pos="1560"/>
        </w:tabs>
        <w:ind w:left="1134" w:hanging="425"/>
        <w:jc w:val="both"/>
        <w:rPr>
          <w:sz w:val="28"/>
          <w:szCs w:val="28"/>
        </w:rPr>
      </w:pPr>
      <w:r w:rsidRPr="005A7D7C">
        <w:rPr>
          <w:sz w:val="28"/>
          <w:szCs w:val="28"/>
        </w:rPr>
        <w:t>втрати та не обліковані втрати питної води – 24,1 тис.м</w:t>
      </w:r>
      <w:r w:rsidRPr="005A7D7C">
        <w:rPr>
          <w:sz w:val="28"/>
          <w:szCs w:val="28"/>
          <w:vertAlign w:val="superscript"/>
        </w:rPr>
        <w:t>3</w:t>
      </w:r>
      <w:r w:rsidRPr="005A7D7C">
        <w:rPr>
          <w:sz w:val="28"/>
          <w:szCs w:val="28"/>
        </w:rPr>
        <w:t xml:space="preserve"> на рік або 145,96 м</w:t>
      </w:r>
      <w:r w:rsidRPr="005A7D7C">
        <w:rPr>
          <w:sz w:val="28"/>
          <w:szCs w:val="28"/>
          <w:vertAlign w:val="superscript"/>
        </w:rPr>
        <w:t>3</w:t>
      </w:r>
      <w:r w:rsidRPr="005A7D7C">
        <w:rPr>
          <w:sz w:val="28"/>
          <w:szCs w:val="28"/>
        </w:rPr>
        <w:t xml:space="preserve"> на 1000 м</w:t>
      </w:r>
      <w:r w:rsidRPr="005A7D7C">
        <w:rPr>
          <w:sz w:val="28"/>
          <w:szCs w:val="28"/>
          <w:vertAlign w:val="superscript"/>
        </w:rPr>
        <w:t>3</w:t>
      </w:r>
      <w:r w:rsidRPr="005A7D7C">
        <w:rPr>
          <w:sz w:val="28"/>
          <w:szCs w:val="28"/>
        </w:rPr>
        <w:t xml:space="preserve"> піднятої води, що складає 14,6% від загального обсягу піднятої води.</w:t>
      </w:r>
    </w:p>
    <w:p w:rsidR="001D75F3" w:rsidRPr="00C351AC" w:rsidRDefault="001D75F3" w:rsidP="001D75F3">
      <w:pPr>
        <w:ind w:firstLine="709"/>
        <w:jc w:val="both"/>
        <w:rPr>
          <w:bCs/>
          <w:color w:val="000000"/>
          <w:sz w:val="28"/>
        </w:rPr>
      </w:pPr>
      <w:r>
        <w:rPr>
          <w:sz w:val="28"/>
          <w:szCs w:val="28"/>
        </w:rPr>
        <w:t xml:space="preserve">2. </w:t>
      </w:r>
      <w:r w:rsidRPr="00C351AC">
        <w:rPr>
          <w:sz w:val="28"/>
          <w:szCs w:val="28"/>
        </w:rPr>
        <w:t xml:space="preserve">Відділу економіки </w:t>
      </w:r>
      <w:r>
        <w:rPr>
          <w:sz w:val="28"/>
          <w:szCs w:val="28"/>
        </w:rPr>
        <w:t xml:space="preserve">та інвестиційної діяльності </w:t>
      </w:r>
      <w:r w:rsidRPr="00C351AC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>. начальника відділу Гавриш Т.М.)</w:t>
      </w:r>
      <w:r w:rsidRPr="00C351AC">
        <w:rPr>
          <w:sz w:val="28"/>
          <w:szCs w:val="28"/>
        </w:rPr>
        <w:t xml:space="preserve"> </w:t>
      </w:r>
      <w:r w:rsidRPr="00C351AC">
        <w:rPr>
          <w:bCs/>
          <w:color w:val="000000"/>
          <w:sz w:val="28"/>
        </w:rPr>
        <w:t>забезпечити оприлюднення даного рішення протягом п’яти днів з моменту його прийняття.</w:t>
      </w:r>
    </w:p>
    <w:p w:rsidR="001D75F3" w:rsidRPr="00C351AC" w:rsidRDefault="001D75F3" w:rsidP="001D7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351AC">
        <w:rPr>
          <w:sz w:val="28"/>
          <w:szCs w:val="28"/>
        </w:rPr>
        <w:t>Контроль за виконанням даного рішення покласти на</w:t>
      </w:r>
      <w:r w:rsidRPr="00C351A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351AC">
        <w:rPr>
          <w:sz w:val="28"/>
          <w:szCs w:val="28"/>
          <w:shd w:val="clear" w:color="auto" w:fill="FFFFFF"/>
          <w:lang w:val="ru-RU"/>
        </w:rPr>
        <w:t>першого</w:t>
      </w:r>
      <w:proofErr w:type="spellEnd"/>
      <w:r w:rsidRPr="00C351AC">
        <w:rPr>
          <w:sz w:val="28"/>
          <w:szCs w:val="28"/>
          <w:shd w:val="clear" w:color="auto" w:fill="FFFFFF"/>
          <w:lang w:val="ru-RU"/>
        </w:rPr>
        <w:t xml:space="preserve"> </w:t>
      </w:r>
      <w:r w:rsidRPr="00C351AC">
        <w:rPr>
          <w:sz w:val="28"/>
          <w:szCs w:val="28"/>
          <w:shd w:val="clear" w:color="auto" w:fill="FFFFFF"/>
        </w:rPr>
        <w:t xml:space="preserve">заступника міського голови з питань діяльності виконавчих органів </w:t>
      </w:r>
      <w:r w:rsidRPr="00C351AC">
        <w:rPr>
          <w:sz w:val="28"/>
          <w:szCs w:val="28"/>
          <w:shd w:val="clear" w:color="auto" w:fill="FFFFFF"/>
          <w:lang w:val="ru-RU"/>
        </w:rPr>
        <w:t xml:space="preserve">ради </w:t>
      </w:r>
      <w:proofErr w:type="spellStart"/>
      <w:r>
        <w:rPr>
          <w:sz w:val="28"/>
          <w:szCs w:val="28"/>
          <w:lang w:val="ru-RU"/>
        </w:rPr>
        <w:t>О</w:t>
      </w:r>
      <w:r w:rsidRPr="00C351AC">
        <w:rPr>
          <w:sz w:val="28"/>
          <w:szCs w:val="28"/>
          <w:lang w:val="ru-RU"/>
        </w:rPr>
        <w:t>лійника</w:t>
      </w:r>
      <w:proofErr w:type="spellEnd"/>
      <w:r w:rsidRPr="00C351AC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Г.М.</w:t>
      </w:r>
    </w:p>
    <w:p w:rsidR="001D75F3" w:rsidRDefault="001D75F3" w:rsidP="001D75F3">
      <w:pPr>
        <w:rPr>
          <w:b/>
          <w:bCs/>
          <w:sz w:val="28"/>
          <w:szCs w:val="28"/>
        </w:rPr>
      </w:pPr>
    </w:p>
    <w:p w:rsidR="001D75F3" w:rsidRDefault="001D75F3" w:rsidP="001D75F3">
      <w:pPr>
        <w:ind w:firstLine="708"/>
        <w:rPr>
          <w:b/>
          <w:bCs/>
          <w:sz w:val="28"/>
          <w:szCs w:val="28"/>
        </w:rPr>
      </w:pPr>
    </w:p>
    <w:p w:rsidR="001D75F3" w:rsidRDefault="001D75F3" w:rsidP="001D75F3">
      <w:pPr>
        <w:ind w:firstLine="708"/>
        <w:rPr>
          <w:b/>
          <w:bCs/>
          <w:sz w:val="28"/>
          <w:szCs w:val="28"/>
        </w:rPr>
      </w:pPr>
    </w:p>
    <w:p w:rsidR="001D75F3" w:rsidRDefault="001D75F3" w:rsidP="001D75F3">
      <w:pPr>
        <w:ind w:firstLine="708"/>
        <w:rPr>
          <w:b/>
          <w:bCs/>
          <w:sz w:val="28"/>
          <w:szCs w:val="28"/>
        </w:rPr>
      </w:pPr>
    </w:p>
    <w:p w:rsidR="001D75F3" w:rsidRDefault="001D75F3" w:rsidP="001D75F3">
      <w:pPr>
        <w:ind w:firstLine="708"/>
        <w:rPr>
          <w:b/>
          <w:bCs/>
          <w:sz w:val="28"/>
          <w:szCs w:val="28"/>
        </w:rPr>
      </w:pPr>
    </w:p>
    <w:p w:rsidR="001D75F3" w:rsidRDefault="001D75F3" w:rsidP="001D75F3">
      <w:pPr>
        <w:ind w:firstLine="708"/>
        <w:rPr>
          <w:b/>
          <w:bCs/>
          <w:sz w:val="28"/>
          <w:szCs w:val="28"/>
        </w:rPr>
      </w:pPr>
    </w:p>
    <w:p w:rsidR="001D75F3" w:rsidRPr="00585885" w:rsidRDefault="001D75F3" w:rsidP="001D75F3">
      <w:pPr>
        <w:ind w:firstLine="708"/>
        <w:rPr>
          <w:bCs/>
          <w:sz w:val="28"/>
          <w:szCs w:val="28"/>
        </w:rPr>
      </w:pPr>
      <w:r w:rsidRPr="00585885">
        <w:rPr>
          <w:bCs/>
          <w:sz w:val="28"/>
          <w:szCs w:val="28"/>
        </w:rPr>
        <w:t>Міський</w:t>
      </w:r>
      <w:r>
        <w:rPr>
          <w:bCs/>
          <w:sz w:val="28"/>
          <w:szCs w:val="28"/>
        </w:rPr>
        <w:t xml:space="preserve"> </w:t>
      </w:r>
      <w:r w:rsidRPr="00585885">
        <w:rPr>
          <w:bCs/>
          <w:sz w:val="28"/>
          <w:szCs w:val="28"/>
        </w:rPr>
        <w:t>голова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585885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. В. </w:t>
      </w:r>
      <w:proofErr w:type="spellStart"/>
      <w:r w:rsidRPr="00585885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інник</w:t>
      </w:r>
      <w:proofErr w:type="spellEnd"/>
    </w:p>
    <w:p w:rsidR="001D75F3" w:rsidRPr="00585885" w:rsidRDefault="001D75F3" w:rsidP="001D75F3">
      <w:pPr>
        <w:ind w:firstLine="708"/>
        <w:rPr>
          <w:bCs/>
          <w:sz w:val="28"/>
          <w:szCs w:val="28"/>
        </w:rPr>
      </w:pPr>
    </w:p>
    <w:p w:rsidR="001D75F3" w:rsidRDefault="001D75F3" w:rsidP="001D75F3">
      <w:pPr>
        <w:ind w:firstLine="708"/>
        <w:rPr>
          <w:b/>
          <w:bCs/>
          <w:sz w:val="28"/>
          <w:szCs w:val="28"/>
        </w:rPr>
      </w:pPr>
    </w:p>
    <w:p w:rsidR="001D75F3" w:rsidRDefault="001D75F3" w:rsidP="001D75F3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7640A" w:rsidRDefault="0047640A"/>
    <w:sectPr w:rsidR="0047640A" w:rsidSect="00476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A3DCE"/>
    <w:multiLevelType w:val="hybridMultilevel"/>
    <w:tmpl w:val="A4F02822"/>
    <w:lvl w:ilvl="0" w:tplc="9930375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D75F3"/>
    <w:rsid w:val="001D75F3"/>
    <w:rsid w:val="0047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1D75F3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1D75F3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5F3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1D75F3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rsid w:val="001D7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1D75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15">
    <w:name w:val="rvts15"/>
    <w:rsid w:val="001D75F3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3">
    <w:name w:val="List Paragraph"/>
    <w:basedOn w:val="a"/>
    <w:uiPriority w:val="34"/>
    <w:qFormat/>
    <w:rsid w:val="001D75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5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5F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2020-01-09T14:44:00Z</dcterms:created>
  <dcterms:modified xsi:type="dcterms:W3CDTF">2020-01-09T14:45:00Z</dcterms:modified>
</cp:coreProperties>
</file>