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2E" w:rsidRDefault="00ED242E" w:rsidP="00ED242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РІЧНОГО ПЛАНУ ЗАКУПІВЕЛЬ</w:t>
      </w:r>
    </w:p>
    <w:p w:rsidR="00ED242E" w:rsidRDefault="00ED242E" w:rsidP="00ED242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u w:val="single"/>
        </w:rPr>
        <w:t>2015</w:t>
      </w:r>
      <w:r>
        <w:rPr>
          <w:color w:val="000000"/>
          <w:sz w:val="28"/>
          <w:szCs w:val="28"/>
        </w:rPr>
        <w:t xml:space="preserve"> рік</w:t>
      </w:r>
    </w:p>
    <w:p w:rsidR="00ED242E" w:rsidRDefault="00ED242E" w:rsidP="00ED24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КЛПЗ "Ніжинський міський пологовий будинок",                                   </w:t>
      </w:r>
    </w:p>
    <w:p w:rsidR="00ED242E" w:rsidRPr="00A50E36" w:rsidRDefault="00ED242E" w:rsidP="00A50E3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код за ЄДРПОУ-21398952</w:t>
      </w:r>
    </w:p>
    <w:tbl>
      <w:tblPr>
        <w:tblStyle w:val="a4"/>
        <w:tblW w:w="10965" w:type="dxa"/>
        <w:tblInd w:w="-1026" w:type="dxa"/>
        <w:tblLayout w:type="fixed"/>
        <w:tblLook w:val="04A0"/>
      </w:tblPr>
      <w:tblGrid>
        <w:gridCol w:w="1560"/>
        <w:gridCol w:w="1134"/>
        <w:gridCol w:w="1134"/>
        <w:gridCol w:w="1417"/>
        <w:gridCol w:w="1418"/>
        <w:gridCol w:w="1311"/>
        <w:gridCol w:w="1567"/>
        <w:gridCol w:w="1424"/>
      </w:tblGrid>
      <w:tr w:rsidR="00ED242E" w:rsidTr="00B507C1">
        <w:trPr>
          <w:trHeight w:val="412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Предмет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закупі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КЕКВ (для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бюджет-них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Джерело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фінан-сування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Очікувана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предмета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закупі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Процедура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закупі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Орієн-т</w:t>
            </w:r>
            <w:r w:rsidR="008917BA">
              <w:rPr>
                <w:rFonts w:ascii="Times New Roman" w:hAnsi="Times New Roman" w:cs="Times New Roman"/>
                <w:color w:val="000000"/>
              </w:rPr>
              <w:t>овний</w:t>
            </w:r>
            <w:proofErr w:type="spellEnd"/>
            <w:r w:rsidR="008917BA">
              <w:rPr>
                <w:rFonts w:ascii="Times New Roman" w:hAnsi="Times New Roman" w:cs="Times New Roman"/>
                <w:color w:val="000000"/>
              </w:rPr>
              <w:t xml:space="preserve"> початок </w:t>
            </w:r>
            <w:proofErr w:type="spellStart"/>
            <w:r w:rsidR="008917BA">
              <w:rPr>
                <w:rFonts w:ascii="Times New Roman" w:hAnsi="Times New Roman" w:cs="Times New Roman"/>
                <w:color w:val="000000"/>
              </w:rPr>
              <w:t>прове-дення</w:t>
            </w:r>
            <w:proofErr w:type="spellEnd"/>
            <w:r w:rsidR="008917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917BA">
              <w:rPr>
                <w:rFonts w:ascii="Times New Roman" w:hAnsi="Times New Roman" w:cs="Times New Roman"/>
                <w:color w:val="000000"/>
              </w:rPr>
              <w:t>процедури</w:t>
            </w:r>
            <w:proofErr w:type="spellEnd"/>
            <w:r w:rsidR="008917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917BA">
              <w:rPr>
                <w:rFonts w:ascii="Times New Roman" w:hAnsi="Times New Roman" w:cs="Times New Roman"/>
                <w:color w:val="00000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</w:rPr>
              <w:t>півлі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42E" w:rsidRDefault="00ED24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Підрозділ(и) (особа(и)), яких планується залучити до підготовки документації конкурсних торгів (запиту цінових пропозицій, </w:t>
            </w:r>
            <w:proofErr w:type="spellStart"/>
            <w:r>
              <w:rPr>
                <w:color w:val="000000"/>
                <w:sz w:val="22"/>
                <w:szCs w:val="22"/>
              </w:rPr>
              <w:t>кваліфіка-ційної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документації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Примітки</w:t>
            </w:r>
            <w:proofErr w:type="spellEnd"/>
          </w:p>
        </w:tc>
      </w:tr>
      <w:tr w:rsidR="00ED242E" w:rsidTr="00B507C1">
        <w:trPr>
          <w:trHeight w:val="33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ED242E" w:rsidTr="00B507C1">
        <w:trPr>
          <w:trHeight w:val="186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 та гаряча вода; постачання пари та гарячої води код 35.30.1.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6A7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Pr="00B74F6F" w:rsidRDefault="00B74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74F6F">
              <w:rPr>
                <w:rFonts w:ascii="Times New Roman" w:hAnsi="Times New Roman" w:cs="Times New Roman"/>
                <w:color w:val="000000"/>
              </w:rPr>
              <w:t>кошти</w:t>
            </w:r>
            <w:proofErr w:type="spellEnd"/>
            <w:r w:rsidRPr="00B74F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F6F">
              <w:rPr>
                <w:rFonts w:ascii="Times New Roman" w:hAnsi="Times New Roman" w:cs="Times New Roman"/>
                <w:color w:val="000000"/>
              </w:rPr>
              <w:t>місцевих</w:t>
            </w:r>
            <w:proofErr w:type="spellEnd"/>
            <w:r w:rsidRPr="00B74F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F6F">
              <w:rPr>
                <w:rFonts w:ascii="Times New Roman" w:hAnsi="Times New Roman" w:cs="Times New Roman"/>
                <w:color w:val="000000"/>
              </w:rPr>
              <w:t>бюджеті</w:t>
            </w:r>
            <w:proofErr w:type="gramStart"/>
            <w:r w:rsidRPr="00B74F6F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B74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переговорна процедура закупівлі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B74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2014р.- січень 2015р.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Pr="00ED242E" w:rsidRDefault="00ED242E" w:rsidP="00ED242E">
            <w:pPr>
              <w:jc w:val="center"/>
              <w:rPr>
                <w:rFonts w:ascii="Times New Roman" w:hAnsi="Times New Roman" w:cs="Times New Roman"/>
                <w:color w:val="12121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121212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розпорядник-виконавчий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21212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color w:val="121212"/>
                <w:lang w:val="uk-UA"/>
              </w:rPr>
              <w:t xml:space="preserve">  </w:t>
            </w:r>
          </w:p>
        </w:tc>
      </w:tr>
      <w:tr w:rsidR="00ED242E" w:rsidTr="00B507C1">
        <w:trPr>
          <w:trHeight w:val="186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 w:rsidP="00ED242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 та гаряча вода; постачання пари та гарячої води код 35.30.1.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6A7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Pr="00B74F6F" w:rsidRDefault="00B74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74F6F">
              <w:rPr>
                <w:rFonts w:ascii="Times New Roman" w:hAnsi="Times New Roman" w:cs="Times New Roman"/>
                <w:color w:val="000000"/>
              </w:rPr>
              <w:t>кошти</w:t>
            </w:r>
            <w:proofErr w:type="spellEnd"/>
            <w:r w:rsidRPr="00B74F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F6F">
              <w:rPr>
                <w:rFonts w:ascii="Times New Roman" w:hAnsi="Times New Roman" w:cs="Times New Roman"/>
                <w:color w:val="000000"/>
              </w:rPr>
              <w:t>місцевих</w:t>
            </w:r>
            <w:proofErr w:type="spellEnd"/>
            <w:r w:rsidRPr="00B74F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F6F">
              <w:rPr>
                <w:rFonts w:ascii="Times New Roman" w:hAnsi="Times New Roman" w:cs="Times New Roman"/>
                <w:color w:val="000000"/>
              </w:rPr>
              <w:t>бюджеті</w:t>
            </w:r>
            <w:proofErr w:type="gramStart"/>
            <w:r w:rsidRPr="00B74F6F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B74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переговорна процедура закупівлі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B74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2014р.- січень 2015р.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Pr="00ED242E" w:rsidRDefault="00ED242E" w:rsidP="00ED242E">
            <w:pPr>
              <w:jc w:val="center"/>
              <w:rPr>
                <w:rFonts w:ascii="Times New Roman" w:hAnsi="Times New Roman" w:cs="Times New Roman"/>
                <w:color w:val="12121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121212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розпорядник-виконавчий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21212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color w:val="121212"/>
                <w:lang w:val="uk-UA"/>
              </w:rPr>
              <w:t xml:space="preserve">  </w:t>
            </w:r>
          </w:p>
        </w:tc>
      </w:tr>
      <w:tr w:rsidR="00ED242E" w:rsidTr="00B507C1">
        <w:trPr>
          <w:trHeight w:val="201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513" w:rsidRDefault="006A7513" w:rsidP="006A751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Енергія </w:t>
            </w:r>
          </w:p>
          <w:p w:rsidR="006A7513" w:rsidRDefault="006A7513" w:rsidP="006A751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електрична</w:t>
            </w:r>
          </w:p>
          <w:p w:rsidR="00ED242E" w:rsidRDefault="006A7513" w:rsidP="006A751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</w:rPr>
              <w:t>код 35.11.1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6A7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B74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74F6F">
              <w:rPr>
                <w:rFonts w:ascii="Times New Roman" w:hAnsi="Times New Roman" w:cs="Times New Roman"/>
              </w:rPr>
              <w:t>кошти</w:t>
            </w:r>
            <w:proofErr w:type="spellEnd"/>
            <w:r w:rsidRPr="00B74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F6F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B74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F6F">
              <w:rPr>
                <w:rFonts w:ascii="Times New Roman" w:hAnsi="Times New Roman" w:cs="Times New Roman"/>
              </w:rPr>
              <w:t>бюджеті</w:t>
            </w:r>
            <w:proofErr w:type="gramStart"/>
            <w:r w:rsidRPr="00B74F6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B74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переговорна процедура закупівлі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B74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- лютий 2015р.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 w:rsidP="00B0483F">
            <w:pPr>
              <w:jc w:val="center"/>
              <w:rPr>
                <w:rFonts w:ascii="Times New Roman" w:hAnsi="Times New Roman" w:cs="Times New Roman"/>
                <w:color w:val="12121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121212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розпорядник-виконавчий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1212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1212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21212"/>
              </w:rPr>
              <w:t>ради</w:t>
            </w:r>
            <w:proofErr w:type="gramEnd"/>
          </w:p>
          <w:p w:rsidR="00ED242E" w:rsidRDefault="00ED242E" w:rsidP="00B0483F">
            <w:pPr>
              <w:jc w:val="center"/>
              <w:rPr>
                <w:rFonts w:ascii="Times New Roman" w:hAnsi="Times New Roman" w:cs="Times New Roman"/>
                <w:color w:val="121212"/>
                <w:lang w:val="uk-UA"/>
              </w:rPr>
            </w:pPr>
          </w:p>
          <w:p w:rsidR="00ED242E" w:rsidRPr="00ED242E" w:rsidRDefault="00ED242E" w:rsidP="00B0483F">
            <w:pPr>
              <w:jc w:val="center"/>
              <w:rPr>
                <w:rFonts w:ascii="Times New Roman" w:hAnsi="Times New Roman" w:cs="Times New Roman"/>
                <w:color w:val="121212"/>
                <w:lang w:val="uk-UA"/>
              </w:rPr>
            </w:pPr>
            <w:r>
              <w:rPr>
                <w:rFonts w:ascii="Times New Roman" w:hAnsi="Times New Roman" w:cs="Times New Roman"/>
                <w:color w:val="121212"/>
                <w:lang w:val="uk-UA"/>
              </w:rPr>
              <w:t xml:space="preserve">  </w:t>
            </w:r>
          </w:p>
        </w:tc>
      </w:tr>
      <w:tr w:rsidR="00ED242E" w:rsidTr="00B507C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2E" w:rsidRDefault="00ED242E">
            <w:pPr>
              <w:jc w:val="center"/>
              <w:rPr>
                <w:rFonts w:ascii="Times New Roman" w:hAnsi="Times New Roman" w:cs="Times New Roman"/>
                <w:color w:val="121212"/>
              </w:rPr>
            </w:pPr>
          </w:p>
        </w:tc>
      </w:tr>
    </w:tbl>
    <w:p w:rsidR="008178FD" w:rsidRDefault="00ED242E" w:rsidP="00ED242E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Затверджений рішенням комітету з конкурсних торгів від </w:t>
      </w:r>
      <w:r w:rsidR="00A50E36">
        <w:rPr>
          <w:color w:val="000000"/>
          <w:sz w:val="22"/>
          <w:szCs w:val="22"/>
          <w:u w:val="single"/>
        </w:rPr>
        <w:t>29</w:t>
      </w:r>
      <w:r>
        <w:rPr>
          <w:color w:val="000000"/>
          <w:sz w:val="22"/>
          <w:szCs w:val="22"/>
          <w:u w:val="single"/>
        </w:rPr>
        <w:t>.08.2014р.</w:t>
      </w:r>
      <w:r>
        <w:rPr>
          <w:color w:val="000000"/>
          <w:sz w:val="22"/>
          <w:szCs w:val="22"/>
        </w:rPr>
        <w:t xml:space="preserve"> № </w:t>
      </w:r>
      <w:r>
        <w:rPr>
          <w:color w:val="000000"/>
          <w:sz w:val="22"/>
          <w:szCs w:val="22"/>
          <w:u w:val="single"/>
        </w:rPr>
        <w:t>15</w:t>
      </w:r>
      <w:r>
        <w:rPr>
          <w:color w:val="000000"/>
          <w:sz w:val="22"/>
          <w:szCs w:val="22"/>
        </w:rPr>
        <w:t>.</w:t>
      </w:r>
    </w:p>
    <w:tbl>
      <w:tblPr>
        <w:tblW w:w="4904" w:type="pct"/>
        <w:tblCellSpacing w:w="15" w:type="dxa"/>
        <w:tblInd w:w="9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715"/>
        <w:gridCol w:w="2951"/>
        <w:gridCol w:w="2685"/>
      </w:tblGrid>
      <w:tr w:rsidR="008178FD" w:rsidTr="008178FD">
        <w:trPr>
          <w:tblCellSpacing w:w="15" w:type="dxa"/>
        </w:trPr>
        <w:tc>
          <w:tcPr>
            <w:tcW w:w="1965" w:type="pct"/>
            <w:vAlign w:val="center"/>
            <w:hideMark/>
          </w:tcPr>
          <w:p w:rsidR="008178FD" w:rsidRDefault="008178FD">
            <w:pPr>
              <w:pStyle w:val="a3"/>
              <w:spacing w:line="276" w:lineRule="auto"/>
            </w:pPr>
            <w:r>
              <w:rPr>
                <w:color w:val="000000"/>
              </w:rPr>
              <w:t>Голова комітету з конкурсних торгів </w:t>
            </w:r>
          </w:p>
        </w:tc>
        <w:tc>
          <w:tcPr>
            <w:tcW w:w="1563" w:type="pct"/>
            <w:vAlign w:val="center"/>
            <w:hideMark/>
          </w:tcPr>
          <w:p w:rsidR="008178FD" w:rsidRDefault="008178FD">
            <w:pPr>
              <w:pStyle w:val="a3"/>
              <w:spacing w:line="276" w:lineRule="auto"/>
              <w:jc w:val="center"/>
            </w:pPr>
            <w:proofErr w:type="spellStart"/>
            <w:r>
              <w:rPr>
                <w:color w:val="000000"/>
                <w:u w:val="single"/>
              </w:rPr>
              <w:t>Ольховик</w:t>
            </w:r>
            <w:proofErr w:type="spellEnd"/>
            <w:r>
              <w:rPr>
                <w:color w:val="000000"/>
                <w:u w:val="single"/>
              </w:rPr>
              <w:t xml:space="preserve"> С.В.</w:t>
            </w:r>
            <w:r>
              <w:rPr>
                <w:color w:val="000000"/>
              </w:rPr>
              <w:br/>
              <w:t>(прізвище, ініціали) </w:t>
            </w:r>
          </w:p>
        </w:tc>
        <w:tc>
          <w:tcPr>
            <w:tcW w:w="1413" w:type="pct"/>
            <w:vAlign w:val="center"/>
            <w:hideMark/>
          </w:tcPr>
          <w:p w:rsidR="008178FD" w:rsidRDefault="008178FD">
            <w:pPr>
              <w:pStyle w:val="a3"/>
              <w:spacing w:line="276" w:lineRule="auto"/>
            </w:pPr>
            <w:r>
              <w:rPr>
                <w:color w:val="000000"/>
              </w:rPr>
              <w:t>_______________</w:t>
            </w:r>
            <w:r>
              <w:rPr>
                <w:color w:val="000000"/>
              </w:rPr>
              <w:br/>
              <w:t>      (підпис)    М. П. </w:t>
            </w:r>
          </w:p>
        </w:tc>
      </w:tr>
      <w:tr w:rsidR="008178FD" w:rsidTr="008178FD">
        <w:trPr>
          <w:tblCellSpacing w:w="15" w:type="dxa"/>
        </w:trPr>
        <w:tc>
          <w:tcPr>
            <w:tcW w:w="1965" w:type="pct"/>
            <w:vAlign w:val="center"/>
            <w:hideMark/>
          </w:tcPr>
          <w:p w:rsidR="008178FD" w:rsidRDefault="008178FD">
            <w:pPr>
              <w:pStyle w:val="a3"/>
              <w:spacing w:line="276" w:lineRule="auto"/>
            </w:pPr>
            <w:r>
              <w:rPr>
                <w:color w:val="000000"/>
              </w:rPr>
              <w:t>Секретар комітету з конкурсних торгів </w:t>
            </w:r>
          </w:p>
        </w:tc>
        <w:tc>
          <w:tcPr>
            <w:tcW w:w="1563" w:type="pct"/>
            <w:vAlign w:val="center"/>
            <w:hideMark/>
          </w:tcPr>
          <w:p w:rsidR="008178FD" w:rsidRDefault="008178FD">
            <w:pPr>
              <w:pStyle w:val="a3"/>
              <w:spacing w:line="276" w:lineRule="auto"/>
              <w:jc w:val="center"/>
            </w:pPr>
            <w:r>
              <w:rPr>
                <w:color w:val="000000"/>
                <w:u w:val="single"/>
              </w:rPr>
              <w:t>Вовкодав О.М.</w:t>
            </w:r>
            <w:r>
              <w:rPr>
                <w:color w:val="000000"/>
              </w:rPr>
              <w:br/>
              <w:t>(прізвище, ініціали) </w:t>
            </w:r>
          </w:p>
        </w:tc>
        <w:tc>
          <w:tcPr>
            <w:tcW w:w="1413" w:type="pct"/>
            <w:vAlign w:val="center"/>
            <w:hideMark/>
          </w:tcPr>
          <w:p w:rsidR="008178FD" w:rsidRDefault="008178FD">
            <w:pPr>
              <w:pStyle w:val="a3"/>
              <w:spacing w:line="276" w:lineRule="auto"/>
            </w:pPr>
            <w:r>
              <w:rPr>
                <w:color w:val="000000"/>
              </w:rPr>
              <w:t>_______________</w:t>
            </w:r>
            <w:r>
              <w:rPr>
                <w:color w:val="000000"/>
              </w:rPr>
              <w:br/>
              <w:t>        (підпис) </w:t>
            </w:r>
          </w:p>
        </w:tc>
      </w:tr>
    </w:tbl>
    <w:p w:rsidR="0025267F" w:rsidRPr="00ED242E" w:rsidRDefault="0025267F">
      <w:pPr>
        <w:rPr>
          <w:lang w:val="uk-UA"/>
        </w:rPr>
      </w:pPr>
    </w:p>
    <w:sectPr w:rsidR="0025267F" w:rsidRPr="00ED242E" w:rsidSect="00E11B4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2E"/>
    <w:rsid w:val="000F248A"/>
    <w:rsid w:val="0025267F"/>
    <w:rsid w:val="0033236A"/>
    <w:rsid w:val="003D30BB"/>
    <w:rsid w:val="006A7513"/>
    <w:rsid w:val="006D13D4"/>
    <w:rsid w:val="006E7C9B"/>
    <w:rsid w:val="008178FD"/>
    <w:rsid w:val="008917BA"/>
    <w:rsid w:val="00A50E36"/>
    <w:rsid w:val="00AA104A"/>
    <w:rsid w:val="00B507C1"/>
    <w:rsid w:val="00B74F6F"/>
    <w:rsid w:val="00BA491E"/>
    <w:rsid w:val="00E11B4B"/>
    <w:rsid w:val="00ED242E"/>
    <w:rsid w:val="00F6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ED2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2014-08-28T12:06:00Z</cp:lastPrinted>
  <dcterms:created xsi:type="dcterms:W3CDTF">2014-08-27T09:23:00Z</dcterms:created>
  <dcterms:modified xsi:type="dcterms:W3CDTF">2014-08-28T14:35:00Z</dcterms:modified>
</cp:coreProperties>
</file>